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D52829" w14:textId="0370C191" w:rsidR="009A3F93" w:rsidRDefault="00235FC1">
      <w:pPr>
        <w:rPr>
          <w:b/>
        </w:rPr>
      </w:pPr>
      <w:r>
        <w:rPr>
          <w:b/>
        </w:rPr>
        <w:t xml:space="preserve">Data </w:t>
      </w:r>
      <w:proofErr w:type="spellStart"/>
      <w:r>
        <w:rPr>
          <w:b/>
        </w:rPr>
        <w:t>Excercise</w:t>
      </w:r>
      <w:proofErr w:type="spellEnd"/>
      <w:r>
        <w:rPr>
          <w:b/>
        </w:rPr>
        <w:t xml:space="preserve"> 3 - Exploring </w:t>
      </w:r>
      <w:proofErr w:type="spellStart"/>
      <w:r>
        <w:rPr>
          <w:b/>
        </w:rPr>
        <w:t>teleconnections</w:t>
      </w:r>
      <w:proofErr w:type="spellEnd"/>
      <w:r>
        <w:rPr>
          <w:b/>
        </w:rPr>
        <w:t xml:space="preserve"> in </w:t>
      </w:r>
      <w:r w:rsidR="00EA5889">
        <w:rPr>
          <w:b/>
        </w:rPr>
        <w:t>eastern Pacific (EP)</w:t>
      </w:r>
      <w:r>
        <w:rPr>
          <w:b/>
        </w:rPr>
        <w:t xml:space="preserve"> and </w:t>
      </w:r>
      <w:r w:rsidR="00EA5889">
        <w:rPr>
          <w:b/>
        </w:rPr>
        <w:t>central Pacific (CP)</w:t>
      </w:r>
      <w:r>
        <w:rPr>
          <w:b/>
        </w:rPr>
        <w:t xml:space="preserve"> ENSO events</w:t>
      </w:r>
    </w:p>
    <w:p w14:paraId="7D69ABB9" w14:textId="21183074" w:rsidR="000142FF" w:rsidRDefault="000142FF">
      <w:r>
        <w:t xml:space="preserve">Assigned </w:t>
      </w:r>
      <w:r w:rsidR="0087333E">
        <w:t>2/20/2018</w:t>
      </w:r>
    </w:p>
    <w:p w14:paraId="59EDE2C0" w14:textId="43351537" w:rsidR="000142FF" w:rsidRPr="000142FF" w:rsidRDefault="000142FF">
      <w:r>
        <w:t>Due 3/</w:t>
      </w:r>
      <w:r w:rsidR="0087333E">
        <w:t>1/2018</w:t>
      </w:r>
      <w:r>
        <w:t xml:space="preserve"> by 5PM</w:t>
      </w:r>
    </w:p>
    <w:p w14:paraId="69726C35" w14:textId="77777777" w:rsidR="009A3F93" w:rsidRDefault="009A3F93"/>
    <w:p w14:paraId="65AE19C0" w14:textId="77777777" w:rsidR="009A3F93" w:rsidRDefault="00235FC1">
      <w:r>
        <w:t>OK, in this data exercise, we’re going to calculate some ENSO indices, and then see how they affect precipitation in North America. We’ll be working in IRIDL again.</w:t>
      </w:r>
    </w:p>
    <w:p w14:paraId="631ECC31" w14:textId="77777777" w:rsidR="009A3F93" w:rsidRDefault="009A3F93"/>
    <w:p w14:paraId="2F8C4DCA" w14:textId="77777777" w:rsidR="009A3F93" w:rsidRDefault="00235FC1">
      <w:r>
        <w:t xml:space="preserve">We’ll be using this </w:t>
      </w:r>
      <w:hyperlink r:id="rId7">
        <w:r>
          <w:rPr>
            <w:color w:val="1155CC"/>
            <w:u w:val="single"/>
          </w:rPr>
          <w:t xml:space="preserve">SST </w:t>
        </w:r>
      </w:hyperlink>
      <w:hyperlink r:id="rId8">
        <w:r>
          <w:rPr>
            <w:b/>
            <w:color w:val="1155CC"/>
            <w:u w:val="single"/>
          </w:rPr>
          <w:t>a</w:t>
        </w:r>
        <w:r>
          <w:rPr>
            <w:b/>
            <w:color w:val="1155CC"/>
            <w:u w:val="single"/>
          </w:rPr>
          <w:t>n</w:t>
        </w:r>
        <w:r>
          <w:rPr>
            <w:b/>
            <w:color w:val="1155CC"/>
            <w:u w:val="single"/>
          </w:rPr>
          <w:t xml:space="preserve">omaly </w:t>
        </w:r>
      </w:hyperlink>
      <w:hyperlink r:id="rId9">
        <w:r>
          <w:rPr>
            <w:color w:val="1155CC"/>
            <w:u w:val="single"/>
          </w:rPr>
          <w:t>dataset</w:t>
        </w:r>
      </w:hyperlink>
      <w:r>
        <w:t xml:space="preserve"> to calculate all of our ENSO indices; and we’ll be using </w:t>
      </w:r>
      <w:hyperlink r:id="rId10">
        <w:r>
          <w:rPr>
            <w:color w:val="1155CC"/>
            <w:u w:val="single"/>
          </w:rPr>
          <w:t>this precipitation dataset</w:t>
        </w:r>
      </w:hyperlink>
      <w:r>
        <w:t xml:space="preserve"> to look at </w:t>
      </w:r>
      <w:proofErr w:type="spellStart"/>
      <w:r>
        <w:t>teleconnections</w:t>
      </w:r>
      <w:proofErr w:type="spellEnd"/>
      <w:r>
        <w:t>. Also, for all of the analyses limit your data to only look from November 1960 through April 2012.</w:t>
      </w:r>
    </w:p>
    <w:p w14:paraId="34911DFE" w14:textId="77777777" w:rsidR="009A3F93" w:rsidRDefault="009A3F93"/>
    <w:p w14:paraId="3E386A6C" w14:textId="77777777" w:rsidR="009A3F93" w:rsidRDefault="00235FC1">
      <w:pPr>
        <w:numPr>
          <w:ilvl w:val="0"/>
          <w:numId w:val="1"/>
        </w:numPr>
        <w:ind w:hanging="360"/>
        <w:contextualSpacing/>
      </w:pPr>
      <w:r>
        <w:t xml:space="preserve">Let’s create our own versions of the Nino3 and Nino4 indices. </w:t>
      </w:r>
    </w:p>
    <w:p w14:paraId="15578036" w14:textId="77777777" w:rsidR="003321F9" w:rsidRDefault="00235FC1" w:rsidP="003321F9">
      <w:pPr>
        <w:numPr>
          <w:ilvl w:val="1"/>
          <w:numId w:val="1"/>
        </w:numPr>
        <w:ind w:hanging="360"/>
        <w:contextualSpacing/>
      </w:pPr>
      <w:r>
        <w:t xml:space="preserve">Remember, these indices are just average SST anomalies over a box in the equatorial Pacific. Use </w:t>
      </w:r>
      <w:proofErr w:type="spellStart"/>
      <w:r>
        <w:t>google</w:t>
      </w:r>
      <w:proofErr w:type="spellEnd"/>
      <w:r>
        <w:t xml:space="preserve"> to find where those boxes should be. Use the functions </w:t>
      </w:r>
      <w:r>
        <w:rPr>
          <w:i/>
        </w:rPr>
        <w:t>[X] average</w:t>
      </w:r>
      <w:r>
        <w:t xml:space="preserve"> and </w:t>
      </w:r>
      <w:r>
        <w:rPr>
          <w:i/>
        </w:rPr>
        <w:t>[Y] average</w:t>
      </w:r>
      <w:r>
        <w:t xml:space="preserve"> to calculate your </w:t>
      </w:r>
      <w:proofErr w:type="spellStart"/>
      <w:r>
        <w:t>timeseries</w:t>
      </w:r>
      <w:proofErr w:type="spellEnd"/>
    </w:p>
    <w:p w14:paraId="58DE5C53" w14:textId="77777777" w:rsidR="009A3F93" w:rsidRDefault="00235FC1">
      <w:pPr>
        <w:numPr>
          <w:ilvl w:val="1"/>
          <w:numId w:val="1"/>
        </w:numPr>
        <w:ind w:hanging="360"/>
        <w:contextualSpacing/>
      </w:pPr>
      <w:r>
        <w:t xml:space="preserve">Let’s average over the months of the year where ENSO is best expressed, to come up with a single value for each year. Use the function: </w:t>
      </w:r>
      <w:r>
        <w:rPr>
          <w:i/>
        </w:rPr>
        <w:t xml:space="preserve">T (Nov-Apr) </w:t>
      </w:r>
      <w:proofErr w:type="spellStart"/>
      <w:r>
        <w:rPr>
          <w:i/>
        </w:rPr>
        <w:t>seasonalAverage</w:t>
      </w:r>
      <w:proofErr w:type="spellEnd"/>
      <w:r>
        <w:t xml:space="preserve"> to do this.</w:t>
      </w:r>
    </w:p>
    <w:p w14:paraId="6588CBA5" w14:textId="77777777" w:rsidR="009A3F93" w:rsidRDefault="00235FC1">
      <w:pPr>
        <w:numPr>
          <w:ilvl w:val="1"/>
          <w:numId w:val="1"/>
        </w:numPr>
        <w:ind w:hanging="360"/>
        <w:contextualSpacing/>
      </w:pPr>
      <w:r>
        <w:t xml:space="preserve">Plot the </w:t>
      </w:r>
      <w:proofErr w:type="spellStart"/>
      <w:r>
        <w:t>timeseries</w:t>
      </w:r>
      <w:proofErr w:type="spellEnd"/>
      <w:r>
        <w:t xml:space="preserve"> for both of these indices.</w:t>
      </w:r>
    </w:p>
    <w:p w14:paraId="1429E7E1" w14:textId="31ECF34B" w:rsidR="009A3F93" w:rsidRPr="003B1B20" w:rsidRDefault="00235FC1">
      <w:pPr>
        <w:numPr>
          <w:ilvl w:val="1"/>
          <w:numId w:val="1"/>
        </w:numPr>
        <w:ind w:hanging="360"/>
        <w:contextualSpacing/>
        <w:rPr>
          <w:color w:val="9900FF"/>
        </w:rPr>
      </w:pPr>
      <w:r w:rsidRPr="003B1B20">
        <w:rPr>
          <w:color w:val="9900FF"/>
        </w:rPr>
        <w:t xml:space="preserve">Compare the peak years in both plots to those in the </w:t>
      </w:r>
      <w:proofErr w:type="spellStart"/>
      <w:r w:rsidR="00BF24B2" w:rsidRPr="003B1B20">
        <w:rPr>
          <w:color w:val="9900FF"/>
        </w:rPr>
        <w:t>Yeh</w:t>
      </w:r>
      <w:proofErr w:type="spellEnd"/>
      <w:r w:rsidRPr="003B1B20">
        <w:rPr>
          <w:color w:val="9900FF"/>
        </w:rPr>
        <w:t xml:space="preserve"> et al., 2009 paper we read</w:t>
      </w:r>
      <w:r w:rsidR="00BF24B2" w:rsidRPr="003B1B20">
        <w:rPr>
          <w:color w:val="9900FF"/>
        </w:rPr>
        <w:t xml:space="preserve"> (see</w:t>
      </w:r>
      <w:r w:rsidR="003B1B20" w:rsidRPr="003B1B20">
        <w:rPr>
          <w:color w:val="9900FF"/>
        </w:rPr>
        <w:t xml:space="preserve"> t</w:t>
      </w:r>
      <w:r w:rsidR="00BF24B2" w:rsidRPr="003B1B20">
        <w:rPr>
          <w:color w:val="9900FF"/>
        </w:rPr>
        <w:t>able from their supplementary material</w:t>
      </w:r>
      <w:r w:rsidR="0087333E">
        <w:rPr>
          <w:color w:val="9900FF"/>
        </w:rPr>
        <w:t xml:space="preserve"> for event listings</w:t>
      </w:r>
      <w:r w:rsidR="00BF24B2" w:rsidRPr="003B1B20">
        <w:rPr>
          <w:color w:val="9900FF"/>
        </w:rPr>
        <w:t>)</w:t>
      </w:r>
      <w:r w:rsidRPr="003B1B20">
        <w:rPr>
          <w:color w:val="9900FF"/>
        </w:rPr>
        <w:t>. Do these indices do a good</w:t>
      </w:r>
      <w:r w:rsidR="00EA5889">
        <w:rPr>
          <w:color w:val="9900FF"/>
        </w:rPr>
        <w:t xml:space="preserve"> job of picking out the major CP and E</w:t>
      </w:r>
      <w:r w:rsidRPr="003B1B20">
        <w:rPr>
          <w:color w:val="9900FF"/>
        </w:rPr>
        <w:t>P events?</w:t>
      </w:r>
    </w:p>
    <w:p w14:paraId="26B169C6" w14:textId="77777777" w:rsidR="009A3F93" w:rsidRDefault="00235FC1">
      <w:pPr>
        <w:numPr>
          <w:ilvl w:val="0"/>
          <w:numId w:val="1"/>
        </w:numPr>
        <w:ind w:hanging="360"/>
        <w:contextualSpacing/>
      </w:pPr>
      <w:r>
        <w:t>Now let’s correlate those time series with precipitation.</w:t>
      </w:r>
    </w:p>
    <w:p w14:paraId="7F338BE5" w14:textId="77777777" w:rsidR="009A3F93" w:rsidRDefault="00235FC1">
      <w:pPr>
        <w:numPr>
          <w:ilvl w:val="1"/>
          <w:numId w:val="1"/>
        </w:numPr>
        <w:ind w:hanging="360"/>
        <w:contextualSpacing/>
      </w:pPr>
      <w:r>
        <w:t>Start with the precipitation dataset, and restrict the time range and calculate the same seasonal average you did for #1.</w:t>
      </w:r>
    </w:p>
    <w:p w14:paraId="778ACE84" w14:textId="77777777" w:rsidR="009A3F93" w:rsidRDefault="00235FC1">
      <w:pPr>
        <w:numPr>
          <w:ilvl w:val="1"/>
          <w:numId w:val="1"/>
        </w:numPr>
        <w:ind w:hanging="360"/>
        <w:contextualSpacing/>
      </w:pPr>
      <w:r>
        <w:t>Then copy and paste in the code for your Nino4 index.</w:t>
      </w:r>
    </w:p>
    <w:p w14:paraId="2321A7C0" w14:textId="77777777" w:rsidR="009A3F93" w:rsidRDefault="00235FC1">
      <w:pPr>
        <w:numPr>
          <w:ilvl w:val="1"/>
          <w:numId w:val="1"/>
        </w:numPr>
        <w:ind w:hanging="360"/>
        <w:contextualSpacing/>
      </w:pPr>
      <w:r>
        <w:t xml:space="preserve">Then use the function </w:t>
      </w:r>
      <w:r>
        <w:rPr>
          <w:i/>
        </w:rPr>
        <w:t xml:space="preserve">[T] correlate </w:t>
      </w:r>
      <w:r>
        <w:t>(yep, it’s that easy).</w:t>
      </w:r>
    </w:p>
    <w:p w14:paraId="5D2D25B9" w14:textId="77777777" w:rsidR="009A3F93" w:rsidRDefault="00235FC1">
      <w:pPr>
        <w:numPr>
          <w:ilvl w:val="1"/>
          <w:numId w:val="1"/>
        </w:numPr>
        <w:ind w:hanging="360"/>
        <w:contextualSpacing/>
      </w:pPr>
      <w:r>
        <w:t xml:space="preserve">Take a look at the map… it’s a little confusing since red means more rain during El Nino. Let’s change the </w:t>
      </w:r>
      <w:proofErr w:type="spellStart"/>
      <w:r>
        <w:t>colorscale</w:t>
      </w:r>
      <w:proofErr w:type="spellEnd"/>
      <w:r>
        <w:t xml:space="preserve">. Copy and paste this section below to the bottom of your code to get more meaningful colors. </w:t>
      </w:r>
    </w:p>
    <w:p w14:paraId="280D1428" w14:textId="77777777" w:rsidR="009A3F93" w:rsidRDefault="00235FC1">
      <w:r>
        <w:rPr>
          <w:i/>
        </w:rPr>
        <w:t xml:space="preserve"> </w:t>
      </w:r>
      <w:proofErr w:type="spellStart"/>
      <w:proofErr w:type="gramStart"/>
      <w:r>
        <w:rPr>
          <w:i/>
        </w:rPr>
        <w:t>startcolormap</w:t>
      </w:r>
      <w:proofErr w:type="spellEnd"/>
      <w:proofErr w:type="gramEnd"/>
    </w:p>
    <w:p w14:paraId="18CB163B" w14:textId="77777777" w:rsidR="009A3F93" w:rsidRDefault="00235FC1">
      <w:r>
        <w:rPr>
          <w:i/>
        </w:rPr>
        <w:t xml:space="preserve">    -0.7 0.7 RANGE</w:t>
      </w:r>
    </w:p>
    <w:p w14:paraId="422084CA" w14:textId="77777777" w:rsidR="009A3F93" w:rsidRDefault="00235FC1">
      <w:r>
        <w:rPr>
          <w:i/>
        </w:rPr>
        <w:t xml:space="preserve">    </w:t>
      </w:r>
      <w:proofErr w:type="spellStart"/>
      <w:r>
        <w:rPr>
          <w:i/>
        </w:rPr>
        <w:t>SlateGrey</w:t>
      </w:r>
      <w:proofErr w:type="spellEnd"/>
      <w:r>
        <w:rPr>
          <w:i/>
        </w:rPr>
        <w:t xml:space="preserve"> grey </w:t>
      </w:r>
      <w:proofErr w:type="spellStart"/>
      <w:r>
        <w:rPr>
          <w:i/>
        </w:rPr>
        <w:t>SaddleBrown</w:t>
      </w:r>
      <w:proofErr w:type="spellEnd"/>
    </w:p>
    <w:p w14:paraId="74930B6D" w14:textId="77777777" w:rsidR="009A3F93" w:rsidRDefault="00235FC1">
      <w:r>
        <w:rPr>
          <w:i/>
        </w:rPr>
        <w:t xml:space="preserve">       -1 VALUE</w:t>
      </w:r>
    </w:p>
    <w:p w14:paraId="482A50D4" w14:textId="77777777" w:rsidR="009A3F93" w:rsidRDefault="00235FC1">
      <w:r>
        <w:rPr>
          <w:i/>
        </w:rPr>
        <w:t xml:space="preserve">       </w:t>
      </w:r>
      <w:proofErr w:type="spellStart"/>
      <w:r>
        <w:rPr>
          <w:i/>
        </w:rPr>
        <w:t>FloralWhite</w:t>
      </w:r>
      <w:proofErr w:type="spellEnd"/>
    </w:p>
    <w:p w14:paraId="1A6BB527" w14:textId="77777777" w:rsidR="009A3F93" w:rsidRDefault="00235FC1">
      <w:r>
        <w:rPr>
          <w:i/>
        </w:rPr>
        <w:t xml:space="preserve">        0 VALUE</w:t>
      </w:r>
    </w:p>
    <w:p w14:paraId="31114E5E" w14:textId="77777777" w:rsidR="009A3F93" w:rsidRDefault="00235FC1">
      <w:r>
        <w:rPr>
          <w:i/>
        </w:rPr>
        <w:t xml:space="preserve">        </w:t>
      </w:r>
      <w:proofErr w:type="spellStart"/>
      <w:r>
        <w:rPr>
          <w:i/>
        </w:rPr>
        <w:t>DarkGreen</w:t>
      </w:r>
      <w:proofErr w:type="spellEnd"/>
    </w:p>
    <w:p w14:paraId="7FF844A3" w14:textId="77777777" w:rsidR="009A3F93" w:rsidRDefault="00235FC1">
      <w:r>
        <w:rPr>
          <w:i/>
        </w:rPr>
        <w:t xml:space="preserve">         1 VALUE</w:t>
      </w:r>
    </w:p>
    <w:p w14:paraId="726E0EE8" w14:textId="77777777" w:rsidR="009A3F93" w:rsidRDefault="00235FC1">
      <w:r>
        <w:rPr>
          <w:i/>
        </w:rPr>
        <w:t xml:space="preserve">         </w:t>
      </w:r>
      <w:proofErr w:type="gramStart"/>
      <w:r>
        <w:rPr>
          <w:i/>
        </w:rPr>
        <w:t>grey</w:t>
      </w:r>
      <w:proofErr w:type="gramEnd"/>
      <w:r>
        <w:rPr>
          <w:i/>
        </w:rPr>
        <w:t xml:space="preserve"> </w:t>
      </w:r>
      <w:proofErr w:type="spellStart"/>
      <w:r>
        <w:rPr>
          <w:i/>
        </w:rPr>
        <w:t>endcolormap</w:t>
      </w:r>
      <w:proofErr w:type="spellEnd"/>
    </w:p>
    <w:p w14:paraId="033ED77E" w14:textId="77777777" w:rsidR="009A3F93" w:rsidRDefault="009A3F93">
      <w:pPr>
        <w:ind w:left="720"/>
      </w:pPr>
    </w:p>
    <w:p w14:paraId="1CDD9DF8" w14:textId="0F99335D" w:rsidR="009A3F93" w:rsidRDefault="00235FC1">
      <w:pPr>
        <w:ind w:left="720"/>
      </w:pPr>
      <w:r>
        <w:t xml:space="preserve">If you’d like to customize your </w:t>
      </w:r>
      <w:proofErr w:type="spellStart"/>
      <w:r>
        <w:t>colormap</w:t>
      </w:r>
      <w:proofErr w:type="spellEnd"/>
      <w:r>
        <w:t xml:space="preserve">, go for it - just replace the color names with </w:t>
      </w:r>
      <w:hyperlink r:id="rId11">
        <w:r>
          <w:rPr>
            <w:color w:val="1155CC"/>
            <w:u w:val="single"/>
          </w:rPr>
          <w:t>others from here</w:t>
        </w:r>
      </w:hyperlink>
      <w:r>
        <w:t>. Just make sure the colors are intuitive!</w:t>
      </w:r>
    </w:p>
    <w:p w14:paraId="7D01F87A" w14:textId="77777777" w:rsidR="009A3F93" w:rsidRDefault="009A3F93">
      <w:pPr>
        <w:ind w:left="720"/>
      </w:pPr>
    </w:p>
    <w:p w14:paraId="79D515D0" w14:textId="020B35F5" w:rsidR="00F214F5" w:rsidRDefault="00235FC1" w:rsidP="00D90862">
      <w:pPr>
        <w:numPr>
          <w:ilvl w:val="1"/>
          <w:numId w:val="1"/>
        </w:numPr>
        <w:ind w:hanging="360"/>
        <w:contextualSpacing/>
      </w:pPr>
      <w:r>
        <w:lastRenderedPageBreak/>
        <w:t>Zoom in to North America, and save the map and the color bar, for both the correlation maps (with Nino 3 and Nino 4).</w:t>
      </w:r>
    </w:p>
    <w:p w14:paraId="7EB2BFF3" w14:textId="00DDC4D0" w:rsidR="009A3F93" w:rsidRDefault="00235FC1">
      <w:pPr>
        <w:numPr>
          <w:ilvl w:val="1"/>
          <w:numId w:val="1"/>
        </w:numPr>
        <w:ind w:hanging="360"/>
        <w:contextualSpacing/>
        <w:rPr>
          <w:color w:val="9900FF"/>
        </w:rPr>
      </w:pPr>
      <w:r>
        <w:rPr>
          <w:color w:val="9900FF"/>
        </w:rPr>
        <w:t>Describe the primary patterns for both indices - what regions are affected by ENSO</w:t>
      </w:r>
      <w:r w:rsidR="00071FF6">
        <w:rPr>
          <w:color w:val="9900FF"/>
        </w:rPr>
        <w:t xml:space="preserve"> events of each type</w:t>
      </w:r>
      <w:r>
        <w:rPr>
          <w:color w:val="9900FF"/>
        </w:rPr>
        <w:t>? What ar</w:t>
      </w:r>
      <w:r w:rsidR="00EA5889">
        <w:rPr>
          <w:color w:val="9900FF"/>
        </w:rPr>
        <w:t>e the differences between the CP and EP</w:t>
      </w:r>
      <w:r>
        <w:rPr>
          <w:color w:val="9900FF"/>
        </w:rPr>
        <w:t xml:space="preserve"> </w:t>
      </w:r>
      <w:r w:rsidR="00071FF6">
        <w:rPr>
          <w:color w:val="9900FF"/>
        </w:rPr>
        <w:t>events</w:t>
      </w:r>
      <w:r>
        <w:rPr>
          <w:color w:val="9900FF"/>
        </w:rPr>
        <w:t xml:space="preserve"> in the US?</w:t>
      </w:r>
    </w:p>
    <w:p w14:paraId="2A7AC2FE" w14:textId="77777777" w:rsidR="009A3F93" w:rsidRDefault="00235FC1">
      <w:pPr>
        <w:numPr>
          <w:ilvl w:val="0"/>
          <w:numId w:val="1"/>
        </w:numPr>
        <w:ind w:hanging="360"/>
        <w:contextualSpacing/>
      </w:pPr>
      <w:r>
        <w:t>If the two maps look similar, it could be because the two indices are also very similar. Let’s test that explicitly.</w:t>
      </w:r>
    </w:p>
    <w:p w14:paraId="42974B89" w14:textId="77777777" w:rsidR="009A3F93" w:rsidRDefault="00235FC1">
      <w:pPr>
        <w:numPr>
          <w:ilvl w:val="1"/>
          <w:numId w:val="1"/>
        </w:numPr>
        <w:ind w:hanging="360"/>
        <w:contextualSpacing/>
      </w:pPr>
      <w:r>
        <w:t>Load up both of your indices (The Nino3 and Nino4 indices you c</w:t>
      </w:r>
      <w:r w:rsidR="00457A2B">
        <w:t>alculated in number 1) into</w:t>
      </w:r>
      <w:r>
        <w:t xml:space="preserve"> </w:t>
      </w:r>
      <w:r w:rsidR="00457A2B">
        <w:t>expert mode.</w:t>
      </w:r>
    </w:p>
    <w:p w14:paraId="4139A8A0" w14:textId="77777777" w:rsidR="009A3F93" w:rsidRDefault="00235FC1">
      <w:pPr>
        <w:numPr>
          <w:ilvl w:val="1"/>
          <w:numId w:val="1"/>
        </w:numPr>
        <w:ind w:hanging="360"/>
        <w:contextualSpacing/>
      </w:pPr>
      <w:r>
        <w:t xml:space="preserve">Then use the command </w:t>
      </w:r>
      <w:r>
        <w:rPr>
          <w:i/>
        </w:rPr>
        <w:t xml:space="preserve">fig: </w:t>
      </w:r>
      <w:proofErr w:type="gramStart"/>
      <w:r>
        <w:rPr>
          <w:i/>
        </w:rPr>
        <w:t>scatter :fig</w:t>
      </w:r>
      <w:proofErr w:type="gramEnd"/>
      <w:r>
        <w:t xml:space="preserve"> to make a scatter plot (save the scatter plot)</w:t>
      </w:r>
    </w:p>
    <w:p w14:paraId="5C06E481" w14:textId="0E1B681D" w:rsidR="009A3F93" w:rsidRDefault="00AC05BE" w:rsidP="00AC05BE">
      <w:pPr>
        <w:ind w:left="2160"/>
        <w:contextualSpacing/>
      </w:pPr>
      <w:r>
        <w:t>[</w:t>
      </w:r>
      <w:r w:rsidR="00235FC1">
        <w:t xml:space="preserve">When you use </w:t>
      </w:r>
      <w:r w:rsidR="00235FC1">
        <w:rPr>
          <w:i/>
        </w:rPr>
        <w:t xml:space="preserve">fig: </w:t>
      </w:r>
      <w:proofErr w:type="gramStart"/>
      <w:r w:rsidR="00235FC1">
        <w:rPr>
          <w:i/>
        </w:rPr>
        <w:t>scatter :fig</w:t>
      </w:r>
      <w:proofErr w:type="gramEnd"/>
      <w:r w:rsidR="00235FC1">
        <w:t xml:space="preserve"> it will take you to a new page. Go to </w:t>
      </w:r>
      <w:r w:rsidR="00235FC1">
        <w:rPr>
          <w:rFonts w:ascii="Arial Unicode MS" w:eastAsia="Arial Unicode MS" w:hAnsi="Arial Unicode MS" w:cs="Arial Unicode MS"/>
          <w:i/>
        </w:rPr>
        <w:t>Options → Viewer</w:t>
      </w:r>
      <w:r w:rsidR="00235FC1">
        <w:t xml:space="preserve"> to get back to the page you’re used to.</w:t>
      </w:r>
      <w:r>
        <w:t xml:space="preserve"> You can also save by clicking on the figure and hitting the download button, second from the right]</w:t>
      </w:r>
    </w:p>
    <w:p w14:paraId="45E06C77" w14:textId="0321ADCE" w:rsidR="00AC05BE" w:rsidRDefault="00AC05BE" w:rsidP="00AC05BE">
      <w:pPr>
        <w:ind w:left="1800"/>
        <w:contextualSpacing/>
      </w:pPr>
    </w:p>
    <w:p w14:paraId="0F7915AA" w14:textId="77777777" w:rsidR="009A3F93" w:rsidRPr="00DC687E" w:rsidRDefault="00235FC1">
      <w:pPr>
        <w:numPr>
          <w:ilvl w:val="1"/>
          <w:numId w:val="1"/>
        </w:numPr>
        <w:ind w:hanging="360"/>
        <w:contextualSpacing/>
        <w:rPr>
          <w:color w:val="auto"/>
        </w:rPr>
      </w:pPr>
      <w:r w:rsidRPr="00DC687E">
        <w:rPr>
          <w:color w:val="auto"/>
        </w:rPr>
        <w:t xml:space="preserve">Now calculate the correlation, by deleting the scatter plot command and using the </w:t>
      </w:r>
      <w:r w:rsidRPr="00DC687E">
        <w:rPr>
          <w:i/>
          <w:color w:val="auto"/>
        </w:rPr>
        <w:t>correlate</w:t>
      </w:r>
      <w:r w:rsidRPr="00DC687E">
        <w:rPr>
          <w:color w:val="auto"/>
        </w:rPr>
        <w:t xml:space="preserve"> command above.</w:t>
      </w:r>
    </w:p>
    <w:p w14:paraId="3340C458" w14:textId="6F09C4E9" w:rsidR="009A3F93" w:rsidRDefault="00235FC1">
      <w:pPr>
        <w:numPr>
          <w:ilvl w:val="1"/>
          <w:numId w:val="1"/>
        </w:numPr>
        <w:ind w:hanging="360"/>
        <w:contextualSpacing/>
        <w:rPr>
          <w:color w:val="9900FF"/>
        </w:rPr>
      </w:pPr>
      <w:r>
        <w:rPr>
          <w:color w:val="9900FF"/>
        </w:rPr>
        <w:t xml:space="preserve">Now, correlate should just be a single value, not a map. What’s the </w:t>
      </w:r>
      <w:proofErr w:type="spellStart"/>
      <w:r>
        <w:rPr>
          <w:color w:val="9900FF"/>
        </w:rPr>
        <w:t>r-value</w:t>
      </w:r>
      <w:proofErr w:type="spellEnd"/>
      <w:r>
        <w:rPr>
          <w:color w:val="9900FF"/>
        </w:rPr>
        <w:t xml:space="preserve"> for these two series</w:t>
      </w:r>
      <w:r w:rsidR="00AC05BE">
        <w:rPr>
          <w:color w:val="9900FF"/>
        </w:rPr>
        <w:t xml:space="preserve"> (given on the “Description” page)</w:t>
      </w:r>
      <w:r>
        <w:rPr>
          <w:color w:val="9900FF"/>
        </w:rPr>
        <w:t>? What does that mean?</w:t>
      </w:r>
    </w:p>
    <w:p w14:paraId="56B9368A" w14:textId="7E8D70D4" w:rsidR="009A3F93" w:rsidRDefault="00641334">
      <w:pPr>
        <w:numPr>
          <w:ilvl w:val="0"/>
          <w:numId w:val="1"/>
        </w:numPr>
        <w:ind w:hanging="360"/>
        <w:contextualSpacing/>
      </w:pPr>
      <w:r>
        <w:t>Another approach i</w:t>
      </w:r>
      <w:r w:rsidR="00432705">
        <w:t>s to use EOFs to create CP and E</w:t>
      </w:r>
      <w:r>
        <w:t xml:space="preserve">P indices, as these two types of ENSO events are the leading modes of tropical Pacific climate variability. </w:t>
      </w:r>
    </w:p>
    <w:p w14:paraId="1A6E2C6B" w14:textId="2CA147A6" w:rsidR="009A3F93" w:rsidRDefault="00235FC1">
      <w:pPr>
        <w:numPr>
          <w:ilvl w:val="1"/>
          <w:numId w:val="1"/>
        </w:numPr>
        <w:ind w:hanging="360"/>
        <w:contextualSpacing/>
      </w:pPr>
      <w:r>
        <w:t>Start with the SST data again, for the same time range</w:t>
      </w:r>
    </w:p>
    <w:p w14:paraId="0FAAC803" w14:textId="402CDAE4" w:rsidR="009A3F93" w:rsidRDefault="00641334">
      <w:pPr>
        <w:numPr>
          <w:ilvl w:val="1"/>
          <w:numId w:val="1"/>
        </w:numPr>
        <w:ind w:hanging="360"/>
        <w:contextualSpacing/>
        <w:rPr>
          <w:b/>
        </w:rPr>
      </w:pPr>
      <w:r w:rsidRPr="00641334">
        <w:t>This time restrict your SSTs to the 15S-15N, 140E- 80W.</w:t>
      </w:r>
      <w:r>
        <w:rPr>
          <w:b/>
        </w:rPr>
        <w:t xml:space="preserve">  Make sure to </w:t>
      </w:r>
      <w:r w:rsidR="00235FC1">
        <w:rPr>
          <w:b/>
        </w:rPr>
        <w:t>restrict the spatial range of the SST dat</w:t>
      </w:r>
      <w:r>
        <w:rPr>
          <w:b/>
        </w:rPr>
        <w:t>a before you calculate the EOF</w:t>
      </w:r>
      <w:r w:rsidR="00235FC1" w:rsidRPr="00311818">
        <w:rPr>
          <w:b/>
        </w:rPr>
        <w:t>.</w:t>
      </w:r>
      <w:r w:rsidR="00235FC1">
        <w:rPr>
          <w:b/>
        </w:rPr>
        <w:t xml:space="preserve"> </w:t>
      </w:r>
    </w:p>
    <w:p w14:paraId="25C7C4FA" w14:textId="77777777" w:rsidR="009A3F93" w:rsidRDefault="00235FC1">
      <w:pPr>
        <w:numPr>
          <w:ilvl w:val="1"/>
          <w:numId w:val="1"/>
        </w:numPr>
        <w:ind w:hanging="360"/>
        <w:contextualSpacing/>
      </w:pPr>
      <w:r>
        <w:t xml:space="preserve">To calculate the EOFs, use the command    </w:t>
      </w:r>
      <w:r>
        <w:rPr>
          <w:i/>
        </w:rPr>
        <w:t xml:space="preserve">{Y </w:t>
      </w:r>
      <w:proofErr w:type="spellStart"/>
      <w:r>
        <w:rPr>
          <w:i/>
        </w:rPr>
        <w:t>cosd</w:t>
      </w:r>
      <w:proofErr w:type="spellEnd"/>
      <w:r>
        <w:rPr>
          <w:i/>
        </w:rPr>
        <w:t>}[X Y][</w:t>
      </w:r>
      <w:proofErr w:type="gramStart"/>
      <w:r>
        <w:rPr>
          <w:i/>
        </w:rPr>
        <w:t>T]</w:t>
      </w:r>
      <w:proofErr w:type="spellStart"/>
      <w:r>
        <w:rPr>
          <w:i/>
        </w:rPr>
        <w:t>svd</w:t>
      </w:r>
      <w:proofErr w:type="spellEnd"/>
      <w:proofErr w:type="gramEnd"/>
    </w:p>
    <w:p w14:paraId="7BDC72E6" w14:textId="77777777" w:rsidR="009A3F93" w:rsidRDefault="00235FC1">
      <w:pPr>
        <w:numPr>
          <w:ilvl w:val="1"/>
          <w:numId w:val="1"/>
        </w:numPr>
        <w:ind w:hanging="360"/>
        <w:contextualSpacing/>
      </w:pPr>
      <w:r>
        <w:t>Click on the map, this will load the EOF loading maps. The 1st EOF map will be first, but you can click to the second at the top of the panel.</w:t>
      </w:r>
    </w:p>
    <w:p w14:paraId="5330D7B7" w14:textId="675B66C4" w:rsidR="009A3F93" w:rsidRDefault="00235FC1">
      <w:pPr>
        <w:numPr>
          <w:ilvl w:val="1"/>
          <w:numId w:val="1"/>
        </w:numPr>
        <w:ind w:hanging="360"/>
        <w:contextualSpacing/>
        <w:rPr>
          <w:color w:val="9900FF"/>
        </w:rPr>
      </w:pPr>
      <w:r>
        <w:rPr>
          <w:color w:val="9900FF"/>
        </w:rPr>
        <w:t>Does the first EOF se</w:t>
      </w:r>
      <w:r w:rsidR="00EA5889">
        <w:rPr>
          <w:color w:val="9900FF"/>
        </w:rPr>
        <w:t>em like a good match for CP</w:t>
      </w:r>
      <w:r w:rsidR="00432705">
        <w:rPr>
          <w:color w:val="9900FF"/>
        </w:rPr>
        <w:t xml:space="preserve"> or EP</w:t>
      </w:r>
      <w:r>
        <w:rPr>
          <w:color w:val="9900FF"/>
        </w:rPr>
        <w:t xml:space="preserve"> ENSO events? If so which one?</w:t>
      </w:r>
    </w:p>
    <w:p w14:paraId="13D0728E" w14:textId="710B8EE9" w:rsidR="009A3F93" w:rsidRDefault="00235FC1">
      <w:pPr>
        <w:numPr>
          <w:ilvl w:val="1"/>
          <w:numId w:val="1"/>
        </w:numPr>
        <w:ind w:hanging="360"/>
        <w:contextualSpacing/>
        <w:rPr>
          <w:color w:val="9900FF"/>
        </w:rPr>
      </w:pPr>
      <w:r>
        <w:rPr>
          <w:color w:val="9900FF"/>
        </w:rPr>
        <w:t>Does the second EOF seem like a good match for the other? Compare it t</w:t>
      </w:r>
      <w:r w:rsidR="00CC67FF">
        <w:rPr>
          <w:color w:val="9900FF"/>
        </w:rPr>
        <w:t>o figure 2</w:t>
      </w:r>
      <w:r>
        <w:rPr>
          <w:color w:val="9900FF"/>
        </w:rPr>
        <w:t xml:space="preserve"> of </w:t>
      </w:r>
      <w:proofErr w:type="spellStart"/>
      <w:r w:rsidR="00CC67FF">
        <w:rPr>
          <w:color w:val="9900FF"/>
        </w:rPr>
        <w:t>Capotondi</w:t>
      </w:r>
      <w:proofErr w:type="spellEnd"/>
      <w:r w:rsidR="00CC67FF">
        <w:rPr>
          <w:color w:val="9900FF"/>
        </w:rPr>
        <w:t xml:space="preserve"> et al. 2015</w:t>
      </w:r>
      <w:r>
        <w:rPr>
          <w:color w:val="9900FF"/>
        </w:rPr>
        <w:t>.</w:t>
      </w:r>
    </w:p>
    <w:p w14:paraId="4FF55557" w14:textId="0B893293" w:rsidR="00432705" w:rsidRDefault="00235FC1" w:rsidP="00D90862">
      <w:pPr>
        <w:numPr>
          <w:ilvl w:val="1"/>
          <w:numId w:val="1"/>
        </w:numPr>
        <w:ind w:hanging="360"/>
        <w:contextualSpacing/>
      </w:pPr>
      <w:r>
        <w:t xml:space="preserve">Now the cool thing about </w:t>
      </w:r>
      <w:proofErr w:type="gramStart"/>
      <w:r>
        <w:t>EOFs,</w:t>
      </w:r>
      <w:proofErr w:type="gramEnd"/>
      <w:r>
        <w:t xml:space="preserve"> is that they also have a </w:t>
      </w:r>
      <w:proofErr w:type="spellStart"/>
      <w:r>
        <w:t>timeseries</w:t>
      </w:r>
      <w:proofErr w:type="spellEnd"/>
      <w:r>
        <w:t>. Click on the “</w:t>
      </w:r>
      <w:proofErr w:type="spellStart"/>
      <w:r>
        <w:t>timeseries</w:t>
      </w:r>
      <w:proofErr w:type="spellEnd"/>
      <w:r>
        <w:t xml:space="preserve">” link that’s now on the </w:t>
      </w:r>
      <w:r w:rsidR="00CC67FF">
        <w:t xml:space="preserve">“Description” </w:t>
      </w:r>
      <w:r>
        <w:t>page. Now restr</w:t>
      </w:r>
      <w:r w:rsidR="00CC67FF">
        <w:t>ict the range to just the EOF (</w:t>
      </w:r>
      <w:proofErr w:type="spellStart"/>
      <w:r w:rsidR="00CC67FF">
        <w:t>e</w:t>
      </w:r>
      <w:r>
        <w:t>v</w:t>
      </w:r>
      <w:proofErr w:type="spellEnd"/>
      <w:r>
        <w:t>) of interest (1 or 2).</w:t>
      </w:r>
    </w:p>
    <w:p w14:paraId="7F9C9A71" w14:textId="5980375A" w:rsidR="00071FF6" w:rsidRPr="00CC67FF" w:rsidRDefault="00071FF6" w:rsidP="00071FF6">
      <w:pPr>
        <w:numPr>
          <w:ilvl w:val="1"/>
          <w:numId w:val="1"/>
        </w:numPr>
        <w:ind w:hanging="360"/>
        <w:contextualSpacing/>
        <w:rPr>
          <w:b/>
        </w:rPr>
      </w:pPr>
      <w:r>
        <w:rPr>
          <w:b/>
        </w:rPr>
        <w:t xml:space="preserve">NOTE: </w:t>
      </w:r>
      <w:r w:rsidR="00814221">
        <w:rPr>
          <w:b/>
        </w:rPr>
        <w:t>Either (or both) of your</w:t>
      </w:r>
      <w:r>
        <w:rPr>
          <w:b/>
        </w:rPr>
        <w:t xml:space="preserve"> EOF</w:t>
      </w:r>
      <w:r w:rsidR="00814221">
        <w:rPr>
          <w:b/>
        </w:rPr>
        <w:t>s</w:t>
      </w:r>
      <w:r>
        <w:rPr>
          <w:b/>
        </w:rPr>
        <w:t xml:space="preserve"> </w:t>
      </w:r>
      <w:r w:rsidR="00814221">
        <w:rPr>
          <w:b/>
        </w:rPr>
        <w:t xml:space="preserve">may </w:t>
      </w:r>
      <w:r>
        <w:rPr>
          <w:b/>
        </w:rPr>
        <w:t>come up as cool (negative valu</w:t>
      </w:r>
      <w:r w:rsidR="00814221">
        <w:rPr>
          <w:b/>
        </w:rPr>
        <w:t>es) in the equatorial Pacific. If this happens, you should multiply it by -1</w:t>
      </w:r>
      <w:r>
        <w:rPr>
          <w:b/>
        </w:rPr>
        <w:t xml:space="preserve"> (add </w:t>
      </w:r>
      <w:r>
        <w:rPr>
          <w:b/>
          <w:i/>
        </w:rPr>
        <w:t xml:space="preserve">-1 </w:t>
      </w:r>
      <w:proofErr w:type="spellStart"/>
      <w:r>
        <w:rPr>
          <w:b/>
          <w:i/>
        </w:rPr>
        <w:t>mul</w:t>
      </w:r>
      <w:proofErr w:type="spellEnd"/>
      <w:r>
        <w:rPr>
          <w:b/>
        </w:rPr>
        <w:t>)</w:t>
      </w:r>
      <w:r w:rsidR="00814221">
        <w:rPr>
          <w:b/>
        </w:rPr>
        <w:t xml:space="preserve"> to make it comparable to the Nino 3 or 4 </w:t>
      </w:r>
      <w:proofErr w:type="gramStart"/>
      <w:r w:rsidR="00814221">
        <w:rPr>
          <w:b/>
        </w:rPr>
        <w:t>index</w:t>
      </w:r>
      <w:proofErr w:type="gramEnd"/>
      <w:r w:rsidR="00814221">
        <w:rPr>
          <w:b/>
        </w:rPr>
        <w:t xml:space="preserve">. We want to compare </w:t>
      </w:r>
      <w:r w:rsidR="00814221">
        <w:rPr>
          <w:b/>
          <w:i/>
        </w:rPr>
        <w:t>warm events</w:t>
      </w:r>
      <w:r w:rsidR="00814221">
        <w:rPr>
          <w:b/>
        </w:rPr>
        <w:t xml:space="preserve"> (either CP or EP type).</w:t>
      </w:r>
    </w:p>
    <w:p w14:paraId="0A6D40D7" w14:textId="77777777" w:rsidR="009A3F93" w:rsidRDefault="00235FC1">
      <w:pPr>
        <w:numPr>
          <w:ilvl w:val="1"/>
          <w:numId w:val="1"/>
        </w:numPr>
        <w:ind w:hanging="360"/>
        <w:contextualSpacing/>
      </w:pPr>
      <w:r>
        <w:t>Now calculate the seasonal average, same as before.</w:t>
      </w:r>
    </w:p>
    <w:p w14:paraId="1C5D3F84" w14:textId="77777777" w:rsidR="009A3F93" w:rsidRDefault="00235FC1">
      <w:pPr>
        <w:numPr>
          <w:ilvl w:val="1"/>
          <w:numId w:val="1"/>
        </w:numPr>
        <w:ind w:hanging="360"/>
        <w:contextualSpacing/>
      </w:pPr>
      <w:r>
        <w:t>Make time series graphs for both of these new indices.</w:t>
      </w:r>
    </w:p>
    <w:p w14:paraId="405A6266" w14:textId="64FA3FF6" w:rsidR="009A3F93" w:rsidRDefault="00235FC1">
      <w:pPr>
        <w:numPr>
          <w:ilvl w:val="1"/>
          <w:numId w:val="1"/>
        </w:numPr>
        <w:ind w:hanging="360"/>
        <w:contextualSpacing/>
        <w:rPr>
          <w:color w:val="9900FF"/>
        </w:rPr>
      </w:pPr>
      <w:r>
        <w:rPr>
          <w:color w:val="9900FF"/>
        </w:rPr>
        <w:t>Compare these new time</w:t>
      </w:r>
      <w:r w:rsidR="00DC687E">
        <w:rPr>
          <w:color w:val="9900FF"/>
        </w:rPr>
        <w:t xml:space="preserve"> </w:t>
      </w:r>
      <w:r>
        <w:rPr>
          <w:color w:val="9900FF"/>
        </w:rPr>
        <w:t>series graphs with their co</w:t>
      </w:r>
      <w:r w:rsidR="00432705">
        <w:rPr>
          <w:color w:val="9900FF"/>
        </w:rPr>
        <w:t xml:space="preserve">mpanions that you plotted in </w:t>
      </w:r>
      <w:r w:rsidR="00071FF6">
        <w:rPr>
          <w:color w:val="9900FF"/>
        </w:rPr>
        <w:t xml:space="preserve">#1.  </w:t>
      </w:r>
      <w:r>
        <w:rPr>
          <w:color w:val="9900FF"/>
        </w:rPr>
        <w:t>How similar/different are they?</w:t>
      </w:r>
    </w:p>
    <w:p w14:paraId="667DCCC7" w14:textId="57A8F296" w:rsidR="009A3F93" w:rsidRDefault="00432705">
      <w:pPr>
        <w:numPr>
          <w:ilvl w:val="1"/>
          <w:numId w:val="1"/>
        </w:numPr>
        <w:ind w:hanging="360"/>
        <w:contextualSpacing/>
        <w:rPr>
          <w:color w:val="9900FF"/>
        </w:rPr>
      </w:pPr>
      <w:r>
        <w:rPr>
          <w:color w:val="9900FF"/>
        </w:rPr>
        <w:t>For your C</w:t>
      </w:r>
      <w:r w:rsidR="00235FC1">
        <w:rPr>
          <w:color w:val="9900FF"/>
        </w:rPr>
        <w:t xml:space="preserve">P Nino index, how well does it represent the </w:t>
      </w:r>
      <w:r>
        <w:rPr>
          <w:color w:val="9900FF"/>
        </w:rPr>
        <w:t>C</w:t>
      </w:r>
      <w:r w:rsidR="00235FC1">
        <w:rPr>
          <w:color w:val="9900FF"/>
        </w:rPr>
        <w:t>P El Nino years?</w:t>
      </w:r>
    </w:p>
    <w:p w14:paraId="0325D373" w14:textId="145741FF" w:rsidR="009A3F93" w:rsidRPr="0042569F" w:rsidRDefault="00235FC1">
      <w:pPr>
        <w:numPr>
          <w:ilvl w:val="1"/>
          <w:numId w:val="1"/>
        </w:numPr>
        <w:ind w:hanging="360"/>
        <w:contextualSpacing/>
        <w:rPr>
          <w:color w:val="8500FF"/>
        </w:rPr>
      </w:pPr>
      <w:r w:rsidRPr="0042569F">
        <w:rPr>
          <w:color w:val="8500FF"/>
        </w:rPr>
        <w:lastRenderedPageBreak/>
        <w:t>Lastly</w:t>
      </w:r>
      <w:r w:rsidR="002404A4" w:rsidRPr="0042569F">
        <w:rPr>
          <w:color w:val="8500FF"/>
        </w:rPr>
        <w:t>,</w:t>
      </w:r>
      <w:r w:rsidRPr="0042569F">
        <w:rPr>
          <w:color w:val="8500FF"/>
        </w:rPr>
        <w:t xml:space="preserve"> calculate the correlation coefficient</w:t>
      </w:r>
      <w:r w:rsidR="002404A4" w:rsidRPr="0042569F">
        <w:rPr>
          <w:color w:val="8500FF"/>
        </w:rPr>
        <w:t xml:space="preserve"> between the CP and EP EOF time</w:t>
      </w:r>
      <w:r w:rsidR="00B67ADA">
        <w:rPr>
          <w:color w:val="8500FF"/>
        </w:rPr>
        <w:t xml:space="preserve"> </w:t>
      </w:r>
      <w:r w:rsidR="002404A4" w:rsidRPr="0042569F">
        <w:rPr>
          <w:color w:val="8500FF"/>
        </w:rPr>
        <w:t>series (PCs)</w:t>
      </w:r>
      <w:r w:rsidRPr="0042569F">
        <w:rPr>
          <w:color w:val="8500FF"/>
        </w:rPr>
        <w:t xml:space="preserve">, as in 3. </w:t>
      </w:r>
    </w:p>
    <w:p w14:paraId="3A263F10" w14:textId="6585F32C" w:rsidR="009A3F93" w:rsidRDefault="00235FC1">
      <w:pPr>
        <w:numPr>
          <w:ilvl w:val="1"/>
          <w:numId w:val="1"/>
        </w:numPr>
        <w:ind w:hanging="360"/>
        <w:contextualSpacing/>
        <w:rPr>
          <w:color w:val="9900FF"/>
        </w:rPr>
      </w:pPr>
      <w:r>
        <w:rPr>
          <w:color w:val="9900FF"/>
        </w:rPr>
        <w:t xml:space="preserve">Speculate about what </w:t>
      </w:r>
      <w:r w:rsidR="002404A4">
        <w:rPr>
          <w:color w:val="9900FF"/>
        </w:rPr>
        <w:t>the difference in the correlation between indices using this method (relative to #3)</w:t>
      </w:r>
      <w:r>
        <w:rPr>
          <w:color w:val="9900FF"/>
        </w:rPr>
        <w:t xml:space="preserve"> might mean for your correlations with US precipitation.</w:t>
      </w:r>
    </w:p>
    <w:p w14:paraId="684E19E2" w14:textId="77777777" w:rsidR="009A3F93" w:rsidRDefault="00235FC1">
      <w:pPr>
        <w:numPr>
          <w:ilvl w:val="0"/>
          <w:numId w:val="1"/>
        </w:numPr>
        <w:ind w:hanging="360"/>
        <w:contextualSpacing/>
      </w:pPr>
      <w:r>
        <w:t>OK, now repeat 2, but using the two new indices you calculated.</w:t>
      </w:r>
    </w:p>
    <w:p w14:paraId="19653259" w14:textId="7D4082EC" w:rsidR="00EA5889" w:rsidRDefault="00235FC1" w:rsidP="002404A4">
      <w:pPr>
        <w:numPr>
          <w:ilvl w:val="1"/>
          <w:numId w:val="1"/>
        </w:numPr>
        <w:ind w:hanging="360"/>
        <w:contextualSpacing/>
      </w:pPr>
      <w:r>
        <w:rPr>
          <w:color w:val="9900FF"/>
        </w:rPr>
        <w:t>Descr</w:t>
      </w:r>
      <w:bookmarkStart w:id="0" w:name="_GoBack"/>
      <w:bookmarkEnd w:id="0"/>
      <w:r>
        <w:rPr>
          <w:color w:val="9900FF"/>
        </w:rPr>
        <w:t>ibe the primary patterns for both your new indices - what regions are affected by ENSO? What ar</w:t>
      </w:r>
      <w:r w:rsidR="00432705">
        <w:rPr>
          <w:color w:val="9900FF"/>
        </w:rPr>
        <w:t>e the differences between the CP and E</w:t>
      </w:r>
      <w:r>
        <w:rPr>
          <w:color w:val="9900FF"/>
        </w:rPr>
        <w:t>P indices</w:t>
      </w:r>
      <w:r w:rsidR="002404A4">
        <w:rPr>
          <w:color w:val="9900FF"/>
        </w:rPr>
        <w:t xml:space="preserve"> (using this EOF method)</w:t>
      </w:r>
      <w:r>
        <w:rPr>
          <w:color w:val="9900FF"/>
        </w:rPr>
        <w:t xml:space="preserve"> in the US?</w:t>
      </w:r>
    </w:p>
    <w:p w14:paraId="222DA7CA" w14:textId="52B58DE7" w:rsidR="009A3F93" w:rsidRDefault="00235FC1">
      <w:pPr>
        <w:numPr>
          <w:ilvl w:val="1"/>
          <w:numId w:val="1"/>
        </w:numPr>
        <w:ind w:hanging="360"/>
        <w:contextualSpacing/>
        <w:rPr>
          <w:color w:val="9900FF"/>
        </w:rPr>
      </w:pPr>
      <w:r>
        <w:rPr>
          <w:color w:val="9900FF"/>
        </w:rPr>
        <w:t>Describe the differences between your the correlat</w:t>
      </w:r>
      <w:r w:rsidR="00432705">
        <w:rPr>
          <w:color w:val="9900FF"/>
        </w:rPr>
        <w:t>ion maps for the two different CP</w:t>
      </w:r>
      <w:r>
        <w:rPr>
          <w:color w:val="9900FF"/>
        </w:rPr>
        <w:t xml:space="preserve"> Nino indices? Why are they so different? What does this mean for climate?</w:t>
      </w:r>
    </w:p>
    <w:p w14:paraId="4C8AB923" w14:textId="36EFCF08" w:rsidR="009A3F93" w:rsidRDefault="00235FC1">
      <w:pPr>
        <w:numPr>
          <w:ilvl w:val="1"/>
          <w:numId w:val="1"/>
        </w:numPr>
        <w:ind w:hanging="360"/>
        <w:contextualSpacing/>
        <w:rPr>
          <w:color w:val="9900FF"/>
        </w:rPr>
      </w:pPr>
      <w:r>
        <w:rPr>
          <w:color w:val="9900FF"/>
        </w:rPr>
        <w:t>Which indexing approach is more useful fo</w:t>
      </w:r>
      <w:r w:rsidR="00432705">
        <w:rPr>
          <w:color w:val="9900FF"/>
        </w:rPr>
        <w:t>r understanding the impacts of C</w:t>
      </w:r>
      <w:r>
        <w:rPr>
          <w:color w:val="9900FF"/>
        </w:rPr>
        <w:t xml:space="preserve">P El </w:t>
      </w:r>
      <w:proofErr w:type="spellStart"/>
      <w:r>
        <w:rPr>
          <w:color w:val="9900FF"/>
        </w:rPr>
        <w:t>Ninos</w:t>
      </w:r>
      <w:proofErr w:type="spellEnd"/>
      <w:r>
        <w:rPr>
          <w:color w:val="9900FF"/>
        </w:rPr>
        <w:t>? (Both have pros and cons, so describe those pros and cons).</w:t>
      </w:r>
    </w:p>
    <w:p w14:paraId="00ED5BDF" w14:textId="78F51E38" w:rsidR="009A3F93" w:rsidRDefault="00432705">
      <w:pPr>
        <w:numPr>
          <w:ilvl w:val="1"/>
          <w:numId w:val="1"/>
        </w:numPr>
        <w:ind w:hanging="360"/>
        <w:contextualSpacing/>
        <w:rPr>
          <w:color w:val="9900FF"/>
        </w:rPr>
      </w:pPr>
      <w:r>
        <w:rPr>
          <w:color w:val="9900FF"/>
        </w:rPr>
        <w:t>Imagine a future where C</w:t>
      </w:r>
      <w:r w:rsidR="00235FC1">
        <w:rPr>
          <w:color w:val="9900FF"/>
        </w:rPr>
        <w:t xml:space="preserve">P El </w:t>
      </w:r>
      <w:proofErr w:type="spellStart"/>
      <w:r w:rsidR="00235FC1">
        <w:rPr>
          <w:color w:val="9900FF"/>
        </w:rPr>
        <w:t>Ninos</w:t>
      </w:r>
      <w:proofErr w:type="spellEnd"/>
      <w:r w:rsidR="00235FC1">
        <w:rPr>
          <w:color w:val="9900FF"/>
        </w:rPr>
        <w:t xml:space="preserve"> become mo</w:t>
      </w:r>
      <w:r>
        <w:rPr>
          <w:color w:val="9900FF"/>
        </w:rPr>
        <w:t>re common, and EP</w:t>
      </w:r>
      <w:r w:rsidR="00235FC1">
        <w:rPr>
          <w:color w:val="9900FF"/>
        </w:rPr>
        <w:t xml:space="preserve"> El </w:t>
      </w:r>
      <w:proofErr w:type="spellStart"/>
      <w:r w:rsidR="00235FC1">
        <w:rPr>
          <w:color w:val="9900FF"/>
        </w:rPr>
        <w:t>Ninos</w:t>
      </w:r>
      <w:proofErr w:type="spellEnd"/>
      <w:r w:rsidR="00235FC1">
        <w:rPr>
          <w:color w:val="9900FF"/>
        </w:rPr>
        <w:t xml:space="preserve"> less common. What do your results teach us about</w:t>
      </w:r>
      <w:r>
        <w:rPr>
          <w:color w:val="9900FF"/>
        </w:rPr>
        <w:t xml:space="preserve"> future water availability in the desert southwest</w:t>
      </w:r>
      <w:r w:rsidR="00235FC1">
        <w:rPr>
          <w:color w:val="9900FF"/>
        </w:rPr>
        <w:t xml:space="preserve">? </w:t>
      </w:r>
    </w:p>
    <w:p w14:paraId="2CEA198F" w14:textId="77777777" w:rsidR="009A3F93" w:rsidRDefault="009A3F93">
      <w:pPr>
        <w:ind w:left="720"/>
      </w:pPr>
    </w:p>
    <w:p w14:paraId="2BE3487C" w14:textId="77777777" w:rsidR="009A3F93" w:rsidRDefault="009A3F93">
      <w:pPr>
        <w:ind w:left="720"/>
      </w:pPr>
    </w:p>
    <w:p w14:paraId="4960919A" w14:textId="77777777" w:rsidR="009A3F93" w:rsidRDefault="00235FC1">
      <w:pPr>
        <w:ind w:left="720"/>
      </w:pPr>
      <w:r>
        <w:rPr>
          <w:b/>
        </w:rPr>
        <w:t>Deliverables</w:t>
      </w:r>
    </w:p>
    <w:p w14:paraId="18BEAD42" w14:textId="77777777" w:rsidR="009A3F93" w:rsidRDefault="009A3F93">
      <w:pPr>
        <w:ind w:left="720"/>
      </w:pPr>
    </w:p>
    <w:p w14:paraId="660972C6" w14:textId="77777777" w:rsidR="009A3F93" w:rsidRDefault="00235FC1">
      <w:pPr>
        <w:ind w:left="720"/>
      </w:pPr>
      <w:r>
        <w:rPr>
          <w:b/>
        </w:rPr>
        <w:t xml:space="preserve">4 </w:t>
      </w:r>
      <w:proofErr w:type="spellStart"/>
      <w:r>
        <w:rPr>
          <w:b/>
        </w:rPr>
        <w:t>timeseries</w:t>
      </w:r>
      <w:proofErr w:type="spellEnd"/>
      <w:r>
        <w:rPr>
          <w:b/>
        </w:rPr>
        <w:t xml:space="preserve"> plots</w:t>
      </w:r>
    </w:p>
    <w:p w14:paraId="1384FFCE" w14:textId="77777777" w:rsidR="009A3F93" w:rsidRDefault="00235FC1">
      <w:pPr>
        <w:ind w:left="720"/>
      </w:pPr>
      <w:r>
        <w:rPr>
          <w:b/>
        </w:rPr>
        <w:t>4 correlation maps (and scales) of the US</w:t>
      </w:r>
    </w:p>
    <w:p w14:paraId="70564E8F" w14:textId="141016B1" w:rsidR="009A3F93" w:rsidRDefault="002404A4">
      <w:pPr>
        <w:ind w:left="720"/>
      </w:pPr>
      <w:r>
        <w:rPr>
          <w:b/>
        </w:rPr>
        <w:t>1</w:t>
      </w:r>
      <w:r w:rsidR="00235FC1">
        <w:rPr>
          <w:b/>
        </w:rPr>
        <w:t xml:space="preserve"> scatter plot</w:t>
      </w:r>
    </w:p>
    <w:p w14:paraId="3A10C427" w14:textId="77777777" w:rsidR="009A3F93" w:rsidRDefault="00235FC1">
      <w:pPr>
        <w:ind w:left="720"/>
      </w:pPr>
      <w:r>
        <w:rPr>
          <w:b/>
          <w:color w:val="9900FF"/>
        </w:rPr>
        <w:t>Answers to the questions in purple</w:t>
      </w:r>
    </w:p>
    <w:sectPr w:rsidR="009A3F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35292"/>
    <w:multiLevelType w:val="multilevel"/>
    <w:tmpl w:val="F200A1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93"/>
    <w:rsid w:val="000142FF"/>
    <w:rsid w:val="00071FF6"/>
    <w:rsid w:val="00235FC1"/>
    <w:rsid w:val="002404A4"/>
    <w:rsid w:val="00311818"/>
    <w:rsid w:val="003321F9"/>
    <w:rsid w:val="00345BDA"/>
    <w:rsid w:val="003B1B20"/>
    <w:rsid w:val="0042569F"/>
    <w:rsid w:val="00432705"/>
    <w:rsid w:val="00457A2B"/>
    <w:rsid w:val="004B1A95"/>
    <w:rsid w:val="00641334"/>
    <w:rsid w:val="007A0DFB"/>
    <w:rsid w:val="00814221"/>
    <w:rsid w:val="0087333E"/>
    <w:rsid w:val="009A3F93"/>
    <w:rsid w:val="00AC05BE"/>
    <w:rsid w:val="00B67ADA"/>
    <w:rsid w:val="00BF24B2"/>
    <w:rsid w:val="00C06B87"/>
    <w:rsid w:val="00CC67FF"/>
    <w:rsid w:val="00D90862"/>
    <w:rsid w:val="00DC687E"/>
    <w:rsid w:val="00EA56D1"/>
    <w:rsid w:val="00EA5889"/>
    <w:rsid w:val="00EC29AD"/>
    <w:rsid w:val="00F21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C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3321F9"/>
    <w:rPr>
      <w:color w:val="0000FF" w:themeColor="hyperlink"/>
      <w:u w:val="single"/>
    </w:rPr>
  </w:style>
  <w:style w:type="character" w:styleId="FollowedHyperlink">
    <w:name w:val="FollowedHyperlink"/>
    <w:basedOn w:val="DefaultParagraphFont"/>
    <w:uiPriority w:val="99"/>
    <w:semiHidden/>
    <w:unhideWhenUsed/>
    <w:rsid w:val="003321F9"/>
    <w:rPr>
      <w:color w:val="800080" w:themeColor="followedHyperlink"/>
      <w:u w:val="single"/>
    </w:rPr>
  </w:style>
  <w:style w:type="paragraph" w:styleId="BalloonText">
    <w:name w:val="Balloon Text"/>
    <w:basedOn w:val="Normal"/>
    <w:link w:val="BalloonTextChar"/>
    <w:uiPriority w:val="99"/>
    <w:semiHidden/>
    <w:unhideWhenUsed/>
    <w:rsid w:val="00F214F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4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3321F9"/>
    <w:rPr>
      <w:color w:val="0000FF" w:themeColor="hyperlink"/>
      <w:u w:val="single"/>
    </w:rPr>
  </w:style>
  <w:style w:type="character" w:styleId="FollowedHyperlink">
    <w:name w:val="FollowedHyperlink"/>
    <w:basedOn w:val="DefaultParagraphFont"/>
    <w:uiPriority w:val="99"/>
    <w:semiHidden/>
    <w:unhideWhenUsed/>
    <w:rsid w:val="003321F9"/>
    <w:rPr>
      <w:color w:val="800080" w:themeColor="followedHyperlink"/>
      <w:u w:val="single"/>
    </w:rPr>
  </w:style>
  <w:style w:type="paragraph" w:styleId="BalloonText">
    <w:name w:val="Balloon Text"/>
    <w:basedOn w:val="Normal"/>
    <w:link w:val="BalloonTextChar"/>
    <w:uiPriority w:val="99"/>
    <w:semiHidden/>
    <w:unhideWhenUsed/>
    <w:rsid w:val="00F214F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4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3schools.com/colors/colors_names.as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iridl.ldeo.columbia.edu/SOURCES/.NOAA/.NCDC/.ERSST/.version3b/.anom/" TargetMode="External"/><Relationship Id="rId8" Type="http://schemas.openxmlformats.org/officeDocument/2006/relationships/hyperlink" Target="http://iridl.ldeo.columbia.edu/SOURCES/.NOAA/.NCDC/.ERSST/.version3b/.anom/" TargetMode="External"/><Relationship Id="rId9" Type="http://schemas.openxmlformats.org/officeDocument/2006/relationships/hyperlink" Target="http://iridl.ldeo.columbia.edu/SOURCES/.NOAA/.NCDC/.ERSST/.version3b/.anom/" TargetMode="External"/><Relationship Id="rId10" Type="http://schemas.openxmlformats.org/officeDocument/2006/relationships/hyperlink" Target="http://iridl.ldeo.columbia.edu/expert/SOURCES/.UEA/.CRU/.TS3p21/.monthly/.p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83A1-6B07-F043-933C-3BB73896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937</Words>
  <Characters>5346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Thompson</cp:lastModifiedBy>
  <cp:revision>3</cp:revision>
  <dcterms:created xsi:type="dcterms:W3CDTF">2018-02-21T04:08:00Z</dcterms:created>
  <dcterms:modified xsi:type="dcterms:W3CDTF">2018-02-21T04:27:00Z</dcterms:modified>
</cp:coreProperties>
</file>