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7" w:rightFromText="187" w:topFromText="144" w:bottomFromText="144" w:tblpX="1" w:tblpY="289"/>
        <w:tblOverlap w:val="never"/>
        <w:tblW w:w="14130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550"/>
        <w:gridCol w:w="930"/>
        <w:gridCol w:w="930"/>
        <w:gridCol w:w="930"/>
        <w:gridCol w:w="930"/>
        <w:gridCol w:w="930"/>
        <w:gridCol w:w="930"/>
      </w:tblGrid>
      <w:tr w:rsidR="005B420C" w:rsidRPr="006B1355" w14:paraId="5D503BBF" w14:textId="77777777" w:rsidTr="0074224E">
        <w:trPr>
          <w:trHeight w:val="576"/>
        </w:trPr>
        <w:tc>
          <w:tcPr>
            <w:tcW w:w="141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B54C8" w14:textId="63CC4D73" w:rsidR="005B420C" w:rsidRPr="00A51451" w:rsidRDefault="00E300AE" w:rsidP="0074224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</w:t>
            </w:r>
            <w:r w:rsidR="00A51451" w:rsidRPr="00A51451">
              <w:rPr>
                <w:color w:val="000000"/>
                <w:sz w:val="18"/>
                <w:szCs w:val="18"/>
              </w:rPr>
              <w:t xml:space="preserve">lease think about each of the following statements and mark how much you agree or disagree. If these experiences have changed since the beginning of </w:t>
            </w:r>
            <w:r w:rsidR="00BE70CD">
              <w:rPr>
                <w:color w:val="000000"/>
                <w:sz w:val="18"/>
                <w:szCs w:val="18"/>
              </w:rPr>
              <w:t>your</w:t>
            </w:r>
            <w:r w:rsidR="00A51451" w:rsidRPr="00A51451">
              <w:rPr>
                <w:color w:val="000000"/>
                <w:sz w:val="18"/>
                <w:szCs w:val="18"/>
              </w:rPr>
              <w:t xml:space="preserve"> relationship, please answer based on your most recent experiences (e.g., last few weeks).</w:t>
            </w:r>
            <w:r w:rsidR="00325807">
              <w:rPr>
                <w:color w:val="000000"/>
                <w:sz w:val="18"/>
                <w:szCs w:val="18"/>
              </w:rPr>
              <w:t xml:space="preserve"> If you have more than one partner, please complete the scale separately for each partner.</w:t>
            </w:r>
          </w:p>
        </w:tc>
      </w:tr>
      <w:tr w:rsidR="004F73ED" w:rsidRPr="006B1355" w14:paraId="32867709" w14:textId="77777777" w:rsidTr="0074224E">
        <w:trPr>
          <w:trHeight w:val="702"/>
        </w:trPr>
        <w:tc>
          <w:tcPr>
            <w:tcW w:w="855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21A5A" w14:textId="171AB3E2" w:rsidR="004F73ED" w:rsidRPr="00BC0C51" w:rsidRDefault="004F73ED" w:rsidP="007422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CBE976" w14:textId="77777777" w:rsidR="003B096F" w:rsidRDefault="004F73ED" w:rsidP="007422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Strongly Disagre</w:t>
            </w:r>
            <w:r w:rsidR="003B096F">
              <w:rPr>
                <w:b/>
                <w:bCs/>
                <w:color w:val="000000"/>
                <w:sz w:val="18"/>
                <w:szCs w:val="18"/>
              </w:rPr>
              <w:t>e</w:t>
            </w:r>
          </w:p>
          <w:p w14:paraId="3D59D5CC" w14:textId="480812F4" w:rsidR="004F73ED" w:rsidRPr="00BC0C51" w:rsidRDefault="00220D6C" w:rsidP="007422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(1)</w:t>
            </w:r>
          </w:p>
        </w:tc>
        <w:tc>
          <w:tcPr>
            <w:tcW w:w="9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BAEC10" w14:textId="77777777" w:rsidR="003B096F" w:rsidRDefault="004F73ED" w:rsidP="007422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Somewhat Disagree</w:t>
            </w:r>
          </w:p>
          <w:p w14:paraId="3A6BCA8D" w14:textId="3DCC8299" w:rsidR="004F73ED" w:rsidRPr="00BC0C51" w:rsidRDefault="00220D6C" w:rsidP="007422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FF58ED" w14:textId="77777777" w:rsidR="003B096F" w:rsidRDefault="004F73ED" w:rsidP="007422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Slightly Disagree</w:t>
            </w:r>
          </w:p>
          <w:p w14:paraId="54465C16" w14:textId="50E583D5" w:rsidR="004F73ED" w:rsidRPr="00BC0C51" w:rsidRDefault="00220D6C" w:rsidP="007422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(3)</w:t>
            </w:r>
          </w:p>
        </w:tc>
        <w:tc>
          <w:tcPr>
            <w:tcW w:w="9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3FFFC6" w14:textId="77777777" w:rsidR="003B096F" w:rsidRDefault="004F73ED" w:rsidP="007422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Slightly Agree</w:t>
            </w:r>
          </w:p>
          <w:p w14:paraId="2A47A22B" w14:textId="5E1719A7" w:rsidR="004F73ED" w:rsidRPr="00BC0C51" w:rsidRDefault="00220D6C" w:rsidP="007422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(4)</w:t>
            </w:r>
          </w:p>
        </w:tc>
        <w:tc>
          <w:tcPr>
            <w:tcW w:w="9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782EC" w14:textId="77777777" w:rsidR="003B096F" w:rsidRDefault="004F73ED" w:rsidP="007422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Somewhat Agree</w:t>
            </w:r>
          </w:p>
          <w:p w14:paraId="19250DDC" w14:textId="28F9F4F7" w:rsidR="004F73ED" w:rsidRPr="00BC0C51" w:rsidRDefault="00220D6C" w:rsidP="007422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(5)</w:t>
            </w:r>
          </w:p>
        </w:tc>
        <w:tc>
          <w:tcPr>
            <w:tcW w:w="930" w:type="dxa"/>
            <w:tcBorders>
              <w:left w:val="nil"/>
              <w:right w:val="single" w:sz="4" w:space="0" w:color="auto"/>
            </w:tcBorders>
            <w:vAlign w:val="center"/>
          </w:tcPr>
          <w:p w14:paraId="0B30771B" w14:textId="77777777" w:rsidR="003B096F" w:rsidRDefault="004F73ED" w:rsidP="007422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Strongly Agree</w:t>
            </w:r>
          </w:p>
          <w:p w14:paraId="3D917A47" w14:textId="1AF3848B" w:rsidR="004F73ED" w:rsidRPr="006B1355" w:rsidRDefault="00220D6C" w:rsidP="007422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(6)</w:t>
            </w:r>
          </w:p>
        </w:tc>
      </w:tr>
      <w:tr w:rsidR="006B4492" w:rsidRPr="006B1355" w14:paraId="1973B755" w14:textId="77777777" w:rsidTr="0074224E">
        <w:trPr>
          <w:trHeight w:val="288"/>
        </w:trPr>
        <w:tc>
          <w:tcPr>
            <w:tcW w:w="8550" w:type="dxa"/>
            <w:tcBorders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C8AF0D5" w14:textId="432C6F89" w:rsidR="006B4492" w:rsidRPr="0075421E" w:rsidRDefault="006B4492" w:rsidP="0074224E">
            <w:pPr>
              <w:rPr>
                <w:b/>
                <w:bCs/>
                <w:sz w:val="18"/>
                <w:szCs w:val="18"/>
              </w:rPr>
            </w:pPr>
            <w:r w:rsidRPr="0075421E">
              <w:rPr>
                <w:b/>
                <w:bCs/>
                <w:sz w:val="18"/>
                <w:szCs w:val="18"/>
              </w:rPr>
              <w:t>Facilitation</w:t>
            </w: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9460C5F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F557A84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D4A0A45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C78DDB2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3DDCD55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AFD4A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3ED" w:rsidRPr="006B1355" w14:paraId="746608E3" w14:textId="77777777" w:rsidTr="0074224E">
        <w:trPr>
          <w:trHeight w:val="288"/>
        </w:trPr>
        <w:tc>
          <w:tcPr>
            <w:tcW w:w="8550" w:type="dxa"/>
            <w:tcBorders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915CCC" w14:textId="5F99C45C" w:rsidR="004F73ED" w:rsidRPr="0016331C" w:rsidRDefault="004F73ED" w:rsidP="0074224E">
            <w:pPr>
              <w:pStyle w:val="ListParagraph"/>
              <w:numPr>
                <w:ilvl w:val="0"/>
                <w:numId w:val="2"/>
              </w:numPr>
              <w:ind w:left="403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If I had questions about my gender identity, my partner would help me think through them.</w:t>
            </w: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2A1F7B8" w14:textId="3DA4F2F1" w:rsidR="004F73ED" w:rsidRPr="00ED198F" w:rsidRDefault="00ED198F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AA92030" w14:textId="3997922D" w:rsidR="004F73ED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544C32E" w14:textId="06CF90E2" w:rsidR="004F73ED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A008B35" w14:textId="63F5DAFB" w:rsidR="004F73ED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1E965BD" w14:textId="1E54E964" w:rsidR="004F73ED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0FCAB" w14:textId="3A8A642A" w:rsidR="004F73ED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D198F" w:rsidRPr="006B1355" w14:paraId="14EF7AD6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6FE374" w14:textId="290ED6F7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If I were questioning something about my gender identity, my partner would be glad to discuss it.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4759DB4" w14:textId="30949BC9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F2FBD95" w14:textId="50293C52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588E9FF" w14:textId="58FBE882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085D8EB" w14:textId="5313B172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9DF7DD2" w14:textId="358B43AC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AC1F3" w14:textId="3AAFEE7C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D198F" w:rsidRPr="006B1355" w14:paraId="584E00FE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482DB2" w14:textId="39597788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My relationship would be a safe space to try out a new name or pronouns in the future.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60DEA37" w14:textId="46840D20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EDF370B" w14:textId="52F85F4A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44F6C87" w14:textId="1D6C6B7B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6032E1D" w14:textId="6364201A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30CFBC9" w14:textId="13307E28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3FB0E" w14:textId="46648FE9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D198F" w:rsidRPr="006B1355" w14:paraId="5F8F2F47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8901F1" w14:textId="384B5FEB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When I share new thoughts about my gender, my partner is excited to hear them.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A1C4314" w14:textId="7D09D1C9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9464FE0" w14:textId="7CC1FDE8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97316BA" w14:textId="3936B115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F3B8296" w14:textId="02343997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90D83FE" w14:textId="289209DC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8D7666" w14:textId="0590F2A7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6B4492" w:rsidRPr="006B1355" w14:paraId="53B4F727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BC492" w14:textId="44F6F392" w:rsidR="006B4492" w:rsidRPr="0075421E" w:rsidRDefault="006B4492" w:rsidP="0074224E">
            <w:pPr>
              <w:rPr>
                <w:b/>
                <w:bCs/>
                <w:sz w:val="18"/>
                <w:szCs w:val="18"/>
              </w:rPr>
            </w:pPr>
            <w:r w:rsidRPr="0075421E">
              <w:rPr>
                <w:b/>
                <w:bCs/>
                <w:sz w:val="18"/>
                <w:szCs w:val="18"/>
              </w:rPr>
              <w:t>Identity Validation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0DDCB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99CE7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4E977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D3FC4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416C2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89FCD4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198F" w:rsidRPr="006B1355" w14:paraId="146FEDCB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2511" w14:textId="3EAB8719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My partner sees my gender exactly as I want them to see it.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BCE19" w14:textId="54A28D02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E7583" w14:textId="7B086315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F1A1B" w14:textId="0BCE2946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9266C" w14:textId="7F1213A7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3C1F2" w14:textId="7388FAD4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442A0C" w14:textId="690B9F4F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D198F" w:rsidRPr="006B1355" w14:paraId="5737FE7E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4C28" w14:textId="556AA3EC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My partner sees my gender as legitimate, no matter what other people think.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051FA" w14:textId="3E11A04D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5CD8C" w14:textId="453F90D9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B32A6" w14:textId="32A4BDBC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2EC63" w14:textId="750F9429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362E4" w14:textId="71B3D1F1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E57EE6" w14:textId="1A89FDB8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D198F" w:rsidRPr="006B1355" w14:paraId="51565AD3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16F8" w14:textId="6B1287F5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Sometimes I question how much my partner believes in my gender identity.</w:t>
            </w:r>
            <w:r w:rsidR="00050027">
              <w:rPr>
                <w:sz w:val="18"/>
                <w:szCs w:val="18"/>
              </w:rPr>
              <w:t xml:space="preserve"> (R)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CF0DA" w14:textId="5CE1F703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09CFC" w14:textId="63CE260C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33575" w14:textId="76969324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6A60A" w14:textId="0997C4CB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CB3FC" w14:textId="1E6544D7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71A908" w14:textId="2E0E9C36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D198F" w:rsidRPr="006B1355" w14:paraId="4668B07C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361A" w14:textId="713749ED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My partner would take my gender identity more seriously if I were more masculine or feminine</w:t>
            </w:r>
            <w:r>
              <w:rPr>
                <w:sz w:val="18"/>
                <w:szCs w:val="18"/>
              </w:rPr>
              <w:t>.</w:t>
            </w:r>
            <w:r w:rsidR="00050027">
              <w:rPr>
                <w:sz w:val="18"/>
                <w:szCs w:val="18"/>
              </w:rPr>
              <w:t xml:space="preserve"> (R)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38166" w14:textId="76C2301D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80CEE" w14:textId="12BCC91D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4EF5C" w14:textId="6F7C2BAF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F81A7" w14:textId="09A4C3BA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DA65B" w14:textId="10F5604F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93BDDC" w14:textId="307C70D8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6B4492" w:rsidRPr="006B1355" w14:paraId="6299D23F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FE5FF86" w14:textId="1D13A97F" w:rsidR="006B4492" w:rsidRPr="0075421E" w:rsidRDefault="006B4492" w:rsidP="0074224E">
            <w:pPr>
              <w:rPr>
                <w:b/>
                <w:bCs/>
                <w:sz w:val="18"/>
                <w:szCs w:val="18"/>
              </w:rPr>
            </w:pPr>
            <w:r w:rsidRPr="0075421E">
              <w:rPr>
                <w:b/>
                <w:bCs/>
                <w:sz w:val="18"/>
                <w:szCs w:val="18"/>
              </w:rPr>
              <w:t>Celebration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5889378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38E29A1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FDFC074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5E72078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ED57EE0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124B3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198F" w:rsidRPr="006B1355" w14:paraId="405B4889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15E150" w14:textId="7CD6CF48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My partner is proud of who I am, including my trans/nonbinary identity.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871C55B" w14:textId="4DD5C463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FAD0CB3" w14:textId="1CDBE442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CCD044C" w14:textId="3AD066BC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02AA637" w14:textId="6801FAF5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F372DD8" w14:textId="2F057FD7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E6BB93" w14:textId="01063818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D198F" w:rsidRPr="006B1355" w14:paraId="304AE3D1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FA94A0" w14:textId="57DAF63D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My partner gives me compliments about my gender expression.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0248456" w14:textId="54304963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3F59249" w14:textId="5B7C497C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EF9D974" w14:textId="4A1BF0D0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218164D" w14:textId="2CF24271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11C55AC" w14:textId="64EBAB96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F8F30" w14:textId="40227EB8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D198F" w:rsidRPr="006B1355" w14:paraId="1D10810B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128FBC" w14:textId="06257062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My partner loves how I express my gender identity.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720EBBA" w14:textId="28607E7D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4FFFC89" w14:textId="18E156E8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B87F5ED" w14:textId="17CFBF6D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9F25CFD" w14:textId="17EF7478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1E63239" w14:textId="5853D817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18628" w14:textId="2395C28C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6B4492" w:rsidRPr="006B1355" w14:paraId="78EA7C58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7256F" w14:textId="06DFDB21" w:rsidR="006B4492" w:rsidRPr="0075421E" w:rsidRDefault="006B4492" w:rsidP="0074224E">
            <w:pPr>
              <w:rPr>
                <w:b/>
                <w:bCs/>
                <w:sz w:val="18"/>
                <w:szCs w:val="18"/>
              </w:rPr>
            </w:pPr>
            <w:r w:rsidRPr="0075421E">
              <w:rPr>
                <w:b/>
                <w:bCs/>
                <w:sz w:val="18"/>
                <w:szCs w:val="18"/>
              </w:rPr>
              <w:t>Allyship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3C813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F55F3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11070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06544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9AD9C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85ED39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198F" w:rsidRPr="006B1355" w14:paraId="0E5C3016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F299" w14:textId="65551A7E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If someone referred to my gender incorrectly, my partner would do something about it.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2AFDA" w14:textId="070D4DBC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0F0A0" w14:textId="246BD733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BE6F7" w14:textId="582B9851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87E73" w14:textId="1B7F3EA2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7F132" w14:textId="7B929335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CE8D3" w14:textId="41264799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D198F" w:rsidRPr="006B1355" w14:paraId="71CF1EF3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76F7" w14:textId="0CE64B23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 xml:space="preserve">My partner would speak up if people made prejudiced comments about trans/nonbinary people, </w:t>
            </w:r>
            <w:proofErr w:type="gramStart"/>
            <w:r w:rsidRPr="0016331C">
              <w:rPr>
                <w:sz w:val="18"/>
                <w:szCs w:val="18"/>
              </w:rPr>
              <w:t>as long as</w:t>
            </w:r>
            <w:proofErr w:type="gramEnd"/>
            <w:r w:rsidRPr="0016331C">
              <w:rPr>
                <w:sz w:val="18"/>
                <w:szCs w:val="18"/>
              </w:rPr>
              <w:t xml:space="preserve"> it was safe to do so.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99354" w14:textId="33FCD8EB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60729" w14:textId="061A8E4F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D943A" w14:textId="43D2257F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C30DD" w14:textId="6FF546D6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B662E" w14:textId="2FAB6772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4BA8A9" w14:textId="5DAC42E0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D198F" w:rsidRPr="006B1355" w14:paraId="385BD0AF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513B" w14:textId="79DD3EC0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If we had a conflict with my partner’s family about my gender identity, my partner would stand up for me.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00F22" w14:textId="09777868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18F3A" w14:textId="4752E3BB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071ED" w14:textId="51F74E61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3A02" w14:textId="1786CA17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13F4F" w14:textId="29038895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8698B6" w14:textId="079B86C3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D198F" w:rsidRPr="006B1355" w14:paraId="2BBB3218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8B4A" w14:textId="332A19A3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If I had a conflict with my family related to being trans/nonbinary, my partner would help me deal with it.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954D2" w14:textId="32883800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7EC4F" w14:textId="2ED93390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15B75" w14:textId="5D9BF3CD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E594B" w14:textId="42E4ED2B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45827" w14:textId="636B6176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66BC11" w14:textId="2986D9B7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6B4492" w:rsidRPr="006B1355" w14:paraId="7DD41471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74F7CB4" w14:textId="4862CE30" w:rsidR="006B4492" w:rsidRPr="0075421E" w:rsidRDefault="006B4492" w:rsidP="0074224E">
            <w:pPr>
              <w:rPr>
                <w:b/>
                <w:bCs/>
                <w:sz w:val="18"/>
                <w:szCs w:val="18"/>
              </w:rPr>
            </w:pPr>
            <w:r w:rsidRPr="0075421E">
              <w:rPr>
                <w:b/>
                <w:bCs/>
                <w:sz w:val="18"/>
                <w:szCs w:val="18"/>
              </w:rPr>
              <w:t>Understanding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F6FFA6D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5E71D29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E568795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89C493A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EB217B3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421DF" w14:textId="77777777" w:rsidR="006B4492" w:rsidRPr="00ED198F" w:rsidRDefault="006B4492" w:rsidP="00742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198F" w:rsidRPr="006B1355" w14:paraId="2EDAE2EE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8D9186" w14:textId="7126595B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When I talk about being trans/nonbinary with my partner, they usually get what I mean.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3149513" w14:textId="7A933A0C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7A7DA1D" w14:textId="7D26EAEC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D6746B3" w14:textId="590F56A5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E103BC3" w14:textId="3C7BDBF9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FD16F8C" w14:textId="76B2A5BD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1212E" w14:textId="3E8D2C09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D198F" w:rsidRPr="006B1355" w14:paraId="5B4900B6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409875" w14:textId="61A74254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My partner doesn’t really understand how prejudice against trans/nonbinary people affects me</w:t>
            </w:r>
            <w:r>
              <w:rPr>
                <w:sz w:val="18"/>
                <w:szCs w:val="18"/>
              </w:rPr>
              <w:t>.</w:t>
            </w:r>
            <w:r w:rsidR="00050027">
              <w:rPr>
                <w:sz w:val="18"/>
                <w:szCs w:val="18"/>
              </w:rPr>
              <w:t xml:space="preserve"> (R)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F258BBC" w14:textId="5132CAB1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E6E6CDC" w14:textId="2496C404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D530B49" w14:textId="46EA8D84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5E4E7C7" w14:textId="2F43E668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99CABA9" w14:textId="5AEAFB5F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261AA" w14:textId="03BA5251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D198F" w:rsidRPr="006B1355" w14:paraId="6A6D8363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AD32C4" w14:textId="75AF9639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There are things about my gender identity I don’t discuss with my partner because they probably wouldn’t understand</w:t>
            </w:r>
            <w:r>
              <w:rPr>
                <w:sz w:val="18"/>
                <w:szCs w:val="18"/>
              </w:rPr>
              <w:t>.</w:t>
            </w:r>
            <w:r w:rsidR="00050027">
              <w:rPr>
                <w:sz w:val="18"/>
                <w:szCs w:val="18"/>
              </w:rPr>
              <w:t xml:space="preserve"> (R)</w:t>
            </w:r>
          </w:p>
        </w:tc>
        <w:tc>
          <w:tcPr>
            <w:tcW w:w="93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1814B38" w14:textId="4E24C8C1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82F57CB" w14:textId="74367F7C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B47E648" w14:textId="69C59D0C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05A2DCE" w14:textId="5D26CFDE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E9BDC8E" w14:textId="350150D0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8E736" w14:textId="0E861B40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ED198F" w:rsidRPr="006B1355" w14:paraId="3EB74C8D" w14:textId="77777777" w:rsidTr="0074224E">
        <w:trPr>
          <w:trHeight w:val="288"/>
        </w:trPr>
        <w:tc>
          <w:tcPr>
            <w:tcW w:w="8550" w:type="dxa"/>
            <w:tcBorders>
              <w:top w:val="nil"/>
              <w:left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564A54" w14:textId="5209643E" w:rsidR="00ED198F" w:rsidRPr="0016331C" w:rsidRDefault="00ED198F" w:rsidP="0074224E">
            <w:pPr>
              <w:pStyle w:val="ListParagraph"/>
              <w:numPr>
                <w:ilvl w:val="0"/>
                <w:numId w:val="2"/>
              </w:numPr>
              <w:ind w:left="400"/>
              <w:rPr>
                <w:sz w:val="18"/>
                <w:szCs w:val="18"/>
              </w:rPr>
            </w:pPr>
            <w:r w:rsidRPr="0016331C">
              <w:rPr>
                <w:sz w:val="18"/>
                <w:szCs w:val="18"/>
              </w:rPr>
              <w:t>My partner doesn’t fully understand my experiences with being trans/nonbinary</w:t>
            </w:r>
            <w:r>
              <w:rPr>
                <w:sz w:val="18"/>
                <w:szCs w:val="18"/>
              </w:rPr>
              <w:t>.</w:t>
            </w:r>
            <w:r w:rsidR="00050027">
              <w:rPr>
                <w:sz w:val="18"/>
                <w:szCs w:val="18"/>
              </w:rPr>
              <w:t xml:space="preserve"> (R)</w:t>
            </w:r>
          </w:p>
        </w:tc>
        <w:tc>
          <w:tcPr>
            <w:tcW w:w="93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76E386E" w14:textId="3B245B5A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A77AB7B" w14:textId="7CD167DB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7BFA4726" w14:textId="088A2670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B888938" w14:textId="36F13D20" w:rsidR="00ED198F" w:rsidRPr="00BC0C51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0051251" w14:textId="5FC2D56E" w:rsidR="00ED198F" w:rsidRPr="00BC0C51" w:rsidRDefault="00ED198F" w:rsidP="0074224E">
            <w:pPr>
              <w:jc w:val="center"/>
              <w:rPr>
                <w:b/>
                <w:bCs/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930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C999F" w14:textId="5082D0E0" w:rsidR="00ED198F" w:rsidRPr="006B1355" w:rsidRDefault="00ED198F" w:rsidP="0074224E">
            <w:pPr>
              <w:jc w:val="center"/>
              <w:rPr>
                <w:sz w:val="18"/>
                <w:szCs w:val="18"/>
              </w:rPr>
            </w:pPr>
            <w:r w:rsidRPr="00ED198F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601D60" w:rsidRPr="006B1355" w14:paraId="483FA082" w14:textId="77777777" w:rsidTr="0074224E">
        <w:trPr>
          <w:trHeight w:val="297"/>
        </w:trPr>
        <w:tc>
          <w:tcPr>
            <w:tcW w:w="141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A17B" w14:textId="6FF31737" w:rsidR="00BD5074" w:rsidRPr="00BD5074" w:rsidRDefault="00050027" w:rsidP="0074224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For items marked with R, lower scores indicate more support. For all other items, higher scores indicate more support.</w:t>
            </w:r>
          </w:p>
        </w:tc>
      </w:tr>
    </w:tbl>
    <w:p w14:paraId="187E5298" w14:textId="77777777" w:rsidR="00C56D93" w:rsidRDefault="00C56D93" w:rsidP="00C56D93"/>
    <w:p w14:paraId="58D08EAD" w14:textId="28A57BB0" w:rsidR="00C56D93" w:rsidRPr="003B2157" w:rsidRDefault="00C56D93" w:rsidP="00C56D93">
      <w:pPr>
        <w:pStyle w:val="Footer"/>
        <w:rPr>
          <w:sz w:val="18"/>
          <w:szCs w:val="18"/>
        </w:rPr>
      </w:pPr>
      <w:r w:rsidRPr="003B2157">
        <w:rPr>
          <w:sz w:val="18"/>
          <w:szCs w:val="18"/>
        </w:rPr>
        <w:t xml:space="preserve">Citation: </w:t>
      </w:r>
      <w:r w:rsidRPr="003B2157">
        <w:rPr>
          <w:sz w:val="18"/>
          <w:szCs w:val="18"/>
        </w:rPr>
        <w:t xml:space="preserve">Murchison, G. R., </w:t>
      </w:r>
      <w:proofErr w:type="spellStart"/>
      <w:r w:rsidRPr="003B2157">
        <w:rPr>
          <w:sz w:val="18"/>
          <w:szCs w:val="18"/>
        </w:rPr>
        <w:t>Paglisotti</w:t>
      </w:r>
      <w:proofErr w:type="spellEnd"/>
      <w:r w:rsidRPr="003B2157">
        <w:rPr>
          <w:sz w:val="18"/>
          <w:szCs w:val="18"/>
        </w:rPr>
        <w:t xml:space="preserve">, E., Vives, G., Daley, M., &amp; </w:t>
      </w:r>
      <w:proofErr w:type="spellStart"/>
      <w:r w:rsidRPr="003B2157">
        <w:rPr>
          <w:sz w:val="18"/>
          <w:szCs w:val="18"/>
        </w:rPr>
        <w:t>Pachankis</w:t>
      </w:r>
      <w:proofErr w:type="spellEnd"/>
      <w:r w:rsidRPr="003B2157">
        <w:rPr>
          <w:sz w:val="18"/>
          <w:szCs w:val="18"/>
        </w:rPr>
        <w:t xml:space="preserve">, J. E. (2024). </w:t>
      </w:r>
      <w:r w:rsidRPr="003B2157">
        <w:rPr>
          <w:i/>
          <w:iCs/>
          <w:sz w:val="18"/>
          <w:szCs w:val="18"/>
        </w:rPr>
        <w:t>Development and Validation of the Transgender/Nonbinary Identity Support from Partners Scale</w:t>
      </w:r>
      <w:r w:rsidRPr="003B2157">
        <w:rPr>
          <w:sz w:val="18"/>
          <w:szCs w:val="18"/>
        </w:rPr>
        <w:t xml:space="preserve">. </w:t>
      </w:r>
      <w:proofErr w:type="spellStart"/>
      <w:r w:rsidRPr="003B2157">
        <w:rPr>
          <w:sz w:val="18"/>
          <w:szCs w:val="18"/>
        </w:rPr>
        <w:t>PsyArXiv</w:t>
      </w:r>
      <w:proofErr w:type="spellEnd"/>
      <w:r w:rsidRPr="003B2157">
        <w:rPr>
          <w:sz w:val="18"/>
          <w:szCs w:val="18"/>
        </w:rPr>
        <w:t xml:space="preserve">. </w:t>
      </w:r>
      <w:r w:rsidRPr="003B2157">
        <w:rPr>
          <w:sz w:val="18"/>
          <w:szCs w:val="18"/>
        </w:rPr>
        <w:t>https://doi.org/10.31234/osf.io/z9fde</w:t>
      </w:r>
    </w:p>
    <w:p w14:paraId="294FA364" w14:textId="77777777" w:rsidR="00C56D93" w:rsidRPr="003B2157" w:rsidRDefault="00C56D93" w:rsidP="00C56D93">
      <w:pPr>
        <w:rPr>
          <w:sz w:val="18"/>
          <w:szCs w:val="18"/>
        </w:rPr>
      </w:pPr>
    </w:p>
    <w:p w14:paraId="5EEAC21D" w14:textId="06E354D9" w:rsidR="00C56D93" w:rsidRPr="003B2157" w:rsidRDefault="003B2157" w:rsidP="00C56D93">
      <w:pPr>
        <w:rPr>
          <w:sz w:val="18"/>
          <w:szCs w:val="18"/>
        </w:rPr>
      </w:pPr>
      <w:r w:rsidRPr="003B2157">
        <w:rPr>
          <w:sz w:val="18"/>
          <w:szCs w:val="18"/>
        </w:rPr>
        <w:t>This</w:t>
      </w:r>
      <w:r w:rsidR="007B2A2B">
        <w:rPr>
          <w:sz w:val="18"/>
          <w:szCs w:val="18"/>
        </w:rPr>
        <w:t xml:space="preserve"> questionnaire </w:t>
      </w:r>
      <w:r w:rsidR="00FB2DE4">
        <w:rPr>
          <w:sz w:val="18"/>
          <w:szCs w:val="18"/>
        </w:rPr>
        <w:t xml:space="preserve">has not yet been peer reviewed or published. Please visit </w:t>
      </w:r>
      <w:r w:rsidR="00320FF0">
        <w:rPr>
          <w:sz w:val="18"/>
          <w:szCs w:val="18"/>
        </w:rPr>
        <w:t xml:space="preserve">the DOI link above for </w:t>
      </w:r>
      <w:r w:rsidR="000447F5">
        <w:rPr>
          <w:sz w:val="18"/>
          <w:szCs w:val="18"/>
        </w:rPr>
        <w:t xml:space="preserve">free access to the latest version of the TISPS. </w:t>
      </w:r>
      <w:r w:rsidR="000F3530">
        <w:rPr>
          <w:sz w:val="18"/>
          <w:szCs w:val="18"/>
        </w:rPr>
        <w:t xml:space="preserve">Permission is </w:t>
      </w:r>
      <w:r w:rsidR="000F3530" w:rsidRPr="00FE00D5">
        <w:rPr>
          <w:sz w:val="18"/>
          <w:szCs w:val="18"/>
          <w:u w:val="single"/>
        </w:rPr>
        <w:t>not</w:t>
      </w:r>
      <w:r w:rsidR="000F3530">
        <w:rPr>
          <w:sz w:val="18"/>
          <w:szCs w:val="18"/>
        </w:rPr>
        <w:t xml:space="preserve"> required for </w:t>
      </w:r>
      <w:r w:rsidR="0038453B">
        <w:rPr>
          <w:sz w:val="18"/>
          <w:szCs w:val="18"/>
        </w:rPr>
        <w:t xml:space="preserve">not-for-profit research, </w:t>
      </w:r>
      <w:r w:rsidR="000F3530">
        <w:rPr>
          <w:sz w:val="18"/>
          <w:szCs w:val="18"/>
        </w:rPr>
        <w:t xml:space="preserve">clinical, or personal </w:t>
      </w:r>
      <w:r w:rsidR="001B22F9">
        <w:rPr>
          <w:sz w:val="18"/>
          <w:szCs w:val="18"/>
        </w:rPr>
        <w:t>use of the TISPS</w:t>
      </w:r>
      <w:r w:rsidR="000F3530">
        <w:rPr>
          <w:sz w:val="18"/>
          <w:szCs w:val="18"/>
        </w:rPr>
        <w:t xml:space="preserve">. </w:t>
      </w:r>
      <w:r w:rsidR="00A93834">
        <w:rPr>
          <w:sz w:val="18"/>
          <w:szCs w:val="18"/>
        </w:rPr>
        <w:t>Howeve</w:t>
      </w:r>
      <w:r w:rsidR="00E3403D">
        <w:rPr>
          <w:sz w:val="18"/>
          <w:szCs w:val="18"/>
        </w:rPr>
        <w:t xml:space="preserve">r, </w:t>
      </w:r>
      <w:r w:rsidR="00E1682B">
        <w:rPr>
          <w:sz w:val="18"/>
          <w:szCs w:val="18"/>
        </w:rPr>
        <w:t xml:space="preserve">notification of projects or publications using the TISPS is appreciated; please contact </w:t>
      </w:r>
      <w:r w:rsidR="006D3791">
        <w:rPr>
          <w:sz w:val="18"/>
          <w:szCs w:val="18"/>
        </w:rPr>
        <w:t xml:space="preserve">Gabe Murchison at </w:t>
      </w:r>
      <w:r w:rsidR="00E1682B">
        <w:rPr>
          <w:sz w:val="18"/>
          <w:szCs w:val="18"/>
        </w:rPr>
        <w:t>grmurch@bu.edu.</w:t>
      </w:r>
    </w:p>
    <w:sectPr w:rsidR="00C56D93" w:rsidRPr="003B2157" w:rsidSect="00D8681F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65ED9" w14:textId="77777777" w:rsidR="00E56719" w:rsidRDefault="00E56719" w:rsidP="006B4492">
      <w:r>
        <w:separator/>
      </w:r>
    </w:p>
  </w:endnote>
  <w:endnote w:type="continuationSeparator" w:id="0">
    <w:p w14:paraId="0D41520D" w14:textId="77777777" w:rsidR="00E56719" w:rsidRDefault="00E56719" w:rsidP="006B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E4943" w14:textId="77777777" w:rsidR="00E56719" w:rsidRDefault="00E56719" w:rsidP="006B4492">
      <w:r>
        <w:separator/>
      </w:r>
    </w:p>
  </w:footnote>
  <w:footnote w:type="continuationSeparator" w:id="0">
    <w:p w14:paraId="73239804" w14:textId="77777777" w:rsidR="00E56719" w:rsidRDefault="00E56719" w:rsidP="006B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53F61" w14:textId="03169F71" w:rsidR="006B4492" w:rsidRDefault="006B4492">
    <w:pPr>
      <w:pStyle w:val="Header"/>
    </w:pPr>
    <w:r>
      <w:rPr>
        <w:sz w:val="18"/>
        <w:szCs w:val="18"/>
      </w:rPr>
      <w:t>Transgender</w:t>
    </w:r>
    <w:r w:rsidR="00763292">
      <w:rPr>
        <w:sz w:val="18"/>
        <w:szCs w:val="18"/>
      </w:rPr>
      <w:t>/Nonbinary</w:t>
    </w:r>
    <w:r>
      <w:rPr>
        <w:sz w:val="18"/>
        <w:szCs w:val="18"/>
      </w:rPr>
      <w:t xml:space="preserve"> Identity Support from Partners Scale</w:t>
    </w:r>
    <w:r w:rsidR="007F1945">
      <w:rPr>
        <w:sz w:val="18"/>
        <w:szCs w:val="18"/>
      </w:rPr>
      <w:t>, self-administered version</w:t>
    </w:r>
    <w:r>
      <w:rPr>
        <w:sz w:val="18"/>
        <w:szCs w:val="18"/>
      </w:rPr>
      <w:t xml:space="preserve"> (Draft, September 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5443D"/>
    <w:multiLevelType w:val="hybridMultilevel"/>
    <w:tmpl w:val="5608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85DC2"/>
    <w:multiLevelType w:val="hybridMultilevel"/>
    <w:tmpl w:val="C5780B0E"/>
    <w:lvl w:ilvl="0" w:tplc="D3469E42">
      <w:start w:val="308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15C88"/>
    <w:multiLevelType w:val="hybridMultilevel"/>
    <w:tmpl w:val="36A2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515F1"/>
    <w:multiLevelType w:val="hybridMultilevel"/>
    <w:tmpl w:val="5582CBEE"/>
    <w:lvl w:ilvl="0" w:tplc="2D1611E2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3305126">
    <w:abstractNumId w:val="3"/>
  </w:num>
  <w:num w:numId="2" w16cid:durableId="1932815696">
    <w:abstractNumId w:val="2"/>
  </w:num>
  <w:num w:numId="3" w16cid:durableId="691536284">
    <w:abstractNumId w:val="1"/>
  </w:num>
  <w:num w:numId="4" w16cid:durableId="37142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D6"/>
    <w:rsid w:val="00000082"/>
    <w:rsid w:val="00000282"/>
    <w:rsid w:val="000014C4"/>
    <w:rsid w:val="00001A81"/>
    <w:rsid w:val="000020E5"/>
    <w:rsid w:val="000038D5"/>
    <w:rsid w:val="00005641"/>
    <w:rsid w:val="00005B1E"/>
    <w:rsid w:val="00005B5F"/>
    <w:rsid w:val="000072EF"/>
    <w:rsid w:val="00007846"/>
    <w:rsid w:val="00010A8D"/>
    <w:rsid w:val="00010B73"/>
    <w:rsid w:val="000121C6"/>
    <w:rsid w:val="00012212"/>
    <w:rsid w:val="00014A50"/>
    <w:rsid w:val="000178F8"/>
    <w:rsid w:val="000208E8"/>
    <w:rsid w:val="00020977"/>
    <w:rsid w:val="00020DAB"/>
    <w:rsid w:val="0002132D"/>
    <w:rsid w:val="00021468"/>
    <w:rsid w:val="000215F7"/>
    <w:rsid w:val="00021ABE"/>
    <w:rsid w:val="00021EC4"/>
    <w:rsid w:val="00021F1B"/>
    <w:rsid w:val="000221C5"/>
    <w:rsid w:val="0002253F"/>
    <w:rsid w:val="0002376D"/>
    <w:rsid w:val="00024276"/>
    <w:rsid w:val="00025BA2"/>
    <w:rsid w:val="00026058"/>
    <w:rsid w:val="0002618D"/>
    <w:rsid w:val="00026C69"/>
    <w:rsid w:val="0003054A"/>
    <w:rsid w:val="00031513"/>
    <w:rsid w:val="000328C2"/>
    <w:rsid w:val="00032CC1"/>
    <w:rsid w:val="0003304F"/>
    <w:rsid w:val="0003579C"/>
    <w:rsid w:val="0003646F"/>
    <w:rsid w:val="0003707E"/>
    <w:rsid w:val="000375F8"/>
    <w:rsid w:val="00040881"/>
    <w:rsid w:val="000409A5"/>
    <w:rsid w:val="000417F5"/>
    <w:rsid w:val="00042550"/>
    <w:rsid w:val="000447F5"/>
    <w:rsid w:val="000461D4"/>
    <w:rsid w:val="000466D0"/>
    <w:rsid w:val="00046743"/>
    <w:rsid w:val="000468F7"/>
    <w:rsid w:val="00046E66"/>
    <w:rsid w:val="00047F15"/>
    <w:rsid w:val="00050027"/>
    <w:rsid w:val="0005131A"/>
    <w:rsid w:val="00051F8E"/>
    <w:rsid w:val="0005292B"/>
    <w:rsid w:val="00053214"/>
    <w:rsid w:val="00055A6D"/>
    <w:rsid w:val="00056111"/>
    <w:rsid w:val="00056288"/>
    <w:rsid w:val="000600AF"/>
    <w:rsid w:val="00060291"/>
    <w:rsid w:val="000616EA"/>
    <w:rsid w:val="00061F5E"/>
    <w:rsid w:val="00062065"/>
    <w:rsid w:val="00062245"/>
    <w:rsid w:val="00062425"/>
    <w:rsid w:val="000648D8"/>
    <w:rsid w:val="00064DF0"/>
    <w:rsid w:val="0006500E"/>
    <w:rsid w:val="000651A1"/>
    <w:rsid w:val="00065A08"/>
    <w:rsid w:val="000663FC"/>
    <w:rsid w:val="00067051"/>
    <w:rsid w:val="00067463"/>
    <w:rsid w:val="00067A26"/>
    <w:rsid w:val="00071190"/>
    <w:rsid w:val="0007134D"/>
    <w:rsid w:val="000725E8"/>
    <w:rsid w:val="00073081"/>
    <w:rsid w:val="00073B0F"/>
    <w:rsid w:val="000763AD"/>
    <w:rsid w:val="00080AEB"/>
    <w:rsid w:val="00082949"/>
    <w:rsid w:val="00082DE2"/>
    <w:rsid w:val="00083139"/>
    <w:rsid w:val="00084B84"/>
    <w:rsid w:val="00087F83"/>
    <w:rsid w:val="0009109A"/>
    <w:rsid w:val="000929F3"/>
    <w:rsid w:val="000953DC"/>
    <w:rsid w:val="00095A9B"/>
    <w:rsid w:val="00095AF4"/>
    <w:rsid w:val="00096623"/>
    <w:rsid w:val="000972D3"/>
    <w:rsid w:val="00097E09"/>
    <w:rsid w:val="000A0438"/>
    <w:rsid w:val="000A0A6B"/>
    <w:rsid w:val="000A0CBF"/>
    <w:rsid w:val="000A184B"/>
    <w:rsid w:val="000A19E7"/>
    <w:rsid w:val="000A40B3"/>
    <w:rsid w:val="000A42C4"/>
    <w:rsid w:val="000A7E0C"/>
    <w:rsid w:val="000B01E8"/>
    <w:rsid w:val="000B1251"/>
    <w:rsid w:val="000B1DB0"/>
    <w:rsid w:val="000B21A6"/>
    <w:rsid w:val="000B3291"/>
    <w:rsid w:val="000B3B12"/>
    <w:rsid w:val="000B42E7"/>
    <w:rsid w:val="000B47D8"/>
    <w:rsid w:val="000B5DBA"/>
    <w:rsid w:val="000B6F75"/>
    <w:rsid w:val="000B71BD"/>
    <w:rsid w:val="000C14BC"/>
    <w:rsid w:val="000C1E90"/>
    <w:rsid w:val="000C2AA4"/>
    <w:rsid w:val="000C397E"/>
    <w:rsid w:val="000C4473"/>
    <w:rsid w:val="000C4E73"/>
    <w:rsid w:val="000C6D28"/>
    <w:rsid w:val="000C78A5"/>
    <w:rsid w:val="000C7EBC"/>
    <w:rsid w:val="000D095D"/>
    <w:rsid w:val="000D156D"/>
    <w:rsid w:val="000D1B4A"/>
    <w:rsid w:val="000D1C65"/>
    <w:rsid w:val="000D2617"/>
    <w:rsid w:val="000D30F7"/>
    <w:rsid w:val="000D3FE9"/>
    <w:rsid w:val="000D537A"/>
    <w:rsid w:val="000D58CC"/>
    <w:rsid w:val="000D61AE"/>
    <w:rsid w:val="000D6D95"/>
    <w:rsid w:val="000E03A3"/>
    <w:rsid w:val="000E06F8"/>
    <w:rsid w:val="000E160B"/>
    <w:rsid w:val="000E1FE5"/>
    <w:rsid w:val="000E2416"/>
    <w:rsid w:val="000E4989"/>
    <w:rsid w:val="000E646C"/>
    <w:rsid w:val="000F3530"/>
    <w:rsid w:val="000F728E"/>
    <w:rsid w:val="00101191"/>
    <w:rsid w:val="001013A5"/>
    <w:rsid w:val="001023C9"/>
    <w:rsid w:val="00102920"/>
    <w:rsid w:val="00102F0D"/>
    <w:rsid w:val="00103E1C"/>
    <w:rsid w:val="001040C2"/>
    <w:rsid w:val="001048C1"/>
    <w:rsid w:val="0010522A"/>
    <w:rsid w:val="001054ED"/>
    <w:rsid w:val="001066CB"/>
    <w:rsid w:val="00106948"/>
    <w:rsid w:val="00106D41"/>
    <w:rsid w:val="00107C6B"/>
    <w:rsid w:val="00112317"/>
    <w:rsid w:val="00113F69"/>
    <w:rsid w:val="00116AD9"/>
    <w:rsid w:val="00116D0D"/>
    <w:rsid w:val="00117953"/>
    <w:rsid w:val="00117F95"/>
    <w:rsid w:val="00120328"/>
    <w:rsid w:val="00120A6C"/>
    <w:rsid w:val="00121BB0"/>
    <w:rsid w:val="00122F8F"/>
    <w:rsid w:val="00123F51"/>
    <w:rsid w:val="00124026"/>
    <w:rsid w:val="001248CC"/>
    <w:rsid w:val="001256C0"/>
    <w:rsid w:val="00125CBC"/>
    <w:rsid w:val="00130D60"/>
    <w:rsid w:val="00131DBC"/>
    <w:rsid w:val="00131DE8"/>
    <w:rsid w:val="001325E5"/>
    <w:rsid w:val="00133DC6"/>
    <w:rsid w:val="0013479B"/>
    <w:rsid w:val="00134B7F"/>
    <w:rsid w:val="00134CBC"/>
    <w:rsid w:val="00134EB0"/>
    <w:rsid w:val="00135892"/>
    <w:rsid w:val="00135B4B"/>
    <w:rsid w:val="00136151"/>
    <w:rsid w:val="00137A76"/>
    <w:rsid w:val="00137A8C"/>
    <w:rsid w:val="00140A30"/>
    <w:rsid w:val="00142CA7"/>
    <w:rsid w:val="00142EC9"/>
    <w:rsid w:val="001433A5"/>
    <w:rsid w:val="00143787"/>
    <w:rsid w:val="00143A98"/>
    <w:rsid w:val="0014402D"/>
    <w:rsid w:val="00144894"/>
    <w:rsid w:val="00144F04"/>
    <w:rsid w:val="00145907"/>
    <w:rsid w:val="00145FD1"/>
    <w:rsid w:val="00147D18"/>
    <w:rsid w:val="001502C8"/>
    <w:rsid w:val="0015075A"/>
    <w:rsid w:val="001509C9"/>
    <w:rsid w:val="0015137A"/>
    <w:rsid w:val="00151FBD"/>
    <w:rsid w:val="00153CFA"/>
    <w:rsid w:val="00155BFE"/>
    <w:rsid w:val="001560A9"/>
    <w:rsid w:val="0015613C"/>
    <w:rsid w:val="001605FF"/>
    <w:rsid w:val="00161A26"/>
    <w:rsid w:val="001623C0"/>
    <w:rsid w:val="0016279A"/>
    <w:rsid w:val="00162919"/>
    <w:rsid w:val="00162933"/>
    <w:rsid w:val="00162C37"/>
    <w:rsid w:val="00163176"/>
    <w:rsid w:val="0016331C"/>
    <w:rsid w:val="00164B3B"/>
    <w:rsid w:val="00170D17"/>
    <w:rsid w:val="00170F4E"/>
    <w:rsid w:val="001722E8"/>
    <w:rsid w:val="00172F87"/>
    <w:rsid w:val="00173CFF"/>
    <w:rsid w:val="0017436A"/>
    <w:rsid w:val="00176968"/>
    <w:rsid w:val="00177503"/>
    <w:rsid w:val="00177976"/>
    <w:rsid w:val="0018013E"/>
    <w:rsid w:val="00180238"/>
    <w:rsid w:val="0018060B"/>
    <w:rsid w:val="001813D6"/>
    <w:rsid w:val="00181A81"/>
    <w:rsid w:val="00183545"/>
    <w:rsid w:val="00183624"/>
    <w:rsid w:val="00184B27"/>
    <w:rsid w:val="00186C80"/>
    <w:rsid w:val="00186E51"/>
    <w:rsid w:val="0019122C"/>
    <w:rsid w:val="00191653"/>
    <w:rsid w:val="0019167E"/>
    <w:rsid w:val="00192D8B"/>
    <w:rsid w:val="00193146"/>
    <w:rsid w:val="00194846"/>
    <w:rsid w:val="00194EC6"/>
    <w:rsid w:val="001A001C"/>
    <w:rsid w:val="001A0EE0"/>
    <w:rsid w:val="001A1BDD"/>
    <w:rsid w:val="001A2484"/>
    <w:rsid w:val="001A4169"/>
    <w:rsid w:val="001A4AED"/>
    <w:rsid w:val="001A5D83"/>
    <w:rsid w:val="001A7229"/>
    <w:rsid w:val="001B1A08"/>
    <w:rsid w:val="001B22F9"/>
    <w:rsid w:val="001B2AED"/>
    <w:rsid w:val="001B2B46"/>
    <w:rsid w:val="001B2CB2"/>
    <w:rsid w:val="001B37CA"/>
    <w:rsid w:val="001B5129"/>
    <w:rsid w:val="001B6EC2"/>
    <w:rsid w:val="001B7280"/>
    <w:rsid w:val="001B7D0D"/>
    <w:rsid w:val="001B7E8B"/>
    <w:rsid w:val="001C0117"/>
    <w:rsid w:val="001C033A"/>
    <w:rsid w:val="001C130A"/>
    <w:rsid w:val="001C1B67"/>
    <w:rsid w:val="001C2B4E"/>
    <w:rsid w:val="001C3006"/>
    <w:rsid w:val="001C3299"/>
    <w:rsid w:val="001C4B1D"/>
    <w:rsid w:val="001C5DAD"/>
    <w:rsid w:val="001C62BC"/>
    <w:rsid w:val="001C6FDD"/>
    <w:rsid w:val="001C70BD"/>
    <w:rsid w:val="001C796E"/>
    <w:rsid w:val="001D140F"/>
    <w:rsid w:val="001D182A"/>
    <w:rsid w:val="001D25A3"/>
    <w:rsid w:val="001D26E1"/>
    <w:rsid w:val="001D3C50"/>
    <w:rsid w:val="001D3E46"/>
    <w:rsid w:val="001D4477"/>
    <w:rsid w:val="001D4853"/>
    <w:rsid w:val="001D52B2"/>
    <w:rsid w:val="001D54E1"/>
    <w:rsid w:val="001D5569"/>
    <w:rsid w:val="001D59E1"/>
    <w:rsid w:val="001D6793"/>
    <w:rsid w:val="001D7A06"/>
    <w:rsid w:val="001E1767"/>
    <w:rsid w:val="001E1D33"/>
    <w:rsid w:val="001E3E63"/>
    <w:rsid w:val="001E65A3"/>
    <w:rsid w:val="001E7BF1"/>
    <w:rsid w:val="001F19E9"/>
    <w:rsid w:val="001F2D95"/>
    <w:rsid w:val="001F38F6"/>
    <w:rsid w:val="001F6C8D"/>
    <w:rsid w:val="001F6FE9"/>
    <w:rsid w:val="001F701E"/>
    <w:rsid w:val="001F7905"/>
    <w:rsid w:val="002000A3"/>
    <w:rsid w:val="00200B74"/>
    <w:rsid w:val="0020227D"/>
    <w:rsid w:val="00202E72"/>
    <w:rsid w:val="00203D3F"/>
    <w:rsid w:val="002053AC"/>
    <w:rsid w:val="00205F79"/>
    <w:rsid w:val="00206779"/>
    <w:rsid w:val="00206A94"/>
    <w:rsid w:val="00207DAB"/>
    <w:rsid w:val="00207E2A"/>
    <w:rsid w:val="002104DD"/>
    <w:rsid w:val="00210E4C"/>
    <w:rsid w:val="00210E73"/>
    <w:rsid w:val="00211726"/>
    <w:rsid w:val="002117A6"/>
    <w:rsid w:val="00212C40"/>
    <w:rsid w:val="0021397D"/>
    <w:rsid w:val="002147DA"/>
    <w:rsid w:val="00214BC1"/>
    <w:rsid w:val="00214BF5"/>
    <w:rsid w:val="002150C2"/>
    <w:rsid w:val="00220D6C"/>
    <w:rsid w:val="002217F9"/>
    <w:rsid w:val="00221C06"/>
    <w:rsid w:val="002226F5"/>
    <w:rsid w:val="00222D24"/>
    <w:rsid w:val="00222D5E"/>
    <w:rsid w:val="002238DF"/>
    <w:rsid w:val="00225318"/>
    <w:rsid w:val="0022642F"/>
    <w:rsid w:val="002309E4"/>
    <w:rsid w:val="002321F9"/>
    <w:rsid w:val="00232EB9"/>
    <w:rsid w:val="00233306"/>
    <w:rsid w:val="00234FFD"/>
    <w:rsid w:val="00237072"/>
    <w:rsid w:val="002378BF"/>
    <w:rsid w:val="00237BE9"/>
    <w:rsid w:val="00242D7F"/>
    <w:rsid w:val="0024582F"/>
    <w:rsid w:val="00247B55"/>
    <w:rsid w:val="0025177D"/>
    <w:rsid w:val="00251C82"/>
    <w:rsid w:val="00252627"/>
    <w:rsid w:val="002532B5"/>
    <w:rsid w:val="00253335"/>
    <w:rsid w:val="00253B9C"/>
    <w:rsid w:val="00253F04"/>
    <w:rsid w:val="00255662"/>
    <w:rsid w:val="00260694"/>
    <w:rsid w:val="00261AA8"/>
    <w:rsid w:val="00262161"/>
    <w:rsid w:val="00263888"/>
    <w:rsid w:val="00264325"/>
    <w:rsid w:val="0026454B"/>
    <w:rsid w:val="002659BB"/>
    <w:rsid w:val="00265D6C"/>
    <w:rsid w:val="00267145"/>
    <w:rsid w:val="00267493"/>
    <w:rsid w:val="002709B0"/>
    <w:rsid w:val="00271DE8"/>
    <w:rsid w:val="0027203C"/>
    <w:rsid w:val="0027298B"/>
    <w:rsid w:val="002729C5"/>
    <w:rsid w:val="0027302D"/>
    <w:rsid w:val="002737D3"/>
    <w:rsid w:val="00274FFC"/>
    <w:rsid w:val="00275822"/>
    <w:rsid w:val="00275F2E"/>
    <w:rsid w:val="00276639"/>
    <w:rsid w:val="002767FB"/>
    <w:rsid w:val="00277165"/>
    <w:rsid w:val="00277D40"/>
    <w:rsid w:val="00277D60"/>
    <w:rsid w:val="00280017"/>
    <w:rsid w:val="00281220"/>
    <w:rsid w:val="0028129D"/>
    <w:rsid w:val="00281446"/>
    <w:rsid w:val="002815C4"/>
    <w:rsid w:val="00282F0A"/>
    <w:rsid w:val="00284A92"/>
    <w:rsid w:val="00284B60"/>
    <w:rsid w:val="0028582B"/>
    <w:rsid w:val="002858E2"/>
    <w:rsid w:val="00286729"/>
    <w:rsid w:val="00286E05"/>
    <w:rsid w:val="0029069B"/>
    <w:rsid w:val="0029209C"/>
    <w:rsid w:val="0029499C"/>
    <w:rsid w:val="00295735"/>
    <w:rsid w:val="002960B7"/>
    <w:rsid w:val="00296195"/>
    <w:rsid w:val="00297178"/>
    <w:rsid w:val="002972B6"/>
    <w:rsid w:val="002977F2"/>
    <w:rsid w:val="0029797B"/>
    <w:rsid w:val="002A00C6"/>
    <w:rsid w:val="002A2905"/>
    <w:rsid w:val="002A2A04"/>
    <w:rsid w:val="002A2C7C"/>
    <w:rsid w:val="002A4C6D"/>
    <w:rsid w:val="002A62D1"/>
    <w:rsid w:val="002A657B"/>
    <w:rsid w:val="002A74E0"/>
    <w:rsid w:val="002B17D5"/>
    <w:rsid w:val="002B180C"/>
    <w:rsid w:val="002B2586"/>
    <w:rsid w:val="002B29C4"/>
    <w:rsid w:val="002B48C2"/>
    <w:rsid w:val="002B6B48"/>
    <w:rsid w:val="002C0DA4"/>
    <w:rsid w:val="002C1628"/>
    <w:rsid w:val="002C3536"/>
    <w:rsid w:val="002C35C6"/>
    <w:rsid w:val="002C39FE"/>
    <w:rsid w:val="002C4B6A"/>
    <w:rsid w:val="002C4EA3"/>
    <w:rsid w:val="002C5731"/>
    <w:rsid w:val="002C5B09"/>
    <w:rsid w:val="002C5FBA"/>
    <w:rsid w:val="002C6687"/>
    <w:rsid w:val="002C6FF8"/>
    <w:rsid w:val="002C7F3C"/>
    <w:rsid w:val="002D06DC"/>
    <w:rsid w:val="002D0D77"/>
    <w:rsid w:val="002D1279"/>
    <w:rsid w:val="002D12E9"/>
    <w:rsid w:val="002D4598"/>
    <w:rsid w:val="002D5E5E"/>
    <w:rsid w:val="002D6ECC"/>
    <w:rsid w:val="002E4012"/>
    <w:rsid w:val="002E4E91"/>
    <w:rsid w:val="002E5DD1"/>
    <w:rsid w:val="002E6169"/>
    <w:rsid w:val="002E7F86"/>
    <w:rsid w:val="002F1C6D"/>
    <w:rsid w:val="002F375E"/>
    <w:rsid w:val="002F3EFF"/>
    <w:rsid w:val="002F5578"/>
    <w:rsid w:val="002F563B"/>
    <w:rsid w:val="002F65AD"/>
    <w:rsid w:val="002F7839"/>
    <w:rsid w:val="002F787F"/>
    <w:rsid w:val="0030046E"/>
    <w:rsid w:val="00300C9C"/>
    <w:rsid w:val="00301B20"/>
    <w:rsid w:val="00302CAD"/>
    <w:rsid w:val="00302F49"/>
    <w:rsid w:val="00303640"/>
    <w:rsid w:val="00303E0C"/>
    <w:rsid w:val="003053CC"/>
    <w:rsid w:val="0030550D"/>
    <w:rsid w:val="00306463"/>
    <w:rsid w:val="00306B3E"/>
    <w:rsid w:val="00311E11"/>
    <w:rsid w:val="00313880"/>
    <w:rsid w:val="00315055"/>
    <w:rsid w:val="0031544A"/>
    <w:rsid w:val="00316043"/>
    <w:rsid w:val="0031622A"/>
    <w:rsid w:val="00316700"/>
    <w:rsid w:val="00317378"/>
    <w:rsid w:val="0031749D"/>
    <w:rsid w:val="0032002D"/>
    <w:rsid w:val="00320FF0"/>
    <w:rsid w:val="00322236"/>
    <w:rsid w:val="00323BD9"/>
    <w:rsid w:val="00323D82"/>
    <w:rsid w:val="00324F24"/>
    <w:rsid w:val="00325807"/>
    <w:rsid w:val="00325F28"/>
    <w:rsid w:val="00327F56"/>
    <w:rsid w:val="00330CB8"/>
    <w:rsid w:val="00331925"/>
    <w:rsid w:val="0033197D"/>
    <w:rsid w:val="003320C3"/>
    <w:rsid w:val="0033248C"/>
    <w:rsid w:val="00333921"/>
    <w:rsid w:val="00333E2B"/>
    <w:rsid w:val="003355A7"/>
    <w:rsid w:val="00336C9B"/>
    <w:rsid w:val="003373CA"/>
    <w:rsid w:val="00337A6E"/>
    <w:rsid w:val="003401AE"/>
    <w:rsid w:val="003405F9"/>
    <w:rsid w:val="0034076F"/>
    <w:rsid w:val="003417FF"/>
    <w:rsid w:val="00341F3C"/>
    <w:rsid w:val="00342EF4"/>
    <w:rsid w:val="00343E1E"/>
    <w:rsid w:val="003450A5"/>
    <w:rsid w:val="0034609D"/>
    <w:rsid w:val="00346F0F"/>
    <w:rsid w:val="00347619"/>
    <w:rsid w:val="00350FE5"/>
    <w:rsid w:val="003517CB"/>
    <w:rsid w:val="00352F87"/>
    <w:rsid w:val="003537B6"/>
    <w:rsid w:val="00353DA4"/>
    <w:rsid w:val="00356153"/>
    <w:rsid w:val="00357FE9"/>
    <w:rsid w:val="003602BA"/>
    <w:rsid w:val="00360E11"/>
    <w:rsid w:val="003616E8"/>
    <w:rsid w:val="003622A1"/>
    <w:rsid w:val="0036251B"/>
    <w:rsid w:val="0036294D"/>
    <w:rsid w:val="00363C95"/>
    <w:rsid w:val="00364B73"/>
    <w:rsid w:val="0036516D"/>
    <w:rsid w:val="00365283"/>
    <w:rsid w:val="00365B4C"/>
    <w:rsid w:val="00366D6C"/>
    <w:rsid w:val="003706DD"/>
    <w:rsid w:val="00371989"/>
    <w:rsid w:val="00371C67"/>
    <w:rsid w:val="003725F5"/>
    <w:rsid w:val="003735E5"/>
    <w:rsid w:val="00373A9B"/>
    <w:rsid w:val="00373FBE"/>
    <w:rsid w:val="0037448D"/>
    <w:rsid w:val="00374BCD"/>
    <w:rsid w:val="003777C6"/>
    <w:rsid w:val="00377E97"/>
    <w:rsid w:val="003817F1"/>
    <w:rsid w:val="0038453B"/>
    <w:rsid w:val="003849DD"/>
    <w:rsid w:val="003867BE"/>
    <w:rsid w:val="00386AE6"/>
    <w:rsid w:val="00391AD7"/>
    <w:rsid w:val="00391BDB"/>
    <w:rsid w:val="00393486"/>
    <w:rsid w:val="003935EC"/>
    <w:rsid w:val="00393CA8"/>
    <w:rsid w:val="003960B6"/>
    <w:rsid w:val="00396752"/>
    <w:rsid w:val="003A016A"/>
    <w:rsid w:val="003A17DB"/>
    <w:rsid w:val="003A1AD9"/>
    <w:rsid w:val="003A22BB"/>
    <w:rsid w:val="003A2EDD"/>
    <w:rsid w:val="003A33E2"/>
    <w:rsid w:val="003A3C0F"/>
    <w:rsid w:val="003B096F"/>
    <w:rsid w:val="003B1EF0"/>
    <w:rsid w:val="003B2157"/>
    <w:rsid w:val="003B2C99"/>
    <w:rsid w:val="003B3022"/>
    <w:rsid w:val="003B3B99"/>
    <w:rsid w:val="003B4F1D"/>
    <w:rsid w:val="003B5178"/>
    <w:rsid w:val="003B64D2"/>
    <w:rsid w:val="003B6C80"/>
    <w:rsid w:val="003C05F9"/>
    <w:rsid w:val="003C1F10"/>
    <w:rsid w:val="003C422C"/>
    <w:rsid w:val="003C46D5"/>
    <w:rsid w:val="003C622B"/>
    <w:rsid w:val="003C6365"/>
    <w:rsid w:val="003C6818"/>
    <w:rsid w:val="003C7CED"/>
    <w:rsid w:val="003D0D9D"/>
    <w:rsid w:val="003D1407"/>
    <w:rsid w:val="003D1611"/>
    <w:rsid w:val="003D2DCE"/>
    <w:rsid w:val="003D618E"/>
    <w:rsid w:val="003D7FE8"/>
    <w:rsid w:val="003E0B58"/>
    <w:rsid w:val="003E1152"/>
    <w:rsid w:val="003E1EBE"/>
    <w:rsid w:val="003E26DE"/>
    <w:rsid w:val="003E32EF"/>
    <w:rsid w:val="003E5558"/>
    <w:rsid w:val="003E6E0D"/>
    <w:rsid w:val="003E7225"/>
    <w:rsid w:val="003E746D"/>
    <w:rsid w:val="003E7603"/>
    <w:rsid w:val="003F109C"/>
    <w:rsid w:val="003F3BAE"/>
    <w:rsid w:val="003F5B75"/>
    <w:rsid w:val="003F75CF"/>
    <w:rsid w:val="003F78E2"/>
    <w:rsid w:val="00401434"/>
    <w:rsid w:val="004027B2"/>
    <w:rsid w:val="00402FFF"/>
    <w:rsid w:val="00404685"/>
    <w:rsid w:val="004049AF"/>
    <w:rsid w:val="004050FF"/>
    <w:rsid w:val="004058D3"/>
    <w:rsid w:val="004067FE"/>
    <w:rsid w:val="00407B53"/>
    <w:rsid w:val="0041024A"/>
    <w:rsid w:val="00411410"/>
    <w:rsid w:val="00411BBA"/>
    <w:rsid w:val="00411F8B"/>
    <w:rsid w:val="00412812"/>
    <w:rsid w:val="00413190"/>
    <w:rsid w:val="004131AB"/>
    <w:rsid w:val="004150A5"/>
    <w:rsid w:val="00415C6D"/>
    <w:rsid w:val="00417414"/>
    <w:rsid w:val="004216B6"/>
    <w:rsid w:val="00421957"/>
    <w:rsid w:val="00421B9F"/>
    <w:rsid w:val="00421F40"/>
    <w:rsid w:val="00421F57"/>
    <w:rsid w:val="004222BB"/>
    <w:rsid w:val="004228E1"/>
    <w:rsid w:val="004237C3"/>
    <w:rsid w:val="00425AB4"/>
    <w:rsid w:val="00425B8C"/>
    <w:rsid w:val="00426711"/>
    <w:rsid w:val="00427216"/>
    <w:rsid w:val="00427264"/>
    <w:rsid w:val="00427E20"/>
    <w:rsid w:val="00431225"/>
    <w:rsid w:val="00431C59"/>
    <w:rsid w:val="0043227F"/>
    <w:rsid w:val="0043485D"/>
    <w:rsid w:val="00437AEF"/>
    <w:rsid w:val="004416C2"/>
    <w:rsid w:val="00441959"/>
    <w:rsid w:val="004419C4"/>
    <w:rsid w:val="00441BB3"/>
    <w:rsid w:val="00442514"/>
    <w:rsid w:val="004431B0"/>
    <w:rsid w:val="00447956"/>
    <w:rsid w:val="00451A37"/>
    <w:rsid w:val="0045336E"/>
    <w:rsid w:val="00453623"/>
    <w:rsid w:val="00454668"/>
    <w:rsid w:val="00454C0A"/>
    <w:rsid w:val="00455C9E"/>
    <w:rsid w:val="00456418"/>
    <w:rsid w:val="00456985"/>
    <w:rsid w:val="004605DA"/>
    <w:rsid w:val="0046088F"/>
    <w:rsid w:val="00460F9B"/>
    <w:rsid w:val="004615E8"/>
    <w:rsid w:val="004620BE"/>
    <w:rsid w:val="00463A40"/>
    <w:rsid w:val="00463BAA"/>
    <w:rsid w:val="004640A4"/>
    <w:rsid w:val="00464E40"/>
    <w:rsid w:val="00464EFF"/>
    <w:rsid w:val="0046529C"/>
    <w:rsid w:val="00465728"/>
    <w:rsid w:val="0046576F"/>
    <w:rsid w:val="004664D3"/>
    <w:rsid w:val="00466B6D"/>
    <w:rsid w:val="00466C04"/>
    <w:rsid w:val="00467714"/>
    <w:rsid w:val="00467CF7"/>
    <w:rsid w:val="00470D12"/>
    <w:rsid w:val="0047301D"/>
    <w:rsid w:val="0047320F"/>
    <w:rsid w:val="00474469"/>
    <w:rsid w:val="00474680"/>
    <w:rsid w:val="0047480A"/>
    <w:rsid w:val="00475AA8"/>
    <w:rsid w:val="0047678D"/>
    <w:rsid w:val="00476B18"/>
    <w:rsid w:val="00476C65"/>
    <w:rsid w:val="00477BA7"/>
    <w:rsid w:val="004812AA"/>
    <w:rsid w:val="00482B0E"/>
    <w:rsid w:val="00482B4E"/>
    <w:rsid w:val="004831AD"/>
    <w:rsid w:val="0048380E"/>
    <w:rsid w:val="00483D1A"/>
    <w:rsid w:val="00484795"/>
    <w:rsid w:val="00484BFA"/>
    <w:rsid w:val="00485617"/>
    <w:rsid w:val="00485ECD"/>
    <w:rsid w:val="004874C2"/>
    <w:rsid w:val="00487D8D"/>
    <w:rsid w:val="0049008F"/>
    <w:rsid w:val="004900BD"/>
    <w:rsid w:val="004910F3"/>
    <w:rsid w:val="00491A0F"/>
    <w:rsid w:val="00491B37"/>
    <w:rsid w:val="00493056"/>
    <w:rsid w:val="004935FE"/>
    <w:rsid w:val="00494F85"/>
    <w:rsid w:val="004960E9"/>
    <w:rsid w:val="004A0093"/>
    <w:rsid w:val="004A064D"/>
    <w:rsid w:val="004A14D8"/>
    <w:rsid w:val="004A36FA"/>
    <w:rsid w:val="004A3C62"/>
    <w:rsid w:val="004A42BC"/>
    <w:rsid w:val="004A495E"/>
    <w:rsid w:val="004A55D0"/>
    <w:rsid w:val="004A7E10"/>
    <w:rsid w:val="004A7FCF"/>
    <w:rsid w:val="004B03C7"/>
    <w:rsid w:val="004B1B5A"/>
    <w:rsid w:val="004B2386"/>
    <w:rsid w:val="004B56DE"/>
    <w:rsid w:val="004B5CFD"/>
    <w:rsid w:val="004B622B"/>
    <w:rsid w:val="004B7CF8"/>
    <w:rsid w:val="004C06F1"/>
    <w:rsid w:val="004C1974"/>
    <w:rsid w:val="004C2087"/>
    <w:rsid w:val="004C3027"/>
    <w:rsid w:val="004C3056"/>
    <w:rsid w:val="004C357F"/>
    <w:rsid w:val="004C36CA"/>
    <w:rsid w:val="004C4897"/>
    <w:rsid w:val="004C4B31"/>
    <w:rsid w:val="004C531C"/>
    <w:rsid w:val="004C5323"/>
    <w:rsid w:val="004C5A5F"/>
    <w:rsid w:val="004C772D"/>
    <w:rsid w:val="004D03C9"/>
    <w:rsid w:val="004D3CE3"/>
    <w:rsid w:val="004D482C"/>
    <w:rsid w:val="004D5C7D"/>
    <w:rsid w:val="004D6949"/>
    <w:rsid w:val="004D764F"/>
    <w:rsid w:val="004D7E48"/>
    <w:rsid w:val="004E268C"/>
    <w:rsid w:val="004E27B7"/>
    <w:rsid w:val="004E3E06"/>
    <w:rsid w:val="004E51ED"/>
    <w:rsid w:val="004E60BC"/>
    <w:rsid w:val="004E6C84"/>
    <w:rsid w:val="004E7E6A"/>
    <w:rsid w:val="004F072D"/>
    <w:rsid w:val="004F0FF8"/>
    <w:rsid w:val="004F16FA"/>
    <w:rsid w:val="004F275B"/>
    <w:rsid w:val="004F313D"/>
    <w:rsid w:val="004F4AD4"/>
    <w:rsid w:val="004F68C6"/>
    <w:rsid w:val="004F73ED"/>
    <w:rsid w:val="004F7A67"/>
    <w:rsid w:val="00501DB8"/>
    <w:rsid w:val="0050499C"/>
    <w:rsid w:val="00511E97"/>
    <w:rsid w:val="005121A8"/>
    <w:rsid w:val="00512D2A"/>
    <w:rsid w:val="00514867"/>
    <w:rsid w:val="00514ABA"/>
    <w:rsid w:val="00514BCC"/>
    <w:rsid w:val="00515A84"/>
    <w:rsid w:val="0051607E"/>
    <w:rsid w:val="005169C4"/>
    <w:rsid w:val="00517628"/>
    <w:rsid w:val="00522621"/>
    <w:rsid w:val="00522AA0"/>
    <w:rsid w:val="0052760A"/>
    <w:rsid w:val="00527E31"/>
    <w:rsid w:val="00530E0F"/>
    <w:rsid w:val="00531411"/>
    <w:rsid w:val="00531DE6"/>
    <w:rsid w:val="00532FBD"/>
    <w:rsid w:val="00533285"/>
    <w:rsid w:val="005339C9"/>
    <w:rsid w:val="0053612F"/>
    <w:rsid w:val="0053680C"/>
    <w:rsid w:val="0053768E"/>
    <w:rsid w:val="00540C99"/>
    <w:rsid w:val="00541325"/>
    <w:rsid w:val="005413D1"/>
    <w:rsid w:val="00541573"/>
    <w:rsid w:val="00541B65"/>
    <w:rsid w:val="005426E3"/>
    <w:rsid w:val="00542961"/>
    <w:rsid w:val="00543980"/>
    <w:rsid w:val="00543CE7"/>
    <w:rsid w:val="00543DD1"/>
    <w:rsid w:val="00543F85"/>
    <w:rsid w:val="00544808"/>
    <w:rsid w:val="005450F3"/>
    <w:rsid w:val="0054523C"/>
    <w:rsid w:val="005455CF"/>
    <w:rsid w:val="00546D54"/>
    <w:rsid w:val="0054764E"/>
    <w:rsid w:val="00550148"/>
    <w:rsid w:val="0055043E"/>
    <w:rsid w:val="005506E6"/>
    <w:rsid w:val="0055163C"/>
    <w:rsid w:val="0055179D"/>
    <w:rsid w:val="00554F71"/>
    <w:rsid w:val="00555F99"/>
    <w:rsid w:val="00556BF9"/>
    <w:rsid w:val="00556CF7"/>
    <w:rsid w:val="00556E6C"/>
    <w:rsid w:val="00557438"/>
    <w:rsid w:val="005604DF"/>
    <w:rsid w:val="00560E55"/>
    <w:rsid w:val="00560F6C"/>
    <w:rsid w:val="0056231E"/>
    <w:rsid w:val="00562640"/>
    <w:rsid w:val="005635B3"/>
    <w:rsid w:val="005647C7"/>
    <w:rsid w:val="00566E03"/>
    <w:rsid w:val="005675CE"/>
    <w:rsid w:val="00567910"/>
    <w:rsid w:val="00570D84"/>
    <w:rsid w:val="00571AAE"/>
    <w:rsid w:val="0057666E"/>
    <w:rsid w:val="00580BCD"/>
    <w:rsid w:val="00581A5E"/>
    <w:rsid w:val="00586207"/>
    <w:rsid w:val="005874C2"/>
    <w:rsid w:val="00590EA0"/>
    <w:rsid w:val="005911C6"/>
    <w:rsid w:val="005919E0"/>
    <w:rsid w:val="005923B8"/>
    <w:rsid w:val="00594C43"/>
    <w:rsid w:val="00595541"/>
    <w:rsid w:val="00595568"/>
    <w:rsid w:val="00596F4A"/>
    <w:rsid w:val="005A0CAF"/>
    <w:rsid w:val="005A240E"/>
    <w:rsid w:val="005A3737"/>
    <w:rsid w:val="005A4A59"/>
    <w:rsid w:val="005A61A6"/>
    <w:rsid w:val="005A68A8"/>
    <w:rsid w:val="005A709A"/>
    <w:rsid w:val="005B171C"/>
    <w:rsid w:val="005B2382"/>
    <w:rsid w:val="005B357A"/>
    <w:rsid w:val="005B420C"/>
    <w:rsid w:val="005B48DF"/>
    <w:rsid w:val="005B588A"/>
    <w:rsid w:val="005B6231"/>
    <w:rsid w:val="005B6989"/>
    <w:rsid w:val="005B6A1A"/>
    <w:rsid w:val="005B752F"/>
    <w:rsid w:val="005B7710"/>
    <w:rsid w:val="005B7A3A"/>
    <w:rsid w:val="005B7B8C"/>
    <w:rsid w:val="005C0350"/>
    <w:rsid w:val="005C109C"/>
    <w:rsid w:val="005C1DF2"/>
    <w:rsid w:val="005C2784"/>
    <w:rsid w:val="005C3108"/>
    <w:rsid w:val="005C3C8A"/>
    <w:rsid w:val="005C4314"/>
    <w:rsid w:val="005C48BE"/>
    <w:rsid w:val="005C52F3"/>
    <w:rsid w:val="005C7724"/>
    <w:rsid w:val="005D223A"/>
    <w:rsid w:val="005D2240"/>
    <w:rsid w:val="005D2DA7"/>
    <w:rsid w:val="005D3428"/>
    <w:rsid w:val="005D3DB5"/>
    <w:rsid w:val="005D62C1"/>
    <w:rsid w:val="005D6539"/>
    <w:rsid w:val="005D75F6"/>
    <w:rsid w:val="005D7A77"/>
    <w:rsid w:val="005E081B"/>
    <w:rsid w:val="005E0F0A"/>
    <w:rsid w:val="005E1127"/>
    <w:rsid w:val="005E16A0"/>
    <w:rsid w:val="005E2115"/>
    <w:rsid w:val="005E2369"/>
    <w:rsid w:val="005E3F23"/>
    <w:rsid w:val="005E3F9E"/>
    <w:rsid w:val="005E5F24"/>
    <w:rsid w:val="005E68F7"/>
    <w:rsid w:val="005E7D8B"/>
    <w:rsid w:val="005F1A5C"/>
    <w:rsid w:val="005F295D"/>
    <w:rsid w:val="005F2D98"/>
    <w:rsid w:val="005F5F56"/>
    <w:rsid w:val="005F7454"/>
    <w:rsid w:val="0060094F"/>
    <w:rsid w:val="00601D60"/>
    <w:rsid w:val="006028F5"/>
    <w:rsid w:val="0060397F"/>
    <w:rsid w:val="006048D5"/>
    <w:rsid w:val="00606131"/>
    <w:rsid w:val="0060644E"/>
    <w:rsid w:val="0060744D"/>
    <w:rsid w:val="00607FC3"/>
    <w:rsid w:val="0061071A"/>
    <w:rsid w:val="006109E3"/>
    <w:rsid w:val="0061197C"/>
    <w:rsid w:val="00611FEE"/>
    <w:rsid w:val="00612B0D"/>
    <w:rsid w:val="00612FE8"/>
    <w:rsid w:val="00613E83"/>
    <w:rsid w:val="00615131"/>
    <w:rsid w:val="006152CA"/>
    <w:rsid w:val="0061588B"/>
    <w:rsid w:val="0061700C"/>
    <w:rsid w:val="00617967"/>
    <w:rsid w:val="00620038"/>
    <w:rsid w:val="00620111"/>
    <w:rsid w:val="00622533"/>
    <w:rsid w:val="00622633"/>
    <w:rsid w:val="00622E94"/>
    <w:rsid w:val="0062366C"/>
    <w:rsid w:val="006249D3"/>
    <w:rsid w:val="006307F2"/>
    <w:rsid w:val="00630841"/>
    <w:rsid w:val="00631180"/>
    <w:rsid w:val="006313D1"/>
    <w:rsid w:val="00631529"/>
    <w:rsid w:val="006321D3"/>
    <w:rsid w:val="00632728"/>
    <w:rsid w:val="00632F7B"/>
    <w:rsid w:val="006333AC"/>
    <w:rsid w:val="006346BF"/>
    <w:rsid w:val="006350F1"/>
    <w:rsid w:val="006356A2"/>
    <w:rsid w:val="006370A6"/>
    <w:rsid w:val="0064092F"/>
    <w:rsid w:val="00640C4D"/>
    <w:rsid w:val="006433F7"/>
    <w:rsid w:val="006457D4"/>
    <w:rsid w:val="006459EC"/>
    <w:rsid w:val="00646633"/>
    <w:rsid w:val="00646B90"/>
    <w:rsid w:val="00646D86"/>
    <w:rsid w:val="00646DB8"/>
    <w:rsid w:val="00647A4D"/>
    <w:rsid w:val="00647F96"/>
    <w:rsid w:val="00651E50"/>
    <w:rsid w:val="00652192"/>
    <w:rsid w:val="00652C56"/>
    <w:rsid w:val="00653A40"/>
    <w:rsid w:val="006553C8"/>
    <w:rsid w:val="00655973"/>
    <w:rsid w:val="00657C7D"/>
    <w:rsid w:val="0066001B"/>
    <w:rsid w:val="006615FE"/>
    <w:rsid w:val="0066182D"/>
    <w:rsid w:val="00663DF3"/>
    <w:rsid w:val="00665769"/>
    <w:rsid w:val="00665A8D"/>
    <w:rsid w:val="00666225"/>
    <w:rsid w:val="00666656"/>
    <w:rsid w:val="00667917"/>
    <w:rsid w:val="00667F8C"/>
    <w:rsid w:val="00670CE5"/>
    <w:rsid w:val="00670DC8"/>
    <w:rsid w:val="00672CA6"/>
    <w:rsid w:val="00674083"/>
    <w:rsid w:val="00675927"/>
    <w:rsid w:val="00675E4D"/>
    <w:rsid w:val="006809AE"/>
    <w:rsid w:val="006811D7"/>
    <w:rsid w:val="00681557"/>
    <w:rsid w:val="00681A94"/>
    <w:rsid w:val="00681F82"/>
    <w:rsid w:val="00683009"/>
    <w:rsid w:val="00687F49"/>
    <w:rsid w:val="00690267"/>
    <w:rsid w:val="00690BEA"/>
    <w:rsid w:val="00691035"/>
    <w:rsid w:val="0069240D"/>
    <w:rsid w:val="00693AA2"/>
    <w:rsid w:val="00694193"/>
    <w:rsid w:val="006949D6"/>
    <w:rsid w:val="00696452"/>
    <w:rsid w:val="00697EC2"/>
    <w:rsid w:val="006A09D7"/>
    <w:rsid w:val="006A0B37"/>
    <w:rsid w:val="006A1DDC"/>
    <w:rsid w:val="006A24BA"/>
    <w:rsid w:val="006A46E8"/>
    <w:rsid w:val="006A4A64"/>
    <w:rsid w:val="006A5A6F"/>
    <w:rsid w:val="006A6233"/>
    <w:rsid w:val="006A7A2A"/>
    <w:rsid w:val="006A7ED7"/>
    <w:rsid w:val="006B1355"/>
    <w:rsid w:val="006B3D37"/>
    <w:rsid w:val="006B4492"/>
    <w:rsid w:val="006B6B31"/>
    <w:rsid w:val="006B7F0A"/>
    <w:rsid w:val="006C033A"/>
    <w:rsid w:val="006C0AAA"/>
    <w:rsid w:val="006C233C"/>
    <w:rsid w:val="006C2983"/>
    <w:rsid w:val="006C3A75"/>
    <w:rsid w:val="006C49A1"/>
    <w:rsid w:val="006C4A1F"/>
    <w:rsid w:val="006C6E10"/>
    <w:rsid w:val="006C768E"/>
    <w:rsid w:val="006C796F"/>
    <w:rsid w:val="006D14F8"/>
    <w:rsid w:val="006D1CF1"/>
    <w:rsid w:val="006D1E27"/>
    <w:rsid w:val="006D2A75"/>
    <w:rsid w:val="006D2BB2"/>
    <w:rsid w:val="006D2C3C"/>
    <w:rsid w:val="006D3791"/>
    <w:rsid w:val="006D4299"/>
    <w:rsid w:val="006D4DE2"/>
    <w:rsid w:val="006D61CE"/>
    <w:rsid w:val="006E0149"/>
    <w:rsid w:val="006E0D0E"/>
    <w:rsid w:val="006E1D62"/>
    <w:rsid w:val="006E2257"/>
    <w:rsid w:val="006E3E33"/>
    <w:rsid w:val="006E3F46"/>
    <w:rsid w:val="006F0E03"/>
    <w:rsid w:val="006F462E"/>
    <w:rsid w:val="006F4F5D"/>
    <w:rsid w:val="00701092"/>
    <w:rsid w:val="0070129A"/>
    <w:rsid w:val="00701648"/>
    <w:rsid w:val="00701989"/>
    <w:rsid w:val="0070235C"/>
    <w:rsid w:val="0070299A"/>
    <w:rsid w:val="00703217"/>
    <w:rsid w:val="00703372"/>
    <w:rsid w:val="00703575"/>
    <w:rsid w:val="00704D5D"/>
    <w:rsid w:val="00705049"/>
    <w:rsid w:val="007059F6"/>
    <w:rsid w:val="007064BA"/>
    <w:rsid w:val="007069DD"/>
    <w:rsid w:val="007106DB"/>
    <w:rsid w:val="007127AF"/>
    <w:rsid w:val="00712C0A"/>
    <w:rsid w:val="00713B6C"/>
    <w:rsid w:val="00714F0D"/>
    <w:rsid w:val="007150C9"/>
    <w:rsid w:val="00715B2F"/>
    <w:rsid w:val="00715BF2"/>
    <w:rsid w:val="00716522"/>
    <w:rsid w:val="00717E12"/>
    <w:rsid w:val="00720709"/>
    <w:rsid w:val="00721981"/>
    <w:rsid w:val="00722E74"/>
    <w:rsid w:val="00724730"/>
    <w:rsid w:val="007247C7"/>
    <w:rsid w:val="0072509D"/>
    <w:rsid w:val="00725332"/>
    <w:rsid w:val="007255A5"/>
    <w:rsid w:val="00726705"/>
    <w:rsid w:val="00726E36"/>
    <w:rsid w:val="00726FA7"/>
    <w:rsid w:val="007271EF"/>
    <w:rsid w:val="00727951"/>
    <w:rsid w:val="00727C2F"/>
    <w:rsid w:val="00730602"/>
    <w:rsid w:val="00730F2A"/>
    <w:rsid w:val="00731113"/>
    <w:rsid w:val="007317D5"/>
    <w:rsid w:val="00731CEB"/>
    <w:rsid w:val="007326BC"/>
    <w:rsid w:val="00734160"/>
    <w:rsid w:val="0073446C"/>
    <w:rsid w:val="00737364"/>
    <w:rsid w:val="00737503"/>
    <w:rsid w:val="00737A5C"/>
    <w:rsid w:val="007409F6"/>
    <w:rsid w:val="00740D84"/>
    <w:rsid w:val="0074224E"/>
    <w:rsid w:val="00742B32"/>
    <w:rsid w:val="007441D1"/>
    <w:rsid w:val="00744F45"/>
    <w:rsid w:val="0074535E"/>
    <w:rsid w:val="0074684B"/>
    <w:rsid w:val="0074694F"/>
    <w:rsid w:val="0074713B"/>
    <w:rsid w:val="007478C4"/>
    <w:rsid w:val="00750291"/>
    <w:rsid w:val="0075181F"/>
    <w:rsid w:val="00751CE7"/>
    <w:rsid w:val="00753144"/>
    <w:rsid w:val="00753AE5"/>
    <w:rsid w:val="0075421E"/>
    <w:rsid w:val="007550EE"/>
    <w:rsid w:val="007557AB"/>
    <w:rsid w:val="00755B7D"/>
    <w:rsid w:val="00755D73"/>
    <w:rsid w:val="00756377"/>
    <w:rsid w:val="00757699"/>
    <w:rsid w:val="007613CF"/>
    <w:rsid w:val="00763292"/>
    <w:rsid w:val="00764E42"/>
    <w:rsid w:val="00764EC6"/>
    <w:rsid w:val="00766BE2"/>
    <w:rsid w:val="007675D2"/>
    <w:rsid w:val="00772A1F"/>
    <w:rsid w:val="00773963"/>
    <w:rsid w:val="00774B1F"/>
    <w:rsid w:val="00774E23"/>
    <w:rsid w:val="0077660F"/>
    <w:rsid w:val="007775FA"/>
    <w:rsid w:val="00780197"/>
    <w:rsid w:val="00780BF2"/>
    <w:rsid w:val="00783F03"/>
    <w:rsid w:val="00784A00"/>
    <w:rsid w:val="007902A2"/>
    <w:rsid w:val="00790820"/>
    <w:rsid w:val="007915E3"/>
    <w:rsid w:val="00791E12"/>
    <w:rsid w:val="00794432"/>
    <w:rsid w:val="00794A2D"/>
    <w:rsid w:val="00794FBE"/>
    <w:rsid w:val="00795FF1"/>
    <w:rsid w:val="00796239"/>
    <w:rsid w:val="00797618"/>
    <w:rsid w:val="00797745"/>
    <w:rsid w:val="007A02CC"/>
    <w:rsid w:val="007A1347"/>
    <w:rsid w:val="007A2443"/>
    <w:rsid w:val="007A2523"/>
    <w:rsid w:val="007A2B06"/>
    <w:rsid w:val="007A2C3C"/>
    <w:rsid w:val="007A31E3"/>
    <w:rsid w:val="007A3DD3"/>
    <w:rsid w:val="007A462E"/>
    <w:rsid w:val="007A4D0C"/>
    <w:rsid w:val="007A67A8"/>
    <w:rsid w:val="007A712F"/>
    <w:rsid w:val="007A7AD9"/>
    <w:rsid w:val="007A7AE6"/>
    <w:rsid w:val="007B0880"/>
    <w:rsid w:val="007B08FB"/>
    <w:rsid w:val="007B1480"/>
    <w:rsid w:val="007B2257"/>
    <w:rsid w:val="007B2A2B"/>
    <w:rsid w:val="007B3066"/>
    <w:rsid w:val="007B485E"/>
    <w:rsid w:val="007B59E1"/>
    <w:rsid w:val="007B5C11"/>
    <w:rsid w:val="007B5C50"/>
    <w:rsid w:val="007B63EC"/>
    <w:rsid w:val="007B6939"/>
    <w:rsid w:val="007B6A49"/>
    <w:rsid w:val="007B7BD8"/>
    <w:rsid w:val="007C0038"/>
    <w:rsid w:val="007C0566"/>
    <w:rsid w:val="007C192B"/>
    <w:rsid w:val="007C2384"/>
    <w:rsid w:val="007C4E51"/>
    <w:rsid w:val="007C7355"/>
    <w:rsid w:val="007C75D6"/>
    <w:rsid w:val="007C77DE"/>
    <w:rsid w:val="007D05AA"/>
    <w:rsid w:val="007D1486"/>
    <w:rsid w:val="007D1851"/>
    <w:rsid w:val="007D28DA"/>
    <w:rsid w:val="007D34DD"/>
    <w:rsid w:val="007D361F"/>
    <w:rsid w:val="007D3A76"/>
    <w:rsid w:val="007D44EF"/>
    <w:rsid w:val="007E0D7F"/>
    <w:rsid w:val="007E11E4"/>
    <w:rsid w:val="007E1792"/>
    <w:rsid w:val="007E1C7D"/>
    <w:rsid w:val="007E24C9"/>
    <w:rsid w:val="007E2960"/>
    <w:rsid w:val="007E40FA"/>
    <w:rsid w:val="007E4338"/>
    <w:rsid w:val="007E556F"/>
    <w:rsid w:val="007E5C16"/>
    <w:rsid w:val="007E69C7"/>
    <w:rsid w:val="007E6DD1"/>
    <w:rsid w:val="007F09E8"/>
    <w:rsid w:val="007F1945"/>
    <w:rsid w:val="007F2F43"/>
    <w:rsid w:val="007F31F4"/>
    <w:rsid w:val="007F3464"/>
    <w:rsid w:val="007F37D5"/>
    <w:rsid w:val="007F3C58"/>
    <w:rsid w:val="007F5491"/>
    <w:rsid w:val="007F6448"/>
    <w:rsid w:val="007F6CB8"/>
    <w:rsid w:val="007F7CC3"/>
    <w:rsid w:val="00800C0D"/>
    <w:rsid w:val="008015A4"/>
    <w:rsid w:val="008032B9"/>
    <w:rsid w:val="008033C1"/>
    <w:rsid w:val="0080342A"/>
    <w:rsid w:val="00804A46"/>
    <w:rsid w:val="00804F28"/>
    <w:rsid w:val="00805829"/>
    <w:rsid w:val="00805ED4"/>
    <w:rsid w:val="008062E3"/>
    <w:rsid w:val="008065DF"/>
    <w:rsid w:val="00806F9C"/>
    <w:rsid w:val="008073FD"/>
    <w:rsid w:val="0080741C"/>
    <w:rsid w:val="00810023"/>
    <w:rsid w:val="00810A0E"/>
    <w:rsid w:val="00812217"/>
    <w:rsid w:val="00812857"/>
    <w:rsid w:val="00812BAC"/>
    <w:rsid w:val="008146D6"/>
    <w:rsid w:val="00814F8F"/>
    <w:rsid w:val="00815271"/>
    <w:rsid w:val="00816B2F"/>
    <w:rsid w:val="00816B35"/>
    <w:rsid w:val="00821AF9"/>
    <w:rsid w:val="00821FBF"/>
    <w:rsid w:val="00822713"/>
    <w:rsid w:val="00822DCD"/>
    <w:rsid w:val="0082327E"/>
    <w:rsid w:val="00823A5E"/>
    <w:rsid w:val="008266F1"/>
    <w:rsid w:val="00826BE5"/>
    <w:rsid w:val="00830EC6"/>
    <w:rsid w:val="00831340"/>
    <w:rsid w:val="00831553"/>
    <w:rsid w:val="00831DA4"/>
    <w:rsid w:val="008325A3"/>
    <w:rsid w:val="00835CE9"/>
    <w:rsid w:val="008369B2"/>
    <w:rsid w:val="00836B16"/>
    <w:rsid w:val="0083760E"/>
    <w:rsid w:val="008377EA"/>
    <w:rsid w:val="00837D70"/>
    <w:rsid w:val="00840063"/>
    <w:rsid w:val="00841744"/>
    <w:rsid w:val="00841A38"/>
    <w:rsid w:val="008432DD"/>
    <w:rsid w:val="0084393E"/>
    <w:rsid w:val="00843A46"/>
    <w:rsid w:val="0084550A"/>
    <w:rsid w:val="0084686F"/>
    <w:rsid w:val="00847213"/>
    <w:rsid w:val="00847523"/>
    <w:rsid w:val="008502F2"/>
    <w:rsid w:val="008510DA"/>
    <w:rsid w:val="008521F1"/>
    <w:rsid w:val="00853567"/>
    <w:rsid w:val="00855951"/>
    <w:rsid w:val="008578BD"/>
    <w:rsid w:val="008601E1"/>
    <w:rsid w:val="00864526"/>
    <w:rsid w:val="00864714"/>
    <w:rsid w:val="00866967"/>
    <w:rsid w:val="008669FE"/>
    <w:rsid w:val="00866B73"/>
    <w:rsid w:val="00866E29"/>
    <w:rsid w:val="00867ADE"/>
    <w:rsid w:val="00867C86"/>
    <w:rsid w:val="00872647"/>
    <w:rsid w:val="00873202"/>
    <w:rsid w:val="00873319"/>
    <w:rsid w:val="00873469"/>
    <w:rsid w:val="008747CA"/>
    <w:rsid w:val="0087486E"/>
    <w:rsid w:val="0087580F"/>
    <w:rsid w:val="008776C6"/>
    <w:rsid w:val="008778D8"/>
    <w:rsid w:val="00881B60"/>
    <w:rsid w:val="00882C6B"/>
    <w:rsid w:val="00883F00"/>
    <w:rsid w:val="0088448F"/>
    <w:rsid w:val="008846D3"/>
    <w:rsid w:val="00884FF6"/>
    <w:rsid w:val="00886B24"/>
    <w:rsid w:val="00886C06"/>
    <w:rsid w:val="00886EEF"/>
    <w:rsid w:val="00887584"/>
    <w:rsid w:val="00890CAF"/>
    <w:rsid w:val="0089172C"/>
    <w:rsid w:val="00892A9A"/>
    <w:rsid w:val="00892EB3"/>
    <w:rsid w:val="00893578"/>
    <w:rsid w:val="00894275"/>
    <w:rsid w:val="00895927"/>
    <w:rsid w:val="008969B9"/>
    <w:rsid w:val="008A0BA8"/>
    <w:rsid w:val="008A1F79"/>
    <w:rsid w:val="008A371D"/>
    <w:rsid w:val="008A5384"/>
    <w:rsid w:val="008A6C30"/>
    <w:rsid w:val="008B18F9"/>
    <w:rsid w:val="008B394D"/>
    <w:rsid w:val="008B70DC"/>
    <w:rsid w:val="008C0140"/>
    <w:rsid w:val="008C0A2B"/>
    <w:rsid w:val="008C0AA7"/>
    <w:rsid w:val="008C0DB3"/>
    <w:rsid w:val="008C1566"/>
    <w:rsid w:val="008C21BC"/>
    <w:rsid w:val="008C337E"/>
    <w:rsid w:val="008C33CE"/>
    <w:rsid w:val="008C394A"/>
    <w:rsid w:val="008C534C"/>
    <w:rsid w:val="008C6FB3"/>
    <w:rsid w:val="008D09BA"/>
    <w:rsid w:val="008D1050"/>
    <w:rsid w:val="008D21C3"/>
    <w:rsid w:val="008D3AD3"/>
    <w:rsid w:val="008D651C"/>
    <w:rsid w:val="008E2065"/>
    <w:rsid w:val="008E273B"/>
    <w:rsid w:val="008E29B1"/>
    <w:rsid w:val="008E323C"/>
    <w:rsid w:val="008E342C"/>
    <w:rsid w:val="008E3A46"/>
    <w:rsid w:val="008E3F16"/>
    <w:rsid w:val="008E4346"/>
    <w:rsid w:val="008E5A9A"/>
    <w:rsid w:val="008E615C"/>
    <w:rsid w:val="008E6524"/>
    <w:rsid w:val="008F00A9"/>
    <w:rsid w:val="008F1EBF"/>
    <w:rsid w:val="008F2485"/>
    <w:rsid w:val="008F2DA4"/>
    <w:rsid w:val="00900F60"/>
    <w:rsid w:val="00902136"/>
    <w:rsid w:val="00903760"/>
    <w:rsid w:val="00904050"/>
    <w:rsid w:val="0090446E"/>
    <w:rsid w:val="009047EA"/>
    <w:rsid w:val="00904B85"/>
    <w:rsid w:val="00905D51"/>
    <w:rsid w:val="00905FE9"/>
    <w:rsid w:val="0090628A"/>
    <w:rsid w:val="00906AF8"/>
    <w:rsid w:val="009107F8"/>
    <w:rsid w:val="00911E1E"/>
    <w:rsid w:val="00911E59"/>
    <w:rsid w:val="00911F0C"/>
    <w:rsid w:val="00912C0A"/>
    <w:rsid w:val="0091457B"/>
    <w:rsid w:val="00914906"/>
    <w:rsid w:val="0092205A"/>
    <w:rsid w:val="009245C7"/>
    <w:rsid w:val="009255B7"/>
    <w:rsid w:val="009271BE"/>
    <w:rsid w:val="00927A45"/>
    <w:rsid w:val="0093113A"/>
    <w:rsid w:val="00933337"/>
    <w:rsid w:val="0093497A"/>
    <w:rsid w:val="00936F87"/>
    <w:rsid w:val="00937078"/>
    <w:rsid w:val="009377B9"/>
    <w:rsid w:val="00937ECE"/>
    <w:rsid w:val="009406D1"/>
    <w:rsid w:val="00941BA2"/>
    <w:rsid w:val="00942636"/>
    <w:rsid w:val="00942B37"/>
    <w:rsid w:val="009432E7"/>
    <w:rsid w:val="009436D7"/>
    <w:rsid w:val="00944422"/>
    <w:rsid w:val="00945BC3"/>
    <w:rsid w:val="009467CE"/>
    <w:rsid w:val="009469C2"/>
    <w:rsid w:val="00946AEA"/>
    <w:rsid w:val="0094760C"/>
    <w:rsid w:val="00950FE2"/>
    <w:rsid w:val="0095193D"/>
    <w:rsid w:val="0095270F"/>
    <w:rsid w:val="009538D2"/>
    <w:rsid w:val="009539C8"/>
    <w:rsid w:val="009540DE"/>
    <w:rsid w:val="009547DD"/>
    <w:rsid w:val="00955D4B"/>
    <w:rsid w:val="00955F87"/>
    <w:rsid w:val="00956392"/>
    <w:rsid w:val="0095748E"/>
    <w:rsid w:val="00957C93"/>
    <w:rsid w:val="0096172D"/>
    <w:rsid w:val="0096231E"/>
    <w:rsid w:val="0096264E"/>
    <w:rsid w:val="00962D50"/>
    <w:rsid w:val="00963513"/>
    <w:rsid w:val="0096541A"/>
    <w:rsid w:val="00965A7F"/>
    <w:rsid w:val="0096640B"/>
    <w:rsid w:val="00966B21"/>
    <w:rsid w:val="0096734C"/>
    <w:rsid w:val="00967458"/>
    <w:rsid w:val="00970F70"/>
    <w:rsid w:val="00971309"/>
    <w:rsid w:val="0097154F"/>
    <w:rsid w:val="00972061"/>
    <w:rsid w:val="009720F1"/>
    <w:rsid w:val="00973877"/>
    <w:rsid w:val="00974920"/>
    <w:rsid w:val="00974B64"/>
    <w:rsid w:val="00975B10"/>
    <w:rsid w:val="00976676"/>
    <w:rsid w:val="0097708D"/>
    <w:rsid w:val="0097724A"/>
    <w:rsid w:val="0097791F"/>
    <w:rsid w:val="00977AEC"/>
    <w:rsid w:val="00977D45"/>
    <w:rsid w:val="00980997"/>
    <w:rsid w:val="00981713"/>
    <w:rsid w:val="00981D84"/>
    <w:rsid w:val="00983B6E"/>
    <w:rsid w:val="009845F5"/>
    <w:rsid w:val="009861ED"/>
    <w:rsid w:val="00987CCE"/>
    <w:rsid w:val="0099097D"/>
    <w:rsid w:val="00990B72"/>
    <w:rsid w:val="00991C72"/>
    <w:rsid w:val="009922A6"/>
    <w:rsid w:val="009926B0"/>
    <w:rsid w:val="00993C58"/>
    <w:rsid w:val="00995E0E"/>
    <w:rsid w:val="00996527"/>
    <w:rsid w:val="00997E7D"/>
    <w:rsid w:val="009A32BF"/>
    <w:rsid w:val="009A4A39"/>
    <w:rsid w:val="009A4B13"/>
    <w:rsid w:val="009A5C50"/>
    <w:rsid w:val="009B1F7F"/>
    <w:rsid w:val="009B3D54"/>
    <w:rsid w:val="009B3ED4"/>
    <w:rsid w:val="009B4BD4"/>
    <w:rsid w:val="009B6A3D"/>
    <w:rsid w:val="009B6EB6"/>
    <w:rsid w:val="009C0A16"/>
    <w:rsid w:val="009C193C"/>
    <w:rsid w:val="009C3799"/>
    <w:rsid w:val="009C3BC1"/>
    <w:rsid w:val="009C4703"/>
    <w:rsid w:val="009C4899"/>
    <w:rsid w:val="009C64DC"/>
    <w:rsid w:val="009D0254"/>
    <w:rsid w:val="009D16DB"/>
    <w:rsid w:val="009D2139"/>
    <w:rsid w:val="009D25DC"/>
    <w:rsid w:val="009D311F"/>
    <w:rsid w:val="009D44ED"/>
    <w:rsid w:val="009D4BCB"/>
    <w:rsid w:val="009D4EDA"/>
    <w:rsid w:val="009D68D9"/>
    <w:rsid w:val="009E02B2"/>
    <w:rsid w:val="009E0D20"/>
    <w:rsid w:val="009E0ED2"/>
    <w:rsid w:val="009E12EE"/>
    <w:rsid w:val="009E16AC"/>
    <w:rsid w:val="009E318B"/>
    <w:rsid w:val="009E4D75"/>
    <w:rsid w:val="009E5F02"/>
    <w:rsid w:val="009E6074"/>
    <w:rsid w:val="009E6F65"/>
    <w:rsid w:val="009E7BCF"/>
    <w:rsid w:val="009F019B"/>
    <w:rsid w:val="009F15D9"/>
    <w:rsid w:val="009F1BCE"/>
    <w:rsid w:val="009F292D"/>
    <w:rsid w:val="009F31D0"/>
    <w:rsid w:val="009F4B30"/>
    <w:rsid w:val="009F4B83"/>
    <w:rsid w:val="009F510F"/>
    <w:rsid w:val="009F596F"/>
    <w:rsid w:val="009F7784"/>
    <w:rsid w:val="00A010B0"/>
    <w:rsid w:val="00A0275A"/>
    <w:rsid w:val="00A02E35"/>
    <w:rsid w:val="00A037E0"/>
    <w:rsid w:val="00A047AF"/>
    <w:rsid w:val="00A04ABB"/>
    <w:rsid w:val="00A0546D"/>
    <w:rsid w:val="00A055DD"/>
    <w:rsid w:val="00A11E8A"/>
    <w:rsid w:val="00A12C87"/>
    <w:rsid w:val="00A14DC0"/>
    <w:rsid w:val="00A16812"/>
    <w:rsid w:val="00A16B16"/>
    <w:rsid w:val="00A170A9"/>
    <w:rsid w:val="00A173FD"/>
    <w:rsid w:val="00A20DAB"/>
    <w:rsid w:val="00A21549"/>
    <w:rsid w:val="00A21615"/>
    <w:rsid w:val="00A229E8"/>
    <w:rsid w:val="00A258D1"/>
    <w:rsid w:val="00A2647B"/>
    <w:rsid w:val="00A2736B"/>
    <w:rsid w:val="00A301E4"/>
    <w:rsid w:val="00A3134C"/>
    <w:rsid w:val="00A317D8"/>
    <w:rsid w:val="00A31F4B"/>
    <w:rsid w:val="00A31FF8"/>
    <w:rsid w:val="00A32D5A"/>
    <w:rsid w:val="00A33C20"/>
    <w:rsid w:val="00A340F7"/>
    <w:rsid w:val="00A35495"/>
    <w:rsid w:val="00A35A8D"/>
    <w:rsid w:val="00A3618F"/>
    <w:rsid w:val="00A361A7"/>
    <w:rsid w:val="00A36C3D"/>
    <w:rsid w:val="00A37820"/>
    <w:rsid w:val="00A37EE2"/>
    <w:rsid w:val="00A40090"/>
    <w:rsid w:val="00A40152"/>
    <w:rsid w:val="00A40B3D"/>
    <w:rsid w:val="00A41365"/>
    <w:rsid w:val="00A42709"/>
    <w:rsid w:val="00A43E22"/>
    <w:rsid w:val="00A45307"/>
    <w:rsid w:val="00A45A05"/>
    <w:rsid w:val="00A478DA"/>
    <w:rsid w:val="00A51451"/>
    <w:rsid w:val="00A52863"/>
    <w:rsid w:val="00A52DA6"/>
    <w:rsid w:val="00A532C1"/>
    <w:rsid w:val="00A54AB6"/>
    <w:rsid w:val="00A551DA"/>
    <w:rsid w:val="00A56664"/>
    <w:rsid w:val="00A56ACF"/>
    <w:rsid w:val="00A56D58"/>
    <w:rsid w:val="00A57071"/>
    <w:rsid w:val="00A57F54"/>
    <w:rsid w:val="00A6015D"/>
    <w:rsid w:val="00A6608C"/>
    <w:rsid w:val="00A663B3"/>
    <w:rsid w:val="00A67345"/>
    <w:rsid w:val="00A6787C"/>
    <w:rsid w:val="00A70101"/>
    <w:rsid w:val="00A703C6"/>
    <w:rsid w:val="00A71EA4"/>
    <w:rsid w:val="00A72676"/>
    <w:rsid w:val="00A745CB"/>
    <w:rsid w:val="00A74B32"/>
    <w:rsid w:val="00A752FE"/>
    <w:rsid w:val="00A75D5C"/>
    <w:rsid w:val="00A7677B"/>
    <w:rsid w:val="00A76E64"/>
    <w:rsid w:val="00A77E57"/>
    <w:rsid w:val="00A80905"/>
    <w:rsid w:val="00A816B4"/>
    <w:rsid w:val="00A82716"/>
    <w:rsid w:val="00A827BB"/>
    <w:rsid w:val="00A82918"/>
    <w:rsid w:val="00A82CB0"/>
    <w:rsid w:val="00A8322F"/>
    <w:rsid w:val="00A8360C"/>
    <w:rsid w:val="00A83E44"/>
    <w:rsid w:val="00A8428F"/>
    <w:rsid w:val="00A844A2"/>
    <w:rsid w:val="00A86A23"/>
    <w:rsid w:val="00A87601"/>
    <w:rsid w:val="00A87AB1"/>
    <w:rsid w:val="00A87BA6"/>
    <w:rsid w:val="00A9081F"/>
    <w:rsid w:val="00A916BB"/>
    <w:rsid w:val="00A917D7"/>
    <w:rsid w:val="00A91EE8"/>
    <w:rsid w:val="00A92490"/>
    <w:rsid w:val="00A92502"/>
    <w:rsid w:val="00A93834"/>
    <w:rsid w:val="00A93DD6"/>
    <w:rsid w:val="00A94466"/>
    <w:rsid w:val="00A94C00"/>
    <w:rsid w:val="00A95C2D"/>
    <w:rsid w:val="00A97B2B"/>
    <w:rsid w:val="00AA2651"/>
    <w:rsid w:val="00AA4A41"/>
    <w:rsid w:val="00AA4EE7"/>
    <w:rsid w:val="00AA5E23"/>
    <w:rsid w:val="00AA695D"/>
    <w:rsid w:val="00AA6BEA"/>
    <w:rsid w:val="00AB2166"/>
    <w:rsid w:val="00AB246E"/>
    <w:rsid w:val="00AB25BF"/>
    <w:rsid w:val="00AB366D"/>
    <w:rsid w:val="00AB47FB"/>
    <w:rsid w:val="00AB4A06"/>
    <w:rsid w:val="00AB5179"/>
    <w:rsid w:val="00AB519C"/>
    <w:rsid w:val="00AB5E38"/>
    <w:rsid w:val="00AB6C3B"/>
    <w:rsid w:val="00AC04AD"/>
    <w:rsid w:val="00AC152F"/>
    <w:rsid w:val="00AC2428"/>
    <w:rsid w:val="00AC387D"/>
    <w:rsid w:val="00AC4B3B"/>
    <w:rsid w:val="00AC6432"/>
    <w:rsid w:val="00AC7587"/>
    <w:rsid w:val="00AC7925"/>
    <w:rsid w:val="00AD06F7"/>
    <w:rsid w:val="00AD271B"/>
    <w:rsid w:val="00AD37A7"/>
    <w:rsid w:val="00AD419A"/>
    <w:rsid w:val="00AD4F01"/>
    <w:rsid w:val="00AD5235"/>
    <w:rsid w:val="00AD568E"/>
    <w:rsid w:val="00AD6B69"/>
    <w:rsid w:val="00AD6BDD"/>
    <w:rsid w:val="00AD7C64"/>
    <w:rsid w:val="00AE038E"/>
    <w:rsid w:val="00AE0996"/>
    <w:rsid w:val="00AE0F8D"/>
    <w:rsid w:val="00AE29AD"/>
    <w:rsid w:val="00AE2D7E"/>
    <w:rsid w:val="00AE3AD9"/>
    <w:rsid w:val="00AE3E3F"/>
    <w:rsid w:val="00AE60B8"/>
    <w:rsid w:val="00AE70EF"/>
    <w:rsid w:val="00AF0513"/>
    <w:rsid w:val="00AF1886"/>
    <w:rsid w:val="00AF265B"/>
    <w:rsid w:val="00AF2E03"/>
    <w:rsid w:val="00AF3EB3"/>
    <w:rsid w:val="00AF4273"/>
    <w:rsid w:val="00AF44CD"/>
    <w:rsid w:val="00AF480F"/>
    <w:rsid w:val="00AF486D"/>
    <w:rsid w:val="00AF4E3F"/>
    <w:rsid w:val="00AF571B"/>
    <w:rsid w:val="00AF5CB4"/>
    <w:rsid w:val="00B00191"/>
    <w:rsid w:val="00B00BF8"/>
    <w:rsid w:val="00B0161E"/>
    <w:rsid w:val="00B0247B"/>
    <w:rsid w:val="00B02789"/>
    <w:rsid w:val="00B05B34"/>
    <w:rsid w:val="00B100F8"/>
    <w:rsid w:val="00B10776"/>
    <w:rsid w:val="00B11CFF"/>
    <w:rsid w:val="00B13128"/>
    <w:rsid w:val="00B1359E"/>
    <w:rsid w:val="00B14629"/>
    <w:rsid w:val="00B153CD"/>
    <w:rsid w:val="00B15ADF"/>
    <w:rsid w:val="00B15DB2"/>
    <w:rsid w:val="00B20DDE"/>
    <w:rsid w:val="00B20F9C"/>
    <w:rsid w:val="00B211D8"/>
    <w:rsid w:val="00B23998"/>
    <w:rsid w:val="00B24EEB"/>
    <w:rsid w:val="00B25471"/>
    <w:rsid w:val="00B25A9C"/>
    <w:rsid w:val="00B26885"/>
    <w:rsid w:val="00B27981"/>
    <w:rsid w:val="00B27A4F"/>
    <w:rsid w:val="00B312CA"/>
    <w:rsid w:val="00B3594F"/>
    <w:rsid w:val="00B36156"/>
    <w:rsid w:val="00B3647A"/>
    <w:rsid w:val="00B3720E"/>
    <w:rsid w:val="00B41729"/>
    <w:rsid w:val="00B4172E"/>
    <w:rsid w:val="00B42064"/>
    <w:rsid w:val="00B449D2"/>
    <w:rsid w:val="00B4521A"/>
    <w:rsid w:val="00B46E55"/>
    <w:rsid w:val="00B52DBB"/>
    <w:rsid w:val="00B5439A"/>
    <w:rsid w:val="00B547E9"/>
    <w:rsid w:val="00B552BF"/>
    <w:rsid w:val="00B55579"/>
    <w:rsid w:val="00B566B2"/>
    <w:rsid w:val="00B56BF6"/>
    <w:rsid w:val="00B608CF"/>
    <w:rsid w:val="00B60C95"/>
    <w:rsid w:val="00B614C6"/>
    <w:rsid w:val="00B62668"/>
    <w:rsid w:val="00B63412"/>
    <w:rsid w:val="00B64A64"/>
    <w:rsid w:val="00B65BB7"/>
    <w:rsid w:val="00B6656D"/>
    <w:rsid w:val="00B666E7"/>
    <w:rsid w:val="00B671EC"/>
    <w:rsid w:val="00B674F7"/>
    <w:rsid w:val="00B67740"/>
    <w:rsid w:val="00B7004C"/>
    <w:rsid w:val="00B71510"/>
    <w:rsid w:val="00B717A9"/>
    <w:rsid w:val="00B728F7"/>
    <w:rsid w:val="00B74C49"/>
    <w:rsid w:val="00B74C65"/>
    <w:rsid w:val="00B75D0E"/>
    <w:rsid w:val="00B77760"/>
    <w:rsid w:val="00B77F16"/>
    <w:rsid w:val="00B80033"/>
    <w:rsid w:val="00B803FE"/>
    <w:rsid w:val="00B80597"/>
    <w:rsid w:val="00B806FE"/>
    <w:rsid w:val="00B80745"/>
    <w:rsid w:val="00B80866"/>
    <w:rsid w:val="00B815CD"/>
    <w:rsid w:val="00B82C2A"/>
    <w:rsid w:val="00B838A2"/>
    <w:rsid w:val="00B83AB9"/>
    <w:rsid w:val="00B83C35"/>
    <w:rsid w:val="00B851FF"/>
    <w:rsid w:val="00B85310"/>
    <w:rsid w:val="00B86FCE"/>
    <w:rsid w:val="00B8771F"/>
    <w:rsid w:val="00B9244F"/>
    <w:rsid w:val="00B92DF6"/>
    <w:rsid w:val="00B94A78"/>
    <w:rsid w:val="00B9674D"/>
    <w:rsid w:val="00B9754A"/>
    <w:rsid w:val="00B97C6F"/>
    <w:rsid w:val="00BA05B7"/>
    <w:rsid w:val="00BA0B0F"/>
    <w:rsid w:val="00BA0E6A"/>
    <w:rsid w:val="00BA1A08"/>
    <w:rsid w:val="00BA1A2F"/>
    <w:rsid w:val="00BA3554"/>
    <w:rsid w:val="00BA4B31"/>
    <w:rsid w:val="00BA5828"/>
    <w:rsid w:val="00BA621D"/>
    <w:rsid w:val="00BA6E08"/>
    <w:rsid w:val="00BA7B84"/>
    <w:rsid w:val="00BB05E9"/>
    <w:rsid w:val="00BB0E71"/>
    <w:rsid w:val="00BB343E"/>
    <w:rsid w:val="00BB34FE"/>
    <w:rsid w:val="00BB380E"/>
    <w:rsid w:val="00BB3BEE"/>
    <w:rsid w:val="00BB4A65"/>
    <w:rsid w:val="00BB5BAB"/>
    <w:rsid w:val="00BB7640"/>
    <w:rsid w:val="00BB76B0"/>
    <w:rsid w:val="00BC0622"/>
    <w:rsid w:val="00BC0C51"/>
    <w:rsid w:val="00BC119B"/>
    <w:rsid w:val="00BC16E7"/>
    <w:rsid w:val="00BC2617"/>
    <w:rsid w:val="00BC26BC"/>
    <w:rsid w:val="00BC2C11"/>
    <w:rsid w:val="00BC3018"/>
    <w:rsid w:val="00BC36EE"/>
    <w:rsid w:val="00BC3C61"/>
    <w:rsid w:val="00BC4215"/>
    <w:rsid w:val="00BC4851"/>
    <w:rsid w:val="00BC69BB"/>
    <w:rsid w:val="00BD1209"/>
    <w:rsid w:val="00BD2E45"/>
    <w:rsid w:val="00BD3BE2"/>
    <w:rsid w:val="00BD5074"/>
    <w:rsid w:val="00BD536E"/>
    <w:rsid w:val="00BE0707"/>
    <w:rsid w:val="00BE1B4A"/>
    <w:rsid w:val="00BE228F"/>
    <w:rsid w:val="00BE4B8E"/>
    <w:rsid w:val="00BE5F1A"/>
    <w:rsid w:val="00BE70CD"/>
    <w:rsid w:val="00BE71D3"/>
    <w:rsid w:val="00BE7CE0"/>
    <w:rsid w:val="00BF0390"/>
    <w:rsid w:val="00BF080B"/>
    <w:rsid w:val="00BF0BA7"/>
    <w:rsid w:val="00BF17D0"/>
    <w:rsid w:val="00BF233B"/>
    <w:rsid w:val="00BF3C64"/>
    <w:rsid w:val="00BF56D2"/>
    <w:rsid w:val="00BF5E99"/>
    <w:rsid w:val="00BF61BA"/>
    <w:rsid w:val="00BF6675"/>
    <w:rsid w:val="00BF7B06"/>
    <w:rsid w:val="00BF7DBB"/>
    <w:rsid w:val="00C004C1"/>
    <w:rsid w:val="00C00D59"/>
    <w:rsid w:val="00C01319"/>
    <w:rsid w:val="00C02095"/>
    <w:rsid w:val="00C028B7"/>
    <w:rsid w:val="00C0522E"/>
    <w:rsid w:val="00C05704"/>
    <w:rsid w:val="00C05921"/>
    <w:rsid w:val="00C05EBF"/>
    <w:rsid w:val="00C06E81"/>
    <w:rsid w:val="00C06F29"/>
    <w:rsid w:val="00C07021"/>
    <w:rsid w:val="00C076A7"/>
    <w:rsid w:val="00C10553"/>
    <w:rsid w:val="00C10F7C"/>
    <w:rsid w:val="00C11595"/>
    <w:rsid w:val="00C115C1"/>
    <w:rsid w:val="00C11EED"/>
    <w:rsid w:val="00C12111"/>
    <w:rsid w:val="00C122E1"/>
    <w:rsid w:val="00C124A8"/>
    <w:rsid w:val="00C1260F"/>
    <w:rsid w:val="00C1287D"/>
    <w:rsid w:val="00C128D3"/>
    <w:rsid w:val="00C12B70"/>
    <w:rsid w:val="00C14397"/>
    <w:rsid w:val="00C14FA9"/>
    <w:rsid w:val="00C15AE5"/>
    <w:rsid w:val="00C16BE6"/>
    <w:rsid w:val="00C16E11"/>
    <w:rsid w:val="00C17E3A"/>
    <w:rsid w:val="00C17F34"/>
    <w:rsid w:val="00C2044C"/>
    <w:rsid w:val="00C22158"/>
    <w:rsid w:val="00C23E64"/>
    <w:rsid w:val="00C24355"/>
    <w:rsid w:val="00C25A61"/>
    <w:rsid w:val="00C2600B"/>
    <w:rsid w:val="00C30597"/>
    <w:rsid w:val="00C305B2"/>
    <w:rsid w:val="00C3273E"/>
    <w:rsid w:val="00C329C2"/>
    <w:rsid w:val="00C32C02"/>
    <w:rsid w:val="00C3331D"/>
    <w:rsid w:val="00C34B49"/>
    <w:rsid w:val="00C35CDD"/>
    <w:rsid w:val="00C36F1A"/>
    <w:rsid w:val="00C40F52"/>
    <w:rsid w:val="00C443CA"/>
    <w:rsid w:val="00C448AF"/>
    <w:rsid w:val="00C44CF1"/>
    <w:rsid w:val="00C45E26"/>
    <w:rsid w:val="00C478EA"/>
    <w:rsid w:val="00C5011E"/>
    <w:rsid w:val="00C50F8C"/>
    <w:rsid w:val="00C54037"/>
    <w:rsid w:val="00C554F0"/>
    <w:rsid w:val="00C56A74"/>
    <w:rsid w:val="00C56D93"/>
    <w:rsid w:val="00C5786E"/>
    <w:rsid w:val="00C57F46"/>
    <w:rsid w:val="00C60294"/>
    <w:rsid w:val="00C61D1F"/>
    <w:rsid w:val="00C62890"/>
    <w:rsid w:val="00C643E6"/>
    <w:rsid w:val="00C668F2"/>
    <w:rsid w:val="00C67555"/>
    <w:rsid w:val="00C713F6"/>
    <w:rsid w:val="00C71583"/>
    <w:rsid w:val="00C721F5"/>
    <w:rsid w:val="00C73061"/>
    <w:rsid w:val="00C73243"/>
    <w:rsid w:val="00C73B0F"/>
    <w:rsid w:val="00C73DB0"/>
    <w:rsid w:val="00C749F6"/>
    <w:rsid w:val="00C74B32"/>
    <w:rsid w:val="00C7641D"/>
    <w:rsid w:val="00C77B87"/>
    <w:rsid w:val="00C77B9B"/>
    <w:rsid w:val="00C81FFE"/>
    <w:rsid w:val="00C83137"/>
    <w:rsid w:val="00C8427F"/>
    <w:rsid w:val="00C8537D"/>
    <w:rsid w:val="00C854FC"/>
    <w:rsid w:val="00C8734D"/>
    <w:rsid w:val="00C918C7"/>
    <w:rsid w:val="00C9246A"/>
    <w:rsid w:val="00C9250C"/>
    <w:rsid w:val="00C92A66"/>
    <w:rsid w:val="00C92BDC"/>
    <w:rsid w:val="00C934A4"/>
    <w:rsid w:val="00C945AF"/>
    <w:rsid w:val="00C956F4"/>
    <w:rsid w:val="00C95C3D"/>
    <w:rsid w:val="00C97B67"/>
    <w:rsid w:val="00CA10EC"/>
    <w:rsid w:val="00CA10F6"/>
    <w:rsid w:val="00CA1691"/>
    <w:rsid w:val="00CA200A"/>
    <w:rsid w:val="00CA2421"/>
    <w:rsid w:val="00CB092D"/>
    <w:rsid w:val="00CB0E97"/>
    <w:rsid w:val="00CB31D6"/>
    <w:rsid w:val="00CB38EB"/>
    <w:rsid w:val="00CB3E2B"/>
    <w:rsid w:val="00CB595C"/>
    <w:rsid w:val="00CC2C1E"/>
    <w:rsid w:val="00CC2D02"/>
    <w:rsid w:val="00CC38AB"/>
    <w:rsid w:val="00CC3C54"/>
    <w:rsid w:val="00CC56CC"/>
    <w:rsid w:val="00CC60CF"/>
    <w:rsid w:val="00CC6781"/>
    <w:rsid w:val="00CC6A97"/>
    <w:rsid w:val="00CC7CB7"/>
    <w:rsid w:val="00CD172C"/>
    <w:rsid w:val="00CD17DB"/>
    <w:rsid w:val="00CD292E"/>
    <w:rsid w:val="00CD3C05"/>
    <w:rsid w:val="00CD495A"/>
    <w:rsid w:val="00CD556E"/>
    <w:rsid w:val="00CD55FE"/>
    <w:rsid w:val="00CD6271"/>
    <w:rsid w:val="00CE01A4"/>
    <w:rsid w:val="00CE072A"/>
    <w:rsid w:val="00CE08F9"/>
    <w:rsid w:val="00CE1DED"/>
    <w:rsid w:val="00CE2F43"/>
    <w:rsid w:val="00CE4690"/>
    <w:rsid w:val="00CE53E9"/>
    <w:rsid w:val="00CE7007"/>
    <w:rsid w:val="00CF2487"/>
    <w:rsid w:val="00CF29C4"/>
    <w:rsid w:val="00CF2D13"/>
    <w:rsid w:val="00CF3CE4"/>
    <w:rsid w:val="00CF409E"/>
    <w:rsid w:val="00CF420E"/>
    <w:rsid w:val="00CF43E5"/>
    <w:rsid w:val="00CF479E"/>
    <w:rsid w:val="00CF4F2F"/>
    <w:rsid w:val="00CF59E5"/>
    <w:rsid w:val="00CF6042"/>
    <w:rsid w:val="00D003EF"/>
    <w:rsid w:val="00D007BB"/>
    <w:rsid w:val="00D00C3D"/>
    <w:rsid w:val="00D00EDB"/>
    <w:rsid w:val="00D016C5"/>
    <w:rsid w:val="00D01D38"/>
    <w:rsid w:val="00D02EB4"/>
    <w:rsid w:val="00D04003"/>
    <w:rsid w:val="00D0427A"/>
    <w:rsid w:val="00D04484"/>
    <w:rsid w:val="00D04D2E"/>
    <w:rsid w:val="00D05B98"/>
    <w:rsid w:val="00D05BD9"/>
    <w:rsid w:val="00D1092C"/>
    <w:rsid w:val="00D10A83"/>
    <w:rsid w:val="00D11A09"/>
    <w:rsid w:val="00D11A13"/>
    <w:rsid w:val="00D12E8D"/>
    <w:rsid w:val="00D13BDE"/>
    <w:rsid w:val="00D145E2"/>
    <w:rsid w:val="00D14FF3"/>
    <w:rsid w:val="00D156E1"/>
    <w:rsid w:val="00D17020"/>
    <w:rsid w:val="00D173D6"/>
    <w:rsid w:val="00D20570"/>
    <w:rsid w:val="00D21A36"/>
    <w:rsid w:val="00D24C50"/>
    <w:rsid w:val="00D24C76"/>
    <w:rsid w:val="00D25164"/>
    <w:rsid w:val="00D26DDD"/>
    <w:rsid w:val="00D26ECF"/>
    <w:rsid w:val="00D275C7"/>
    <w:rsid w:val="00D27BBC"/>
    <w:rsid w:val="00D30684"/>
    <w:rsid w:val="00D30962"/>
    <w:rsid w:val="00D30F7A"/>
    <w:rsid w:val="00D3107B"/>
    <w:rsid w:val="00D329BB"/>
    <w:rsid w:val="00D32A5C"/>
    <w:rsid w:val="00D32CB1"/>
    <w:rsid w:val="00D33E6C"/>
    <w:rsid w:val="00D33E85"/>
    <w:rsid w:val="00D34302"/>
    <w:rsid w:val="00D35065"/>
    <w:rsid w:val="00D354C1"/>
    <w:rsid w:val="00D36632"/>
    <w:rsid w:val="00D36F81"/>
    <w:rsid w:val="00D37FF7"/>
    <w:rsid w:val="00D40138"/>
    <w:rsid w:val="00D410CC"/>
    <w:rsid w:val="00D413E4"/>
    <w:rsid w:val="00D421F9"/>
    <w:rsid w:val="00D43207"/>
    <w:rsid w:val="00D43CE5"/>
    <w:rsid w:val="00D442F8"/>
    <w:rsid w:val="00D464C0"/>
    <w:rsid w:val="00D469FA"/>
    <w:rsid w:val="00D50312"/>
    <w:rsid w:val="00D50688"/>
    <w:rsid w:val="00D50874"/>
    <w:rsid w:val="00D50CB1"/>
    <w:rsid w:val="00D52A6A"/>
    <w:rsid w:val="00D52E7E"/>
    <w:rsid w:val="00D52F30"/>
    <w:rsid w:val="00D53F55"/>
    <w:rsid w:val="00D557DD"/>
    <w:rsid w:val="00D55EA2"/>
    <w:rsid w:val="00D56E93"/>
    <w:rsid w:val="00D5743D"/>
    <w:rsid w:val="00D576CE"/>
    <w:rsid w:val="00D57E2E"/>
    <w:rsid w:val="00D60DE3"/>
    <w:rsid w:val="00D612FA"/>
    <w:rsid w:val="00D621CC"/>
    <w:rsid w:val="00D62D34"/>
    <w:rsid w:val="00D638FE"/>
    <w:rsid w:val="00D64CB4"/>
    <w:rsid w:val="00D650F3"/>
    <w:rsid w:val="00D65747"/>
    <w:rsid w:val="00D66554"/>
    <w:rsid w:val="00D66E84"/>
    <w:rsid w:val="00D67389"/>
    <w:rsid w:val="00D67AB9"/>
    <w:rsid w:val="00D701A2"/>
    <w:rsid w:val="00D704EA"/>
    <w:rsid w:val="00D70D3D"/>
    <w:rsid w:val="00D719D6"/>
    <w:rsid w:val="00D7231D"/>
    <w:rsid w:val="00D724E6"/>
    <w:rsid w:val="00D74006"/>
    <w:rsid w:val="00D74400"/>
    <w:rsid w:val="00D7493A"/>
    <w:rsid w:val="00D74C12"/>
    <w:rsid w:val="00D7514A"/>
    <w:rsid w:val="00D76ECD"/>
    <w:rsid w:val="00D778C8"/>
    <w:rsid w:val="00D779DF"/>
    <w:rsid w:val="00D80002"/>
    <w:rsid w:val="00D80FD0"/>
    <w:rsid w:val="00D811FA"/>
    <w:rsid w:val="00D819E8"/>
    <w:rsid w:val="00D81E80"/>
    <w:rsid w:val="00D822F3"/>
    <w:rsid w:val="00D82B65"/>
    <w:rsid w:val="00D8332C"/>
    <w:rsid w:val="00D84740"/>
    <w:rsid w:val="00D85E33"/>
    <w:rsid w:val="00D8681F"/>
    <w:rsid w:val="00D87EBA"/>
    <w:rsid w:val="00D90C28"/>
    <w:rsid w:val="00D90F4E"/>
    <w:rsid w:val="00D91807"/>
    <w:rsid w:val="00D93FD6"/>
    <w:rsid w:val="00D9502E"/>
    <w:rsid w:val="00D962CB"/>
    <w:rsid w:val="00DA0F3E"/>
    <w:rsid w:val="00DA1F54"/>
    <w:rsid w:val="00DA3191"/>
    <w:rsid w:val="00DA6E41"/>
    <w:rsid w:val="00DA7A26"/>
    <w:rsid w:val="00DA7FFB"/>
    <w:rsid w:val="00DB0616"/>
    <w:rsid w:val="00DB321E"/>
    <w:rsid w:val="00DB580D"/>
    <w:rsid w:val="00DC077D"/>
    <w:rsid w:val="00DC22AD"/>
    <w:rsid w:val="00DC24BC"/>
    <w:rsid w:val="00DC3563"/>
    <w:rsid w:val="00DC3F64"/>
    <w:rsid w:val="00DC548F"/>
    <w:rsid w:val="00DD0E8C"/>
    <w:rsid w:val="00DD41C2"/>
    <w:rsid w:val="00DD67DD"/>
    <w:rsid w:val="00DD7AC7"/>
    <w:rsid w:val="00DE091D"/>
    <w:rsid w:val="00DE0E9E"/>
    <w:rsid w:val="00DE169C"/>
    <w:rsid w:val="00DE333D"/>
    <w:rsid w:val="00DE376F"/>
    <w:rsid w:val="00DE37E5"/>
    <w:rsid w:val="00DE553A"/>
    <w:rsid w:val="00DE5AEF"/>
    <w:rsid w:val="00DE7E11"/>
    <w:rsid w:val="00DE7EA9"/>
    <w:rsid w:val="00DF0927"/>
    <w:rsid w:val="00DF2E68"/>
    <w:rsid w:val="00DF3C02"/>
    <w:rsid w:val="00DF49B1"/>
    <w:rsid w:val="00DF4CBC"/>
    <w:rsid w:val="00DF5788"/>
    <w:rsid w:val="00DF5C5C"/>
    <w:rsid w:val="00DF5EFF"/>
    <w:rsid w:val="00DF722E"/>
    <w:rsid w:val="00E00874"/>
    <w:rsid w:val="00E01B2D"/>
    <w:rsid w:val="00E01CB5"/>
    <w:rsid w:val="00E022F8"/>
    <w:rsid w:val="00E0362E"/>
    <w:rsid w:val="00E0584D"/>
    <w:rsid w:val="00E110FB"/>
    <w:rsid w:val="00E124A8"/>
    <w:rsid w:val="00E13882"/>
    <w:rsid w:val="00E138E7"/>
    <w:rsid w:val="00E14BB8"/>
    <w:rsid w:val="00E151C2"/>
    <w:rsid w:val="00E159EB"/>
    <w:rsid w:val="00E1648D"/>
    <w:rsid w:val="00E16509"/>
    <w:rsid w:val="00E1682B"/>
    <w:rsid w:val="00E16B67"/>
    <w:rsid w:val="00E16BE6"/>
    <w:rsid w:val="00E17D8F"/>
    <w:rsid w:val="00E2205D"/>
    <w:rsid w:val="00E22856"/>
    <w:rsid w:val="00E22BC0"/>
    <w:rsid w:val="00E237AE"/>
    <w:rsid w:val="00E24CD9"/>
    <w:rsid w:val="00E253CB"/>
    <w:rsid w:val="00E25912"/>
    <w:rsid w:val="00E25F35"/>
    <w:rsid w:val="00E25F77"/>
    <w:rsid w:val="00E26678"/>
    <w:rsid w:val="00E2797F"/>
    <w:rsid w:val="00E300AE"/>
    <w:rsid w:val="00E328B3"/>
    <w:rsid w:val="00E334E3"/>
    <w:rsid w:val="00E3403D"/>
    <w:rsid w:val="00E34858"/>
    <w:rsid w:val="00E35500"/>
    <w:rsid w:val="00E362B0"/>
    <w:rsid w:val="00E36647"/>
    <w:rsid w:val="00E40937"/>
    <w:rsid w:val="00E417FE"/>
    <w:rsid w:val="00E41E5F"/>
    <w:rsid w:val="00E41EFE"/>
    <w:rsid w:val="00E42415"/>
    <w:rsid w:val="00E42AC6"/>
    <w:rsid w:val="00E447C3"/>
    <w:rsid w:val="00E44D7B"/>
    <w:rsid w:val="00E467E6"/>
    <w:rsid w:val="00E505AD"/>
    <w:rsid w:val="00E505F7"/>
    <w:rsid w:val="00E52C1D"/>
    <w:rsid w:val="00E52FE2"/>
    <w:rsid w:val="00E53F89"/>
    <w:rsid w:val="00E546D6"/>
    <w:rsid w:val="00E55FFC"/>
    <w:rsid w:val="00E56719"/>
    <w:rsid w:val="00E56C28"/>
    <w:rsid w:val="00E5717D"/>
    <w:rsid w:val="00E612EA"/>
    <w:rsid w:val="00E61503"/>
    <w:rsid w:val="00E61605"/>
    <w:rsid w:val="00E627F9"/>
    <w:rsid w:val="00E62B40"/>
    <w:rsid w:val="00E6369F"/>
    <w:rsid w:val="00E64C84"/>
    <w:rsid w:val="00E708C9"/>
    <w:rsid w:val="00E708CA"/>
    <w:rsid w:val="00E70A7A"/>
    <w:rsid w:val="00E7135D"/>
    <w:rsid w:val="00E741BF"/>
    <w:rsid w:val="00E75351"/>
    <w:rsid w:val="00E7553C"/>
    <w:rsid w:val="00E756A9"/>
    <w:rsid w:val="00E76209"/>
    <w:rsid w:val="00E76ADB"/>
    <w:rsid w:val="00E779D9"/>
    <w:rsid w:val="00E77CAD"/>
    <w:rsid w:val="00E8029F"/>
    <w:rsid w:val="00E807B3"/>
    <w:rsid w:val="00E80E27"/>
    <w:rsid w:val="00E81CDA"/>
    <w:rsid w:val="00E82B88"/>
    <w:rsid w:val="00E83D8F"/>
    <w:rsid w:val="00E840BB"/>
    <w:rsid w:val="00E84B90"/>
    <w:rsid w:val="00E84BAC"/>
    <w:rsid w:val="00E85092"/>
    <w:rsid w:val="00E852DD"/>
    <w:rsid w:val="00E878E9"/>
    <w:rsid w:val="00E87995"/>
    <w:rsid w:val="00E90083"/>
    <w:rsid w:val="00E90FE2"/>
    <w:rsid w:val="00E916D1"/>
    <w:rsid w:val="00E95A45"/>
    <w:rsid w:val="00E96480"/>
    <w:rsid w:val="00EA0DA6"/>
    <w:rsid w:val="00EA1079"/>
    <w:rsid w:val="00EA117E"/>
    <w:rsid w:val="00EA18C4"/>
    <w:rsid w:val="00EA3B3F"/>
    <w:rsid w:val="00EA411D"/>
    <w:rsid w:val="00EA41A0"/>
    <w:rsid w:val="00EA426C"/>
    <w:rsid w:val="00EA4F34"/>
    <w:rsid w:val="00EA6079"/>
    <w:rsid w:val="00EA65D2"/>
    <w:rsid w:val="00EA6D2C"/>
    <w:rsid w:val="00EA707A"/>
    <w:rsid w:val="00EA7BB5"/>
    <w:rsid w:val="00EA7C52"/>
    <w:rsid w:val="00EA7E61"/>
    <w:rsid w:val="00EB41D9"/>
    <w:rsid w:val="00EB4E0A"/>
    <w:rsid w:val="00EB54D3"/>
    <w:rsid w:val="00EB56ED"/>
    <w:rsid w:val="00EB5B91"/>
    <w:rsid w:val="00EB5BE2"/>
    <w:rsid w:val="00EB7D4B"/>
    <w:rsid w:val="00EB7EEC"/>
    <w:rsid w:val="00EC00AA"/>
    <w:rsid w:val="00EC0105"/>
    <w:rsid w:val="00EC034D"/>
    <w:rsid w:val="00EC0DE1"/>
    <w:rsid w:val="00EC2329"/>
    <w:rsid w:val="00EC2480"/>
    <w:rsid w:val="00EC444B"/>
    <w:rsid w:val="00EC7CA9"/>
    <w:rsid w:val="00ED198F"/>
    <w:rsid w:val="00ED71F5"/>
    <w:rsid w:val="00ED7AA2"/>
    <w:rsid w:val="00EE0D3C"/>
    <w:rsid w:val="00EE1886"/>
    <w:rsid w:val="00EE2829"/>
    <w:rsid w:val="00EE3FA5"/>
    <w:rsid w:val="00EE3FA6"/>
    <w:rsid w:val="00EE4C9E"/>
    <w:rsid w:val="00EE4D16"/>
    <w:rsid w:val="00EF05AA"/>
    <w:rsid w:val="00EF091F"/>
    <w:rsid w:val="00EF0E2F"/>
    <w:rsid w:val="00EF0F72"/>
    <w:rsid w:val="00EF1CC4"/>
    <w:rsid w:val="00EF1ECC"/>
    <w:rsid w:val="00EF2291"/>
    <w:rsid w:val="00EF28EB"/>
    <w:rsid w:val="00EF44D8"/>
    <w:rsid w:val="00EF4BE5"/>
    <w:rsid w:val="00EF5B25"/>
    <w:rsid w:val="00EF629F"/>
    <w:rsid w:val="00F00207"/>
    <w:rsid w:val="00F01816"/>
    <w:rsid w:val="00F039C3"/>
    <w:rsid w:val="00F06B4E"/>
    <w:rsid w:val="00F07307"/>
    <w:rsid w:val="00F07575"/>
    <w:rsid w:val="00F106C4"/>
    <w:rsid w:val="00F10C2D"/>
    <w:rsid w:val="00F12119"/>
    <w:rsid w:val="00F12F67"/>
    <w:rsid w:val="00F13D76"/>
    <w:rsid w:val="00F14021"/>
    <w:rsid w:val="00F14124"/>
    <w:rsid w:val="00F15690"/>
    <w:rsid w:val="00F15700"/>
    <w:rsid w:val="00F164EE"/>
    <w:rsid w:val="00F1698D"/>
    <w:rsid w:val="00F17E23"/>
    <w:rsid w:val="00F2060F"/>
    <w:rsid w:val="00F23795"/>
    <w:rsid w:val="00F23ABC"/>
    <w:rsid w:val="00F23E0C"/>
    <w:rsid w:val="00F2444F"/>
    <w:rsid w:val="00F24666"/>
    <w:rsid w:val="00F25DF3"/>
    <w:rsid w:val="00F26E2E"/>
    <w:rsid w:val="00F2740D"/>
    <w:rsid w:val="00F27BE8"/>
    <w:rsid w:val="00F30573"/>
    <w:rsid w:val="00F30D18"/>
    <w:rsid w:val="00F326E1"/>
    <w:rsid w:val="00F33459"/>
    <w:rsid w:val="00F3347F"/>
    <w:rsid w:val="00F33755"/>
    <w:rsid w:val="00F33B07"/>
    <w:rsid w:val="00F34C2F"/>
    <w:rsid w:val="00F368F7"/>
    <w:rsid w:val="00F40EB4"/>
    <w:rsid w:val="00F4131C"/>
    <w:rsid w:val="00F41633"/>
    <w:rsid w:val="00F420B7"/>
    <w:rsid w:val="00F43448"/>
    <w:rsid w:val="00F4430B"/>
    <w:rsid w:val="00F44A4D"/>
    <w:rsid w:val="00F45242"/>
    <w:rsid w:val="00F45BB6"/>
    <w:rsid w:val="00F46D9D"/>
    <w:rsid w:val="00F47F14"/>
    <w:rsid w:val="00F50110"/>
    <w:rsid w:val="00F5151F"/>
    <w:rsid w:val="00F51BE5"/>
    <w:rsid w:val="00F51C53"/>
    <w:rsid w:val="00F54D46"/>
    <w:rsid w:val="00F56A7D"/>
    <w:rsid w:val="00F6225D"/>
    <w:rsid w:val="00F6294A"/>
    <w:rsid w:val="00F6416D"/>
    <w:rsid w:val="00F64A04"/>
    <w:rsid w:val="00F65A81"/>
    <w:rsid w:val="00F6735D"/>
    <w:rsid w:val="00F67D3D"/>
    <w:rsid w:val="00F70436"/>
    <w:rsid w:val="00F7156A"/>
    <w:rsid w:val="00F72130"/>
    <w:rsid w:val="00F74A49"/>
    <w:rsid w:val="00F762A7"/>
    <w:rsid w:val="00F7661E"/>
    <w:rsid w:val="00F77361"/>
    <w:rsid w:val="00F77446"/>
    <w:rsid w:val="00F800B9"/>
    <w:rsid w:val="00F80AE9"/>
    <w:rsid w:val="00F81C7C"/>
    <w:rsid w:val="00F82020"/>
    <w:rsid w:val="00F823BC"/>
    <w:rsid w:val="00F83604"/>
    <w:rsid w:val="00F83779"/>
    <w:rsid w:val="00F8559D"/>
    <w:rsid w:val="00F87242"/>
    <w:rsid w:val="00F8743B"/>
    <w:rsid w:val="00F87FA9"/>
    <w:rsid w:val="00F91A8F"/>
    <w:rsid w:val="00F92FAC"/>
    <w:rsid w:val="00F9345D"/>
    <w:rsid w:val="00F94E69"/>
    <w:rsid w:val="00F96E02"/>
    <w:rsid w:val="00F979C0"/>
    <w:rsid w:val="00F97D05"/>
    <w:rsid w:val="00FA04B7"/>
    <w:rsid w:val="00FA066F"/>
    <w:rsid w:val="00FA10B8"/>
    <w:rsid w:val="00FA2ACA"/>
    <w:rsid w:val="00FA32C0"/>
    <w:rsid w:val="00FA3E09"/>
    <w:rsid w:val="00FA6330"/>
    <w:rsid w:val="00FA71A0"/>
    <w:rsid w:val="00FA79F1"/>
    <w:rsid w:val="00FB01AA"/>
    <w:rsid w:val="00FB043E"/>
    <w:rsid w:val="00FB2DE4"/>
    <w:rsid w:val="00FB3187"/>
    <w:rsid w:val="00FB3714"/>
    <w:rsid w:val="00FB3EAD"/>
    <w:rsid w:val="00FB4B05"/>
    <w:rsid w:val="00FB5AD6"/>
    <w:rsid w:val="00FB5E93"/>
    <w:rsid w:val="00FB77E5"/>
    <w:rsid w:val="00FC220C"/>
    <w:rsid w:val="00FC3955"/>
    <w:rsid w:val="00FC6528"/>
    <w:rsid w:val="00FC7127"/>
    <w:rsid w:val="00FC75B7"/>
    <w:rsid w:val="00FC7B06"/>
    <w:rsid w:val="00FC7DFD"/>
    <w:rsid w:val="00FD0BB8"/>
    <w:rsid w:val="00FD1043"/>
    <w:rsid w:val="00FD2BF8"/>
    <w:rsid w:val="00FD381A"/>
    <w:rsid w:val="00FD3FBB"/>
    <w:rsid w:val="00FD580D"/>
    <w:rsid w:val="00FD5FCF"/>
    <w:rsid w:val="00FE00D5"/>
    <w:rsid w:val="00FE0727"/>
    <w:rsid w:val="00FE129E"/>
    <w:rsid w:val="00FE1E0E"/>
    <w:rsid w:val="00FE39A9"/>
    <w:rsid w:val="00FE4528"/>
    <w:rsid w:val="00FE70A2"/>
    <w:rsid w:val="00FE7FED"/>
    <w:rsid w:val="00FF0982"/>
    <w:rsid w:val="00FF2497"/>
    <w:rsid w:val="00FF3BA4"/>
    <w:rsid w:val="00FF3CE2"/>
    <w:rsid w:val="00FF4219"/>
    <w:rsid w:val="00FF46AE"/>
    <w:rsid w:val="00FF51C1"/>
    <w:rsid w:val="00FF5AC4"/>
    <w:rsid w:val="00FF5B8F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40C4"/>
  <w15:chartTrackingRefBased/>
  <w15:docId w15:val="{D0E57D95-72EF-4146-82EF-E11AD2E6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037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1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4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35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5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8428F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4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49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4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49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90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Murchison, Gabe</dc:creator>
  <cp:keywords/>
  <dc:description/>
  <cp:lastModifiedBy>Gabe Murchison</cp:lastModifiedBy>
  <cp:revision>18</cp:revision>
  <dcterms:created xsi:type="dcterms:W3CDTF">2024-12-19T19:22:00Z</dcterms:created>
  <dcterms:modified xsi:type="dcterms:W3CDTF">2024-12-19T19:27:00Z</dcterms:modified>
</cp:coreProperties>
</file>