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C443" w14:textId="6D1ED161" w:rsidR="003829BF" w:rsidRDefault="007C1313" w:rsidP="003829BF">
      <w:pPr>
        <w:spacing w:before="120" w:after="120"/>
        <w:rPr>
          <w:rFonts w:ascii="Aptos" w:hAnsi="Aptos" w:cs="Futura Medium"/>
          <w:color w:val="CC0001"/>
          <w:sz w:val="56"/>
          <w:szCs w:val="56"/>
        </w:rPr>
      </w:pPr>
      <w:r>
        <w:rPr>
          <w:rFonts w:ascii="Aptos" w:hAnsi="Aptos" w:cs="Futura Medium"/>
          <w:color w:val="CC0001"/>
          <w:sz w:val="56"/>
          <w:szCs w:val="56"/>
        </w:rPr>
        <w:t xml:space="preserve">BU Glacios-2 </w:t>
      </w:r>
      <w:r w:rsidR="00FB23E0">
        <w:rPr>
          <w:rFonts w:ascii="Aptos" w:hAnsi="Aptos" w:cs="Futura Medium"/>
          <w:color w:val="CC0001"/>
          <w:sz w:val="56"/>
          <w:szCs w:val="56"/>
        </w:rPr>
        <w:t>automated cryo</w:t>
      </w:r>
      <w:r w:rsidR="00F50CE5">
        <w:rPr>
          <w:rFonts w:ascii="Aptos" w:hAnsi="Aptos" w:cs="Futura Medium"/>
          <w:color w:val="CC0001"/>
          <w:sz w:val="56"/>
          <w:szCs w:val="56"/>
        </w:rPr>
        <w:t>-</w:t>
      </w:r>
      <w:r w:rsidR="00FB23E0">
        <w:rPr>
          <w:rFonts w:ascii="Aptos" w:hAnsi="Aptos" w:cs="Futura Medium"/>
          <w:color w:val="CC0001"/>
          <w:sz w:val="56"/>
          <w:szCs w:val="56"/>
        </w:rPr>
        <w:t>EM data acquisition</w:t>
      </w:r>
    </w:p>
    <w:p w14:paraId="2B65C09A" w14:textId="18B2D807" w:rsidR="003829BF" w:rsidRPr="003829BF" w:rsidRDefault="003829BF" w:rsidP="003829BF">
      <w:pPr>
        <w:spacing w:before="120" w:after="120"/>
        <w:rPr>
          <w:rFonts w:ascii="Aptos" w:hAnsi="Aptos" w:cs="Futura Medium"/>
          <w:color w:val="000000" w:themeColor="text1"/>
          <w:sz w:val="28"/>
          <w:szCs w:val="28"/>
        </w:rPr>
      </w:pPr>
      <w:r w:rsidRPr="003829BF">
        <w:rPr>
          <w:rFonts w:ascii="Aptos" w:hAnsi="Aptos" w:cs="Futura Medium"/>
          <w:color w:val="000000" w:themeColor="text1"/>
          <w:sz w:val="28"/>
          <w:szCs w:val="28"/>
        </w:rPr>
        <w:t>by Chad Hicks</w:t>
      </w:r>
    </w:p>
    <w:p w14:paraId="243735F2" w14:textId="6B615807" w:rsidR="003829BF" w:rsidRPr="00372D1B" w:rsidRDefault="003829BF" w:rsidP="003829BF">
      <w:pPr>
        <w:spacing w:before="120" w:after="120"/>
        <w:rPr>
          <w:rFonts w:ascii="Aptos" w:hAnsi="Aptos" w:cs="Futura Medium"/>
          <w:color w:val="000000" w:themeColor="text1"/>
          <w:sz w:val="22"/>
          <w:szCs w:val="22"/>
        </w:rPr>
      </w:pPr>
    </w:p>
    <w:p w14:paraId="6F27DA1D" w14:textId="5CBFB14D" w:rsidR="007F3E9B" w:rsidRPr="00372D1B" w:rsidRDefault="009D5F82" w:rsidP="003829BF">
      <w:p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Obtaining a publication-quality </w:t>
      </w:r>
      <w:proofErr w:type="spellStart"/>
      <w:r w:rsidRPr="00372D1B">
        <w:rPr>
          <w:rFonts w:ascii="Aptos" w:hAnsi="Aptos" w:cs="Futura Medium"/>
          <w:color w:val="000000" w:themeColor="text1"/>
          <w:sz w:val="22"/>
          <w:szCs w:val="22"/>
        </w:rPr>
        <w:t>cryoEM</w:t>
      </w:r>
      <w:proofErr w:type="spellEnd"/>
      <w:r w:rsidRPr="00372D1B">
        <w:rPr>
          <w:rFonts w:ascii="Aptos" w:hAnsi="Aptos" w:cs="Futura Medium"/>
          <w:color w:val="000000" w:themeColor="text1"/>
          <w:sz w:val="22"/>
          <w:szCs w:val="22"/>
        </w:rPr>
        <w:t xml:space="preserve"> structure often requires </w:t>
      </w:r>
      <w:r w:rsidR="00A035C6" w:rsidRPr="00372D1B">
        <w:rPr>
          <w:rFonts w:ascii="Aptos" w:hAnsi="Aptos" w:cs="Futura Medium"/>
          <w:color w:val="000000" w:themeColor="text1"/>
          <w:sz w:val="22"/>
          <w:szCs w:val="22"/>
        </w:rPr>
        <w:t>both h</w:t>
      </w:r>
      <w:r w:rsidR="0064029E" w:rsidRPr="00372D1B">
        <w:rPr>
          <w:rFonts w:ascii="Aptos" w:hAnsi="Aptos" w:cs="Futura Medium"/>
          <w:color w:val="000000" w:themeColor="text1"/>
          <w:sz w:val="22"/>
          <w:szCs w:val="22"/>
        </w:rPr>
        <w:t xml:space="preserve">igh quality sample and </w:t>
      </w:r>
      <w:r w:rsidR="001B79B1" w:rsidRPr="00372D1B">
        <w:rPr>
          <w:rFonts w:ascii="Aptos" w:hAnsi="Aptos" w:cs="Futura Medium"/>
          <w:color w:val="000000" w:themeColor="text1"/>
          <w:sz w:val="22"/>
          <w:szCs w:val="22"/>
        </w:rPr>
        <w:t xml:space="preserve">a </w:t>
      </w:r>
      <w:proofErr w:type="gramStart"/>
      <w:r w:rsidR="0064029E" w:rsidRPr="00372D1B">
        <w:rPr>
          <w:rFonts w:ascii="Aptos" w:hAnsi="Aptos" w:cs="Futura Medium"/>
          <w:color w:val="000000" w:themeColor="text1"/>
          <w:sz w:val="22"/>
          <w:szCs w:val="22"/>
        </w:rPr>
        <w:t>high quality</w:t>
      </w:r>
      <w:proofErr w:type="gramEnd"/>
      <w:r w:rsidR="0064029E" w:rsidRPr="00372D1B">
        <w:rPr>
          <w:rFonts w:ascii="Aptos" w:hAnsi="Aptos" w:cs="Futura Medium"/>
          <w:color w:val="000000" w:themeColor="text1"/>
          <w:sz w:val="22"/>
          <w:szCs w:val="22"/>
        </w:rPr>
        <w:t xml:space="preserve"> data</w:t>
      </w:r>
      <w:r w:rsidR="001B79B1" w:rsidRPr="00372D1B">
        <w:rPr>
          <w:rFonts w:ascii="Aptos" w:hAnsi="Aptos" w:cs="Futura Medium"/>
          <w:color w:val="000000" w:themeColor="text1"/>
          <w:sz w:val="22"/>
          <w:szCs w:val="22"/>
        </w:rPr>
        <w:t>set</w:t>
      </w:r>
      <w:r w:rsidR="0064029E" w:rsidRPr="00372D1B">
        <w:rPr>
          <w:rFonts w:ascii="Aptos" w:hAnsi="Aptos" w:cs="Futura Medium"/>
          <w:color w:val="000000" w:themeColor="text1"/>
          <w:sz w:val="22"/>
          <w:szCs w:val="22"/>
        </w:rPr>
        <w:t xml:space="preserve">. </w:t>
      </w:r>
      <w:r w:rsidR="006C3845" w:rsidRPr="00372D1B">
        <w:rPr>
          <w:rFonts w:ascii="Aptos" w:hAnsi="Aptos" w:cs="Futura Medium"/>
          <w:color w:val="000000" w:themeColor="text1"/>
          <w:sz w:val="22"/>
          <w:szCs w:val="22"/>
        </w:rPr>
        <w:t xml:space="preserve">Obtaining </w:t>
      </w:r>
      <w:r w:rsidR="001B79B1" w:rsidRPr="00372D1B">
        <w:rPr>
          <w:rFonts w:ascii="Aptos" w:hAnsi="Aptos" w:cs="Futura Medium"/>
          <w:color w:val="000000" w:themeColor="text1"/>
          <w:sz w:val="22"/>
          <w:szCs w:val="22"/>
        </w:rPr>
        <w:t xml:space="preserve">a </w:t>
      </w:r>
      <w:r w:rsidR="006C3845" w:rsidRPr="00372D1B">
        <w:rPr>
          <w:rFonts w:ascii="Aptos" w:hAnsi="Aptos" w:cs="Futura Medium"/>
          <w:color w:val="000000" w:themeColor="text1"/>
          <w:sz w:val="22"/>
          <w:szCs w:val="22"/>
        </w:rPr>
        <w:t>high-quality data</w:t>
      </w:r>
      <w:r w:rsidR="001B79B1" w:rsidRPr="00372D1B">
        <w:rPr>
          <w:rFonts w:ascii="Aptos" w:hAnsi="Aptos" w:cs="Futura Medium"/>
          <w:color w:val="000000" w:themeColor="text1"/>
          <w:sz w:val="22"/>
          <w:szCs w:val="22"/>
        </w:rPr>
        <w:t>set</w:t>
      </w:r>
      <w:r w:rsidR="0064029E" w:rsidRPr="00372D1B">
        <w:rPr>
          <w:rFonts w:ascii="Aptos" w:hAnsi="Aptos" w:cs="Futura Medium"/>
          <w:color w:val="000000" w:themeColor="text1"/>
          <w:sz w:val="22"/>
          <w:szCs w:val="22"/>
        </w:rPr>
        <w:t xml:space="preserve"> requires a precisely aligned microscope </w:t>
      </w:r>
      <w:r w:rsidR="00E140FD" w:rsidRPr="00372D1B">
        <w:rPr>
          <w:rFonts w:ascii="Aptos" w:hAnsi="Aptos" w:cs="Futura Medium"/>
          <w:color w:val="000000" w:themeColor="text1"/>
          <w:sz w:val="22"/>
          <w:szCs w:val="22"/>
        </w:rPr>
        <w:t xml:space="preserve">adjusted with </w:t>
      </w:r>
      <w:r w:rsidR="00A035C6" w:rsidRPr="00372D1B">
        <w:rPr>
          <w:rFonts w:ascii="Aptos" w:hAnsi="Aptos" w:cs="Futura Medium"/>
          <w:color w:val="000000" w:themeColor="text1"/>
          <w:sz w:val="22"/>
          <w:szCs w:val="22"/>
        </w:rPr>
        <w:t xml:space="preserve">an optimal set of imaging parameters. </w:t>
      </w:r>
      <w:r w:rsidR="006C3845" w:rsidRPr="00372D1B">
        <w:rPr>
          <w:rFonts w:ascii="Aptos" w:hAnsi="Aptos" w:cs="Futura Medium"/>
          <w:color w:val="000000" w:themeColor="text1"/>
          <w:sz w:val="22"/>
          <w:szCs w:val="22"/>
        </w:rPr>
        <w:t xml:space="preserve">This protocol </w:t>
      </w:r>
      <w:r w:rsidR="002E08EF" w:rsidRPr="00372D1B">
        <w:rPr>
          <w:rFonts w:ascii="Aptos" w:hAnsi="Aptos" w:cs="Futura Medium"/>
          <w:color w:val="000000" w:themeColor="text1"/>
          <w:sz w:val="22"/>
          <w:szCs w:val="22"/>
        </w:rPr>
        <w:t>describes a</w:t>
      </w:r>
      <w:r w:rsidR="00060B67" w:rsidRPr="00372D1B">
        <w:rPr>
          <w:rFonts w:ascii="Aptos" w:hAnsi="Aptos" w:cs="Futura Medium"/>
          <w:color w:val="000000" w:themeColor="text1"/>
          <w:sz w:val="22"/>
          <w:szCs w:val="22"/>
        </w:rPr>
        <w:t xml:space="preserve"> minimal </w:t>
      </w:r>
      <w:r w:rsidR="00EF7F80" w:rsidRPr="00372D1B">
        <w:rPr>
          <w:rFonts w:ascii="Aptos" w:hAnsi="Aptos" w:cs="Futura Medium"/>
          <w:color w:val="000000" w:themeColor="text1"/>
          <w:sz w:val="22"/>
          <w:szCs w:val="22"/>
        </w:rPr>
        <w:t xml:space="preserve">set of </w:t>
      </w:r>
      <w:r w:rsidR="00DE38ED" w:rsidRPr="00372D1B">
        <w:rPr>
          <w:rFonts w:ascii="Aptos" w:hAnsi="Aptos" w:cs="Futura Medium"/>
          <w:color w:val="000000" w:themeColor="text1"/>
          <w:sz w:val="22"/>
          <w:szCs w:val="22"/>
        </w:rPr>
        <w:t xml:space="preserve">steps </w:t>
      </w:r>
      <w:r w:rsidR="00EF7F80" w:rsidRPr="00372D1B">
        <w:rPr>
          <w:rFonts w:ascii="Aptos" w:hAnsi="Aptos" w:cs="Futura Medium"/>
          <w:color w:val="000000" w:themeColor="text1"/>
          <w:sz w:val="22"/>
          <w:szCs w:val="22"/>
        </w:rPr>
        <w:t xml:space="preserve">to obtain </w:t>
      </w:r>
      <w:r w:rsidR="009B3CE7" w:rsidRPr="00372D1B">
        <w:rPr>
          <w:rFonts w:ascii="Aptos" w:hAnsi="Aptos" w:cs="Futura Medium"/>
          <w:color w:val="000000" w:themeColor="text1"/>
          <w:sz w:val="22"/>
          <w:szCs w:val="22"/>
        </w:rPr>
        <w:t xml:space="preserve">a </w:t>
      </w:r>
      <w:proofErr w:type="gramStart"/>
      <w:r w:rsidR="009B3CE7" w:rsidRPr="00372D1B">
        <w:rPr>
          <w:rFonts w:ascii="Aptos" w:hAnsi="Aptos" w:cs="Futura Medium"/>
          <w:color w:val="000000" w:themeColor="text1"/>
          <w:sz w:val="22"/>
          <w:szCs w:val="22"/>
        </w:rPr>
        <w:t>high quality</w:t>
      </w:r>
      <w:proofErr w:type="gramEnd"/>
      <w:r w:rsidR="009B3CE7" w:rsidRPr="00372D1B">
        <w:rPr>
          <w:rFonts w:ascii="Aptos" w:hAnsi="Aptos" w:cs="Futura Medium"/>
          <w:color w:val="000000" w:themeColor="text1"/>
          <w:sz w:val="22"/>
          <w:szCs w:val="22"/>
        </w:rPr>
        <w:t xml:space="preserve"> dataset</w:t>
      </w:r>
      <w:r w:rsidR="00DE38ED" w:rsidRPr="00372D1B">
        <w:rPr>
          <w:rFonts w:ascii="Aptos" w:hAnsi="Aptos" w:cs="Futura Medium"/>
          <w:color w:val="000000" w:themeColor="text1"/>
          <w:sz w:val="22"/>
          <w:szCs w:val="22"/>
        </w:rPr>
        <w:t xml:space="preserve"> using the BU </w:t>
      </w:r>
      <w:proofErr w:type="spellStart"/>
      <w:r w:rsidR="0044623F">
        <w:rPr>
          <w:rFonts w:ascii="Aptos" w:hAnsi="Aptos" w:cs="Futura Medium"/>
          <w:color w:val="000000" w:themeColor="text1"/>
          <w:sz w:val="22"/>
          <w:szCs w:val="22"/>
        </w:rPr>
        <w:t>CryoEM</w:t>
      </w:r>
      <w:proofErr w:type="spellEnd"/>
      <w:r w:rsidR="0044623F">
        <w:rPr>
          <w:rFonts w:ascii="Aptos" w:hAnsi="Aptos" w:cs="Futura Medium"/>
          <w:color w:val="000000" w:themeColor="text1"/>
          <w:sz w:val="22"/>
          <w:szCs w:val="22"/>
        </w:rPr>
        <w:t xml:space="preserve"> Core</w:t>
      </w:r>
      <w:r w:rsidR="00DE38ED" w:rsidRPr="00372D1B">
        <w:rPr>
          <w:rFonts w:ascii="Aptos" w:hAnsi="Aptos" w:cs="Futura Medium"/>
          <w:color w:val="000000" w:themeColor="text1"/>
          <w:sz w:val="22"/>
          <w:szCs w:val="22"/>
        </w:rPr>
        <w:t xml:space="preserve"> </w:t>
      </w:r>
      <w:proofErr w:type="spellStart"/>
      <w:r w:rsidR="00DE38ED" w:rsidRPr="00372D1B">
        <w:rPr>
          <w:rFonts w:ascii="Aptos" w:hAnsi="Aptos" w:cs="Futura Medium"/>
          <w:color w:val="000000" w:themeColor="text1"/>
          <w:sz w:val="22"/>
          <w:szCs w:val="22"/>
        </w:rPr>
        <w:t>Glacios</w:t>
      </w:r>
      <w:proofErr w:type="spellEnd"/>
      <w:r w:rsidR="00DE38ED" w:rsidRPr="00372D1B">
        <w:rPr>
          <w:rFonts w:ascii="Aptos" w:hAnsi="Aptos" w:cs="Futura Medium"/>
          <w:color w:val="000000" w:themeColor="text1"/>
          <w:sz w:val="22"/>
          <w:szCs w:val="22"/>
        </w:rPr>
        <w:t xml:space="preserve"> 2 microscope</w:t>
      </w:r>
      <w:r w:rsidR="008C383A" w:rsidRPr="00372D1B">
        <w:rPr>
          <w:rFonts w:ascii="Aptos" w:hAnsi="Aptos" w:cs="Futura Medium"/>
          <w:color w:val="000000" w:themeColor="text1"/>
          <w:sz w:val="22"/>
          <w:szCs w:val="22"/>
        </w:rPr>
        <w:t>.</w:t>
      </w:r>
      <w:r w:rsidR="007B4AC8" w:rsidRPr="00372D1B">
        <w:rPr>
          <w:rFonts w:ascii="Aptos" w:hAnsi="Aptos" w:cs="Futura Medium"/>
          <w:color w:val="000000" w:themeColor="text1"/>
          <w:sz w:val="22"/>
          <w:szCs w:val="22"/>
        </w:rPr>
        <w:t xml:space="preserve"> </w:t>
      </w:r>
      <w:r w:rsidR="00FB0A54" w:rsidRPr="00372D1B">
        <w:rPr>
          <w:rFonts w:ascii="Aptos" w:hAnsi="Aptos" w:cs="Futura Medium"/>
          <w:color w:val="000000" w:themeColor="text1"/>
          <w:sz w:val="22"/>
          <w:szCs w:val="22"/>
        </w:rPr>
        <w:t xml:space="preserve">Depending on your sample type and imaging requirements, you may need to adjust </w:t>
      </w:r>
      <w:r w:rsidR="001B79B1" w:rsidRPr="00372D1B">
        <w:rPr>
          <w:rFonts w:ascii="Aptos" w:hAnsi="Aptos" w:cs="Futura Medium"/>
          <w:color w:val="000000" w:themeColor="text1"/>
          <w:sz w:val="22"/>
          <w:szCs w:val="22"/>
        </w:rPr>
        <w:t xml:space="preserve">specific steps </w:t>
      </w:r>
      <w:r w:rsidR="00FB0A54" w:rsidRPr="00372D1B">
        <w:rPr>
          <w:rFonts w:ascii="Aptos" w:hAnsi="Aptos" w:cs="Futura Medium"/>
          <w:color w:val="000000" w:themeColor="text1"/>
          <w:sz w:val="22"/>
          <w:szCs w:val="22"/>
        </w:rPr>
        <w:t xml:space="preserve">or add </w:t>
      </w:r>
      <w:r w:rsidR="001B79B1" w:rsidRPr="00372D1B">
        <w:rPr>
          <w:rFonts w:ascii="Aptos" w:hAnsi="Aptos" w:cs="Futura Medium"/>
          <w:color w:val="000000" w:themeColor="text1"/>
          <w:sz w:val="22"/>
          <w:szCs w:val="22"/>
        </w:rPr>
        <w:t>to this protocol</w:t>
      </w:r>
      <w:r w:rsidR="00D928F0" w:rsidRPr="00372D1B">
        <w:rPr>
          <w:rFonts w:ascii="Aptos" w:hAnsi="Aptos" w:cs="Futura Medium"/>
          <w:color w:val="000000" w:themeColor="text1"/>
          <w:sz w:val="22"/>
          <w:szCs w:val="22"/>
        </w:rPr>
        <w:t xml:space="preserve">. </w:t>
      </w:r>
    </w:p>
    <w:p w14:paraId="2D43AFA7" w14:textId="77777777" w:rsidR="007F3E9B" w:rsidRPr="00372D1B" w:rsidRDefault="007F3E9B" w:rsidP="003829BF">
      <w:pPr>
        <w:spacing w:before="120" w:after="120"/>
        <w:rPr>
          <w:rFonts w:ascii="Aptos" w:hAnsi="Aptos" w:cs="Futura Medium"/>
          <w:color w:val="000000" w:themeColor="text1"/>
          <w:sz w:val="22"/>
          <w:szCs w:val="22"/>
        </w:rPr>
      </w:pPr>
    </w:p>
    <w:p w14:paraId="602F9A3D" w14:textId="698D38BE" w:rsidR="00AD2CA6" w:rsidRPr="0056591F" w:rsidRDefault="00F05291" w:rsidP="00637EB6">
      <w:pPr>
        <w:pStyle w:val="ListParagraph"/>
        <w:numPr>
          <w:ilvl w:val="0"/>
          <w:numId w:val="3"/>
        </w:numPr>
        <w:spacing w:before="120" w:after="120"/>
        <w:rPr>
          <w:rFonts w:ascii="Aptos" w:hAnsi="Aptos" w:cs="Futura Medium"/>
          <w:b/>
          <w:bCs/>
          <w:color w:val="000000" w:themeColor="text1"/>
        </w:rPr>
      </w:pPr>
      <w:r w:rsidRPr="0063724F">
        <w:rPr>
          <w:rFonts w:ascii="Aptos" w:hAnsi="Aptos" w:cs="Futura Medium"/>
          <w:b/>
          <w:bCs/>
          <w:color w:val="000000" w:themeColor="text1"/>
          <w:sz w:val="28"/>
          <w:szCs w:val="28"/>
        </w:rPr>
        <w:t xml:space="preserve">Prepare for </w:t>
      </w:r>
      <w:r w:rsidR="00D06B6E" w:rsidRPr="0063724F">
        <w:rPr>
          <w:rFonts w:ascii="Aptos" w:hAnsi="Aptos" w:cs="Futura Medium"/>
          <w:b/>
          <w:bCs/>
          <w:color w:val="000000" w:themeColor="text1"/>
          <w:sz w:val="28"/>
          <w:szCs w:val="28"/>
        </w:rPr>
        <w:t xml:space="preserve">the </w:t>
      </w:r>
      <w:r w:rsidR="005C4861" w:rsidRPr="0063724F">
        <w:rPr>
          <w:rFonts w:ascii="Aptos" w:hAnsi="Aptos" w:cs="Futura Medium"/>
          <w:b/>
          <w:bCs/>
          <w:color w:val="000000" w:themeColor="text1"/>
          <w:sz w:val="28"/>
          <w:szCs w:val="28"/>
        </w:rPr>
        <w:t>session</w:t>
      </w:r>
      <w:r w:rsidR="00AD66BF">
        <w:rPr>
          <w:rFonts w:ascii="Aptos" w:hAnsi="Aptos" w:cs="Futura Medium"/>
          <w:b/>
          <w:bCs/>
          <w:color w:val="000000" w:themeColor="text1"/>
          <w:sz w:val="28"/>
          <w:szCs w:val="28"/>
        </w:rPr>
        <w:t>.</w:t>
      </w:r>
      <w:r w:rsidR="00284DAA">
        <w:rPr>
          <w:rFonts w:ascii="Aptos" w:hAnsi="Aptos" w:cs="Futura Medium"/>
          <w:b/>
          <w:bCs/>
          <w:color w:val="000000" w:themeColor="text1"/>
          <w:sz w:val="28"/>
          <w:szCs w:val="28"/>
        </w:rPr>
        <w:t xml:space="preserve"> </w:t>
      </w:r>
    </w:p>
    <w:p w14:paraId="631BE710" w14:textId="77777777" w:rsidR="0056591F" w:rsidRPr="0063724F" w:rsidRDefault="0056591F" w:rsidP="0056591F">
      <w:pPr>
        <w:pStyle w:val="ListParagraph"/>
        <w:spacing w:before="120" w:after="120"/>
        <w:ind w:left="72"/>
        <w:rPr>
          <w:rFonts w:ascii="Aptos" w:hAnsi="Aptos" w:cs="Futura Medium"/>
          <w:b/>
          <w:bCs/>
          <w:color w:val="000000" w:themeColor="text1"/>
        </w:rPr>
      </w:pPr>
    </w:p>
    <w:p w14:paraId="0D7694A9" w14:textId="5C300BE0" w:rsidR="0063724F" w:rsidRPr="00372D1B" w:rsidRDefault="0063724F" w:rsidP="00637EB6">
      <w:pPr>
        <w:pStyle w:val="ListParagraph"/>
        <w:numPr>
          <w:ilvl w:val="1"/>
          <w:numId w:val="3"/>
        </w:numPr>
        <w:spacing w:before="120" w:after="120"/>
        <w:rPr>
          <w:rFonts w:ascii="Aptos" w:hAnsi="Aptos" w:cs="Futura Medium"/>
          <w:b/>
          <w:bCs/>
          <w:color w:val="000000" w:themeColor="text1"/>
          <w:sz w:val="22"/>
          <w:szCs w:val="22"/>
        </w:rPr>
      </w:pPr>
      <w:r w:rsidRPr="00372D1B">
        <w:rPr>
          <w:rFonts w:ascii="Aptos" w:hAnsi="Aptos" w:cs="Futura Medium"/>
          <w:color w:val="000000" w:themeColor="text1"/>
          <w:sz w:val="22"/>
          <w:szCs w:val="22"/>
        </w:rPr>
        <w:t>Check</w:t>
      </w:r>
      <w:r w:rsidRPr="00372D1B">
        <w:rPr>
          <w:rFonts w:ascii="Aptos" w:hAnsi="Aptos" w:cs="Futura Medium"/>
          <w:b/>
          <w:bCs/>
          <w:color w:val="000000" w:themeColor="text1"/>
          <w:sz w:val="22"/>
          <w:szCs w:val="22"/>
        </w:rPr>
        <w:t xml:space="preserve"> </w:t>
      </w:r>
      <w:r w:rsidRPr="00372D1B">
        <w:rPr>
          <w:rFonts w:ascii="Aptos" w:hAnsi="Aptos" w:cs="Futura Medium"/>
          <w:color w:val="000000" w:themeColor="text1"/>
          <w:sz w:val="22"/>
          <w:szCs w:val="22"/>
        </w:rPr>
        <w:t>the Cryogenic EM Core Microsoft Teams group for any updates about the core facility.</w:t>
      </w:r>
    </w:p>
    <w:p w14:paraId="0748AE90" w14:textId="30CB0D14" w:rsidR="008171FD" w:rsidRPr="00372D1B" w:rsidRDefault="0063724F" w:rsidP="00637EB6">
      <w:pPr>
        <w:pStyle w:val="ListParagraph"/>
        <w:numPr>
          <w:ilvl w:val="0"/>
          <w:numId w:val="7"/>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BU cryogenic EM core staff use the Teams group to provide urgent updates about the state of the facility including instruments errors/malfunctions, and unfavorable room conditions.</w:t>
      </w:r>
    </w:p>
    <w:p w14:paraId="42D5C4A4" w14:textId="77777777" w:rsidR="0063724F" w:rsidRPr="00372D1B" w:rsidRDefault="0063724F" w:rsidP="0063724F">
      <w:pPr>
        <w:pStyle w:val="ListParagraph"/>
        <w:spacing w:before="120" w:after="120"/>
        <w:ind w:left="1080"/>
        <w:rPr>
          <w:rFonts w:ascii="Aptos" w:hAnsi="Aptos" w:cs="Futura Medium"/>
          <w:color w:val="000000" w:themeColor="text1"/>
          <w:sz w:val="22"/>
          <w:szCs w:val="22"/>
        </w:rPr>
      </w:pPr>
    </w:p>
    <w:p w14:paraId="4CF809EC" w14:textId="752C3536" w:rsidR="002F76A1" w:rsidRPr="00372D1B" w:rsidRDefault="008171FD"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B</w:t>
      </w:r>
      <w:r w:rsidR="007A5512" w:rsidRPr="00372D1B">
        <w:rPr>
          <w:rFonts w:ascii="Aptos" w:hAnsi="Aptos" w:cs="Futura Medium"/>
          <w:color w:val="000000" w:themeColor="text1"/>
          <w:sz w:val="22"/>
          <w:szCs w:val="22"/>
        </w:rPr>
        <w:t>ring the necessary materials</w:t>
      </w:r>
      <w:r w:rsidR="006C35D3">
        <w:rPr>
          <w:rFonts w:ascii="Aptos" w:hAnsi="Aptos" w:cs="Futura Medium"/>
          <w:color w:val="000000" w:themeColor="text1"/>
          <w:sz w:val="22"/>
          <w:szCs w:val="22"/>
        </w:rPr>
        <w:t>:</w:t>
      </w:r>
      <w:r w:rsidR="00143ABA" w:rsidRPr="00372D1B">
        <w:rPr>
          <w:rFonts w:ascii="Aptos" w:hAnsi="Aptos" w:cs="Futura Medium"/>
          <w:color w:val="000000" w:themeColor="text1"/>
          <w:sz w:val="22"/>
          <w:szCs w:val="22"/>
        </w:rPr>
        <w:t xml:space="preserve"> clipped grids, laptop </w:t>
      </w:r>
      <w:r w:rsidR="00143ABA" w:rsidRPr="00372D1B">
        <w:rPr>
          <w:rFonts w:ascii="Aptos" w:hAnsi="Aptos" w:cs="Futura Medium"/>
          <w:i/>
          <w:iCs/>
          <w:color w:val="000000" w:themeColor="text1"/>
          <w:sz w:val="22"/>
          <w:szCs w:val="22"/>
        </w:rPr>
        <w:t>(optional)</w:t>
      </w:r>
      <w:r w:rsidR="006C35D3">
        <w:rPr>
          <w:rFonts w:ascii="Aptos" w:hAnsi="Aptos" w:cs="Futura Medium"/>
          <w:color w:val="000000" w:themeColor="text1"/>
          <w:sz w:val="22"/>
          <w:szCs w:val="22"/>
        </w:rPr>
        <w:t xml:space="preserve">, </w:t>
      </w:r>
      <w:r w:rsidR="00143ABA" w:rsidRPr="00372D1B">
        <w:rPr>
          <w:rFonts w:ascii="Aptos" w:hAnsi="Aptos" w:cs="Futura Medium"/>
          <w:color w:val="000000" w:themeColor="text1"/>
          <w:sz w:val="22"/>
          <w:szCs w:val="22"/>
        </w:rPr>
        <w:t xml:space="preserve">jacket </w:t>
      </w:r>
      <w:r w:rsidR="00143ABA" w:rsidRPr="00372D1B">
        <w:rPr>
          <w:rFonts w:ascii="Aptos" w:hAnsi="Aptos" w:cs="Futura Medium"/>
          <w:i/>
          <w:iCs/>
          <w:color w:val="000000" w:themeColor="text1"/>
          <w:sz w:val="22"/>
          <w:szCs w:val="22"/>
        </w:rPr>
        <w:t>(optional)</w:t>
      </w:r>
      <w:r w:rsidR="00143ABA" w:rsidRPr="00372D1B">
        <w:rPr>
          <w:rFonts w:ascii="Aptos" w:hAnsi="Aptos" w:cs="Futura Medium"/>
          <w:color w:val="000000" w:themeColor="text1"/>
          <w:sz w:val="22"/>
          <w:szCs w:val="22"/>
        </w:rPr>
        <w:t>.</w:t>
      </w:r>
    </w:p>
    <w:p w14:paraId="53D24B53" w14:textId="735AED0E" w:rsidR="00240AE9" w:rsidRPr="00372D1B" w:rsidRDefault="00240AE9" w:rsidP="00932FE2">
      <w:pPr>
        <w:pStyle w:val="ListParagraph"/>
        <w:numPr>
          <w:ilvl w:val="0"/>
          <w:numId w:val="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You should </w:t>
      </w:r>
      <w:r w:rsidR="00400ECA">
        <w:rPr>
          <w:rFonts w:ascii="Aptos" w:hAnsi="Aptos" w:cs="Futura Medium"/>
          <w:i/>
          <w:iCs/>
          <w:color w:val="000000" w:themeColor="text1"/>
          <w:sz w:val="22"/>
          <w:szCs w:val="22"/>
        </w:rPr>
        <w:t xml:space="preserve">try to </w:t>
      </w:r>
      <w:r w:rsidRPr="00372D1B">
        <w:rPr>
          <w:rFonts w:ascii="Aptos" w:hAnsi="Aptos" w:cs="Futura Medium"/>
          <w:i/>
          <w:iCs/>
          <w:color w:val="000000" w:themeColor="text1"/>
          <w:sz w:val="22"/>
          <w:szCs w:val="22"/>
        </w:rPr>
        <w:t xml:space="preserve">screen at least one grid in the same grid freezing session </w:t>
      </w:r>
      <w:r w:rsidR="00400ECA" w:rsidRPr="00372D1B">
        <w:rPr>
          <w:rFonts w:ascii="Aptos" w:hAnsi="Aptos" w:cs="Futura Medium"/>
          <w:i/>
          <w:iCs/>
          <w:color w:val="000000" w:themeColor="text1"/>
          <w:sz w:val="22"/>
          <w:szCs w:val="22"/>
        </w:rPr>
        <w:t xml:space="preserve">to make sure that you are satisfied with the sample quality </w:t>
      </w:r>
      <w:r w:rsidRPr="00372D1B">
        <w:rPr>
          <w:rFonts w:ascii="Aptos" w:hAnsi="Aptos" w:cs="Futura Medium"/>
          <w:i/>
          <w:iCs/>
          <w:color w:val="000000" w:themeColor="text1"/>
          <w:sz w:val="22"/>
          <w:szCs w:val="22"/>
        </w:rPr>
        <w:t>before reserving a</w:t>
      </w:r>
      <w:r w:rsidR="00400ECA">
        <w:rPr>
          <w:rFonts w:ascii="Aptos" w:hAnsi="Aptos" w:cs="Futura Medium"/>
          <w:i/>
          <w:iCs/>
          <w:color w:val="000000" w:themeColor="text1"/>
          <w:sz w:val="22"/>
          <w:szCs w:val="22"/>
        </w:rPr>
        <w:t xml:space="preserve">n expensive </w:t>
      </w:r>
      <w:r w:rsidRPr="00372D1B">
        <w:rPr>
          <w:rFonts w:ascii="Aptos" w:hAnsi="Aptos" w:cs="Futura Medium"/>
          <w:i/>
          <w:iCs/>
          <w:color w:val="000000" w:themeColor="text1"/>
          <w:sz w:val="22"/>
          <w:szCs w:val="22"/>
        </w:rPr>
        <w:t>data collection time slot</w:t>
      </w:r>
      <w:r w:rsidR="00400ECA">
        <w:rPr>
          <w:rFonts w:ascii="Aptos" w:hAnsi="Aptos" w:cs="Futura Medium"/>
          <w:i/>
          <w:iCs/>
          <w:color w:val="000000" w:themeColor="text1"/>
          <w:sz w:val="22"/>
          <w:szCs w:val="22"/>
        </w:rPr>
        <w:t>.</w:t>
      </w:r>
      <w:r w:rsidRPr="00372D1B">
        <w:rPr>
          <w:rFonts w:ascii="Aptos" w:hAnsi="Aptos" w:cs="Futura Medium"/>
          <w:i/>
          <w:iCs/>
          <w:color w:val="000000" w:themeColor="text1"/>
          <w:sz w:val="22"/>
          <w:szCs w:val="22"/>
        </w:rPr>
        <w:t xml:space="preserve"> </w:t>
      </w:r>
    </w:p>
    <w:p w14:paraId="45A0858B" w14:textId="77777777" w:rsidR="00240AE9" w:rsidRPr="00372D1B" w:rsidRDefault="00240AE9" w:rsidP="00932FE2">
      <w:pPr>
        <w:pStyle w:val="ListParagraph"/>
        <w:numPr>
          <w:ilvl w:val="0"/>
          <w:numId w:val="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A laptop is useful for taking notes during the session.</w:t>
      </w:r>
    </w:p>
    <w:p w14:paraId="3A300FE5" w14:textId="3A9ADEA3" w:rsidR="00240AE9" w:rsidRPr="00372D1B" w:rsidRDefault="00240AE9" w:rsidP="00932FE2">
      <w:pPr>
        <w:pStyle w:val="ListParagraph"/>
        <w:numPr>
          <w:ilvl w:val="0"/>
          <w:numId w:val="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Your data must be transferred to a hard drive within 1 week of the data collection</w:t>
      </w:r>
      <w:r w:rsidR="00400ECA">
        <w:rPr>
          <w:rFonts w:ascii="Aptos" w:hAnsi="Aptos" w:cs="Futura Medium"/>
          <w:i/>
          <w:iCs/>
          <w:color w:val="000000" w:themeColor="text1"/>
          <w:sz w:val="22"/>
          <w:szCs w:val="22"/>
        </w:rPr>
        <w:t xml:space="preserve"> using Globus</w:t>
      </w:r>
      <w:r w:rsidRPr="00372D1B">
        <w:rPr>
          <w:rFonts w:ascii="Aptos" w:hAnsi="Aptos" w:cs="Futura Medium"/>
          <w:i/>
          <w:iCs/>
          <w:color w:val="000000" w:themeColor="text1"/>
          <w:sz w:val="22"/>
          <w:szCs w:val="22"/>
        </w:rPr>
        <w:t xml:space="preserve">. </w:t>
      </w:r>
      <w:r w:rsidR="00400ECA">
        <w:rPr>
          <w:rFonts w:ascii="Aptos" w:hAnsi="Aptos" w:cs="Futura Medium"/>
          <w:i/>
          <w:iCs/>
          <w:color w:val="000000" w:themeColor="text1"/>
          <w:sz w:val="22"/>
          <w:szCs w:val="22"/>
        </w:rPr>
        <w:t>Core Facility Staff will share a globus link to a folder with your data.</w:t>
      </w:r>
      <w:r w:rsidRPr="00372D1B">
        <w:rPr>
          <w:rFonts w:ascii="Aptos" w:hAnsi="Aptos" w:cs="Futura Medium"/>
          <w:i/>
          <w:iCs/>
          <w:color w:val="000000" w:themeColor="text1"/>
          <w:sz w:val="22"/>
          <w:szCs w:val="22"/>
        </w:rPr>
        <w:t xml:space="preserve"> </w:t>
      </w:r>
    </w:p>
    <w:p w14:paraId="15E5E398" w14:textId="37B53319" w:rsidR="001945AA" w:rsidRPr="00372D1B" w:rsidRDefault="00240AE9" w:rsidP="00932FE2">
      <w:pPr>
        <w:pStyle w:val="ListParagraph"/>
        <w:numPr>
          <w:ilvl w:val="0"/>
          <w:numId w:val="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The cryogenic EM core is a bit chilly, so it may be a good idea to bring a jacket.</w:t>
      </w:r>
    </w:p>
    <w:p w14:paraId="1A14F195" w14:textId="1F7B95BB" w:rsidR="005367B9" w:rsidRPr="00372D1B" w:rsidRDefault="005367B9" w:rsidP="005367B9">
      <w:pPr>
        <w:pStyle w:val="ListParagraph"/>
        <w:spacing w:before="120" w:after="120"/>
        <w:ind w:left="1800"/>
        <w:rPr>
          <w:rFonts w:ascii="Aptos" w:hAnsi="Aptos" w:cs="Futura Medium"/>
          <w:color w:val="000000" w:themeColor="text1"/>
          <w:sz w:val="22"/>
          <w:szCs w:val="22"/>
        </w:rPr>
      </w:pPr>
    </w:p>
    <w:p w14:paraId="30058B31" w14:textId="625BD7EC" w:rsidR="005367B9" w:rsidRDefault="00EC53F7"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Open</w:t>
      </w:r>
      <w:r w:rsidR="005367B9"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t xml:space="preserve">a blank microscope </w:t>
      </w:r>
      <w:proofErr w:type="spellStart"/>
      <w:r w:rsidR="00CD6875">
        <w:rPr>
          <w:rFonts w:ascii="Aptos" w:hAnsi="Aptos" w:cs="Futura Medium"/>
          <w:color w:val="000000" w:themeColor="text1"/>
          <w:sz w:val="22"/>
          <w:szCs w:val="22"/>
        </w:rPr>
        <w:t>Microscope</w:t>
      </w:r>
      <w:proofErr w:type="spellEnd"/>
      <w:r w:rsidR="00CD6875">
        <w:rPr>
          <w:rFonts w:ascii="Aptos" w:hAnsi="Aptos" w:cs="Futura Medium"/>
          <w:color w:val="000000" w:themeColor="text1"/>
          <w:sz w:val="22"/>
          <w:szCs w:val="22"/>
        </w:rPr>
        <w:t xml:space="preserve"> Daily Log </w:t>
      </w:r>
      <w:proofErr w:type="spellStart"/>
      <w:r w:rsidR="00CD6875">
        <w:rPr>
          <w:rFonts w:ascii="Aptos" w:hAnsi="Aptos" w:cs="Futura Medium"/>
          <w:color w:val="000000" w:themeColor="text1"/>
          <w:sz w:val="22"/>
          <w:szCs w:val="22"/>
        </w:rPr>
        <w:t>libreoffice</w:t>
      </w:r>
      <w:proofErr w:type="spellEnd"/>
      <w:r w:rsidRPr="00372D1B">
        <w:rPr>
          <w:rFonts w:ascii="Aptos" w:hAnsi="Aptos" w:cs="Futura Medium"/>
          <w:color w:val="000000" w:themeColor="text1"/>
          <w:sz w:val="22"/>
          <w:szCs w:val="22"/>
        </w:rPr>
        <w:t xml:space="preserve"> </w:t>
      </w:r>
      <w:r w:rsidR="0042759E">
        <w:rPr>
          <w:rFonts w:ascii="Aptos" w:hAnsi="Aptos" w:cs="Futura Medium"/>
          <w:color w:val="000000" w:themeColor="text1"/>
          <w:sz w:val="22"/>
          <w:szCs w:val="22"/>
        </w:rPr>
        <w:t xml:space="preserve">file </w:t>
      </w:r>
      <w:r w:rsidRPr="00372D1B">
        <w:rPr>
          <w:rFonts w:ascii="Aptos" w:hAnsi="Aptos" w:cs="Futura Medium"/>
          <w:color w:val="000000" w:themeColor="text1"/>
          <w:sz w:val="22"/>
          <w:szCs w:val="22"/>
        </w:rPr>
        <w:t>on the microscope PC (MPC) “C:/Desktop/Microscope _</w:t>
      </w:r>
      <w:proofErr w:type="spellStart"/>
      <w:r w:rsidRPr="00372D1B">
        <w:rPr>
          <w:rFonts w:ascii="Aptos" w:hAnsi="Aptos" w:cs="Futura Medium"/>
          <w:color w:val="000000" w:themeColor="text1"/>
          <w:sz w:val="22"/>
          <w:szCs w:val="22"/>
        </w:rPr>
        <w:t>Daily_Log</w:t>
      </w:r>
      <w:proofErr w:type="spellEnd"/>
      <w:r w:rsidRPr="00372D1B">
        <w:rPr>
          <w:rFonts w:ascii="Aptos" w:hAnsi="Aptos" w:cs="Futura Medium"/>
          <w:color w:val="000000" w:themeColor="text1"/>
          <w:sz w:val="22"/>
          <w:szCs w:val="22"/>
        </w:rPr>
        <w:t>/Template.</w:t>
      </w:r>
      <w:r w:rsidR="000E42B5" w:rsidRPr="00372D1B">
        <w:rPr>
          <w:rFonts w:ascii="Aptos" w:hAnsi="Aptos" w:cs="Futura Medium"/>
          <w:color w:val="000000" w:themeColor="text1"/>
          <w:sz w:val="22"/>
          <w:szCs w:val="22"/>
        </w:rPr>
        <w:t>docx</w:t>
      </w:r>
      <w:r w:rsidRPr="00372D1B">
        <w:rPr>
          <w:rFonts w:ascii="Aptos" w:hAnsi="Aptos" w:cs="Futura Medium"/>
          <w:color w:val="000000" w:themeColor="text1"/>
          <w:sz w:val="22"/>
          <w:szCs w:val="22"/>
        </w:rPr>
        <w:t>”, perform the pre-session checks, annotate the file, and save it to the folder “C:/Desktop/</w:t>
      </w:r>
      <w:proofErr w:type="spellStart"/>
      <w:r w:rsidRPr="00372D1B">
        <w:rPr>
          <w:rFonts w:ascii="Aptos" w:hAnsi="Aptos" w:cs="Futura Medium"/>
          <w:color w:val="000000" w:themeColor="text1"/>
          <w:sz w:val="22"/>
          <w:szCs w:val="22"/>
        </w:rPr>
        <w:t>Microscope_Daily_Log</w:t>
      </w:r>
      <w:proofErr w:type="spellEnd"/>
      <w:r w:rsidRPr="00372D1B">
        <w:rPr>
          <w:rFonts w:ascii="Aptos" w:hAnsi="Aptos" w:cs="Futura Medium"/>
          <w:color w:val="000000" w:themeColor="text1"/>
          <w:sz w:val="22"/>
          <w:szCs w:val="22"/>
        </w:rPr>
        <w:t>” using the filename format “[YYYYMMDD]_MDL_[FirstName]_[</w:t>
      </w:r>
      <w:proofErr w:type="spellStart"/>
      <w:r w:rsidRPr="00372D1B">
        <w:rPr>
          <w:rFonts w:ascii="Aptos" w:hAnsi="Aptos" w:cs="Futura Medium"/>
          <w:color w:val="000000" w:themeColor="text1"/>
          <w:sz w:val="22"/>
          <w:szCs w:val="22"/>
        </w:rPr>
        <w:t>LastName</w:t>
      </w:r>
      <w:proofErr w:type="spellEnd"/>
      <w:r w:rsidRPr="00372D1B">
        <w:rPr>
          <w:rFonts w:ascii="Aptos" w:hAnsi="Aptos" w:cs="Futura Medium"/>
          <w:color w:val="000000" w:themeColor="text1"/>
          <w:sz w:val="22"/>
          <w:szCs w:val="22"/>
        </w:rPr>
        <w:t>].</w:t>
      </w:r>
      <w:proofErr w:type="spellStart"/>
      <w:r w:rsidR="00E65E53">
        <w:rPr>
          <w:rFonts w:ascii="Aptos" w:hAnsi="Aptos" w:cs="Futura Medium"/>
          <w:color w:val="000000" w:themeColor="text1"/>
          <w:sz w:val="22"/>
          <w:szCs w:val="22"/>
        </w:rPr>
        <w:t>od</w:t>
      </w:r>
      <w:r w:rsidR="00220415">
        <w:rPr>
          <w:rFonts w:ascii="Aptos" w:hAnsi="Aptos" w:cs="Futura Medium"/>
          <w:color w:val="000000" w:themeColor="text1"/>
          <w:sz w:val="22"/>
          <w:szCs w:val="22"/>
        </w:rPr>
        <w:t>t</w:t>
      </w:r>
      <w:proofErr w:type="spellEnd"/>
      <w:r w:rsidRPr="00372D1B">
        <w:rPr>
          <w:rFonts w:ascii="Aptos" w:hAnsi="Aptos" w:cs="Futura Medium"/>
          <w:color w:val="000000" w:themeColor="text1"/>
          <w:sz w:val="22"/>
          <w:szCs w:val="22"/>
        </w:rPr>
        <w:t>” (ex. “20240714_MDL_Chad_Hicks.</w:t>
      </w:r>
      <w:r w:rsidR="00220415">
        <w:rPr>
          <w:rFonts w:ascii="Aptos" w:hAnsi="Aptos" w:cs="Futura Medium"/>
          <w:color w:val="000000" w:themeColor="text1"/>
          <w:sz w:val="22"/>
          <w:szCs w:val="22"/>
        </w:rPr>
        <w:t>odt</w:t>
      </w:r>
      <w:r w:rsidRPr="00372D1B">
        <w:rPr>
          <w:rFonts w:ascii="Aptos" w:hAnsi="Aptos" w:cs="Futura Medium"/>
          <w:color w:val="000000" w:themeColor="text1"/>
          <w:sz w:val="22"/>
          <w:szCs w:val="22"/>
        </w:rPr>
        <w:t>”). If there is more than one user in a single day, they should also add their names to the end of the file name.</w:t>
      </w:r>
    </w:p>
    <w:p w14:paraId="3F846504" w14:textId="5B540A2E" w:rsidR="009835EE" w:rsidRPr="009835EE" w:rsidRDefault="009835EE" w:rsidP="00400ECA">
      <w:pPr>
        <w:pStyle w:val="ListParagraph"/>
        <w:numPr>
          <w:ilvl w:val="0"/>
          <w:numId w:val="1"/>
        </w:numPr>
        <w:spacing w:before="120" w:after="120"/>
        <w:rPr>
          <w:rFonts w:ascii="Aptos" w:hAnsi="Aptos" w:cs="Futura Medium"/>
          <w:i/>
          <w:iCs/>
          <w:color w:val="000000" w:themeColor="text1"/>
          <w:sz w:val="22"/>
          <w:szCs w:val="22"/>
        </w:rPr>
      </w:pPr>
      <w:r w:rsidRPr="009835EE">
        <w:rPr>
          <w:rFonts w:ascii="Aptos" w:hAnsi="Aptos" w:cs="Futura Medium"/>
          <w:i/>
          <w:iCs/>
          <w:color w:val="000000" w:themeColor="text1"/>
          <w:sz w:val="22"/>
          <w:szCs w:val="22"/>
        </w:rPr>
        <w:t xml:space="preserve">It is important to add sufficient information about your grids and grid location so that the next user knows where to put your grids away at the end of your session (grid box location, conical tube location, and </w:t>
      </w:r>
      <w:proofErr w:type="spellStart"/>
      <w:r w:rsidRPr="009835EE">
        <w:rPr>
          <w:rFonts w:ascii="Aptos" w:hAnsi="Aptos" w:cs="Futura Medium"/>
          <w:i/>
          <w:iCs/>
          <w:color w:val="000000" w:themeColor="text1"/>
          <w:sz w:val="22"/>
          <w:szCs w:val="22"/>
        </w:rPr>
        <w:t>dewer</w:t>
      </w:r>
      <w:proofErr w:type="spellEnd"/>
      <w:r w:rsidRPr="009835EE">
        <w:rPr>
          <w:rFonts w:ascii="Aptos" w:hAnsi="Aptos" w:cs="Futura Medium"/>
          <w:i/>
          <w:iCs/>
          <w:color w:val="000000" w:themeColor="text1"/>
          <w:sz w:val="22"/>
          <w:szCs w:val="22"/>
        </w:rPr>
        <w:t xml:space="preserve"> location).</w:t>
      </w:r>
    </w:p>
    <w:p w14:paraId="78776839" w14:textId="152ECD3D" w:rsidR="00400ECA" w:rsidRPr="00400ECA" w:rsidRDefault="009835EE" w:rsidP="00400ECA">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The</w:t>
      </w:r>
      <w:r w:rsidR="00400ECA">
        <w:rPr>
          <w:rFonts w:ascii="Aptos" w:hAnsi="Aptos" w:cs="Futura Medium"/>
          <w:i/>
          <w:iCs/>
          <w:color w:val="000000" w:themeColor="text1"/>
          <w:sz w:val="22"/>
          <w:szCs w:val="22"/>
        </w:rPr>
        <w:t xml:space="preserve"> microscope room temp/humidity can be found on a magnetic </w:t>
      </w:r>
      <w:proofErr w:type="spellStart"/>
      <w:r w:rsidR="00400ECA">
        <w:rPr>
          <w:rFonts w:ascii="Aptos" w:hAnsi="Aptos" w:cs="Futura Medium"/>
          <w:i/>
          <w:iCs/>
          <w:color w:val="000000" w:themeColor="text1"/>
          <w:sz w:val="22"/>
          <w:szCs w:val="22"/>
        </w:rPr>
        <w:t>ThermoPro</w:t>
      </w:r>
      <w:proofErr w:type="spellEnd"/>
      <w:r w:rsidR="00400ECA">
        <w:rPr>
          <w:rFonts w:ascii="Aptos" w:hAnsi="Aptos" w:cs="Futura Medium"/>
          <w:i/>
          <w:iCs/>
          <w:color w:val="000000" w:themeColor="text1"/>
          <w:sz w:val="22"/>
          <w:szCs w:val="22"/>
        </w:rPr>
        <w:t xml:space="preserve"> device on the inside of the glass in the microscope room</w:t>
      </w:r>
    </w:p>
    <w:p w14:paraId="52D4ACD9" w14:textId="4CF7C8EA" w:rsidR="00400ECA" w:rsidRPr="00400ECA" w:rsidRDefault="00400ECA" w:rsidP="00400ECA">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The high-tension state can be found in the TEM UI in Setup </w:t>
      </w:r>
      <w:r w:rsidRPr="00400ECA">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High Tension</w:t>
      </w:r>
    </w:p>
    <w:p w14:paraId="58E3953E" w14:textId="325BD729" w:rsidR="00400ECA" w:rsidRPr="009835EE" w:rsidRDefault="00400ECA" w:rsidP="00400ECA">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The </w:t>
      </w:r>
      <w:proofErr w:type="spellStart"/>
      <w:r>
        <w:rPr>
          <w:rFonts w:ascii="Aptos" w:hAnsi="Aptos" w:cs="Futura Medium"/>
          <w:i/>
          <w:iCs/>
          <w:color w:val="000000" w:themeColor="text1"/>
          <w:sz w:val="22"/>
          <w:szCs w:val="22"/>
        </w:rPr>
        <w:t>Ceta</w:t>
      </w:r>
      <w:proofErr w:type="spellEnd"/>
      <w:r>
        <w:rPr>
          <w:rFonts w:ascii="Aptos" w:hAnsi="Aptos" w:cs="Futura Medium"/>
          <w:i/>
          <w:iCs/>
          <w:color w:val="000000" w:themeColor="text1"/>
          <w:sz w:val="22"/>
          <w:szCs w:val="22"/>
        </w:rPr>
        <w:t xml:space="preserve"> &amp; Falcon camera state can be </w:t>
      </w:r>
      <w:r w:rsidR="009835EE">
        <w:rPr>
          <w:rFonts w:ascii="Aptos" w:hAnsi="Aptos" w:cs="Futura Medium"/>
          <w:i/>
          <w:iCs/>
          <w:color w:val="000000" w:themeColor="text1"/>
          <w:sz w:val="22"/>
          <w:szCs w:val="22"/>
        </w:rPr>
        <w:t xml:space="preserve">in the TEM UI in the bottom right panel. </w:t>
      </w:r>
    </w:p>
    <w:p w14:paraId="085A1577" w14:textId="01071180" w:rsidR="009835EE" w:rsidRPr="009835EE" w:rsidRDefault="009835EE" w:rsidP="00400ECA">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The EFTEM mode status can be found in the TEM UI in Setup </w:t>
      </w:r>
      <w:r w:rsidRPr="009835EE">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Filter.</w:t>
      </w:r>
    </w:p>
    <w:p w14:paraId="483D45EC" w14:textId="2C35BFF5" w:rsidR="009835EE" w:rsidRPr="009835EE" w:rsidRDefault="009835EE" w:rsidP="009835EE">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The microscope vacuums can be found in the TEM UI in Autoloader </w:t>
      </w:r>
      <w:r w:rsidRPr="009835EE">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Vacuum (User).</w:t>
      </w:r>
    </w:p>
    <w:p w14:paraId="2511E529" w14:textId="2F20A977" w:rsidR="009835EE" w:rsidRPr="009835EE" w:rsidRDefault="009835EE" w:rsidP="009835EE">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The microscope temperatures can be found in the TEM UI in Autoloader </w:t>
      </w:r>
      <w:r w:rsidRPr="009835EE">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Temperature Control.</w:t>
      </w:r>
    </w:p>
    <w:p w14:paraId="3EAEF326" w14:textId="1E28C301" w:rsidR="009835EE" w:rsidRPr="009835EE" w:rsidRDefault="009835EE" w:rsidP="009835EE">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lastRenderedPageBreak/>
        <w:t xml:space="preserve">The status of any ongoing data collection can be found in EPU in the EPU tab </w:t>
      </w:r>
      <w:r w:rsidRPr="009835EE">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Automated Acquisition.</w:t>
      </w:r>
    </w:p>
    <w:p w14:paraId="1CCDBFD4" w14:textId="6B78D275" w:rsidR="009835EE" w:rsidRPr="009835EE" w:rsidRDefault="009835EE" w:rsidP="009835EE">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Any microscope errors can be found in the TEM UI in the thin panel just below the flu screen by clicking on the small up arrow button.</w:t>
      </w:r>
    </w:p>
    <w:p w14:paraId="43A1A855" w14:textId="77777777" w:rsidR="00711FC8" w:rsidRPr="00372D1B" w:rsidRDefault="00711FC8" w:rsidP="00711FC8">
      <w:pPr>
        <w:pStyle w:val="ListParagraph"/>
        <w:spacing w:before="120" w:after="120"/>
        <w:ind w:left="1656"/>
        <w:rPr>
          <w:rFonts w:ascii="Aptos" w:hAnsi="Aptos" w:cs="Futura Medium"/>
          <w:color w:val="000000" w:themeColor="text1"/>
          <w:sz w:val="22"/>
          <w:szCs w:val="22"/>
        </w:rPr>
      </w:pPr>
    </w:p>
    <w:p w14:paraId="665F9154" w14:textId="5876D61E" w:rsidR="00711FC8" w:rsidRPr="00372D1B" w:rsidRDefault="00711FC8"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Continue to write in the Microscope Daily Log to record any errors or problems that you encountered during your data collection session. Make sure to take and attach screenshots of these errors or problems to the Microscope Daily Log document.</w:t>
      </w:r>
    </w:p>
    <w:p w14:paraId="08C98B86" w14:textId="178B2302" w:rsidR="001B7E03" w:rsidRPr="00372D1B" w:rsidRDefault="001B7E03" w:rsidP="00905059">
      <w:pPr>
        <w:pStyle w:val="ListParagraph"/>
        <w:spacing w:before="120" w:after="120"/>
        <w:ind w:left="1260"/>
        <w:rPr>
          <w:rFonts w:ascii="Aptos" w:hAnsi="Aptos" w:cs="Futura Medium"/>
          <w:color w:val="000000" w:themeColor="text1"/>
          <w:sz w:val="22"/>
          <w:szCs w:val="22"/>
        </w:rPr>
      </w:pPr>
    </w:p>
    <w:p w14:paraId="50F45D06" w14:textId="2E933AB1" w:rsidR="00F97FA1" w:rsidRPr="00126ED8" w:rsidRDefault="002274C0"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Un</w:t>
      </w:r>
      <w:r w:rsidR="002B5632">
        <w:rPr>
          <w:rFonts w:ascii="Aptos" w:hAnsi="Aptos" w:cs="Futura Medium"/>
          <w:b/>
          <w:bCs/>
          <w:color w:val="000000" w:themeColor="text1"/>
          <w:sz w:val="28"/>
          <w:szCs w:val="28"/>
        </w:rPr>
        <w:t>dock</w:t>
      </w:r>
      <w:r w:rsidR="00284CD2">
        <w:rPr>
          <w:rFonts w:ascii="Aptos" w:hAnsi="Aptos" w:cs="Futura Medium"/>
          <w:b/>
          <w:bCs/>
          <w:color w:val="000000" w:themeColor="text1"/>
          <w:sz w:val="28"/>
          <w:szCs w:val="28"/>
        </w:rPr>
        <w:t xml:space="preserve"> </w:t>
      </w:r>
      <w:r w:rsidR="002B5632">
        <w:rPr>
          <w:rFonts w:ascii="Aptos" w:hAnsi="Aptos" w:cs="Futura Medium"/>
          <w:b/>
          <w:bCs/>
          <w:color w:val="000000" w:themeColor="text1"/>
          <w:sz w:val="28"/>
          <w:szCs w:val="28"/>
        </w:rPr>
        <w:t>cassette</w:t>
      </w:r>
      <w:r w:rsidR="00284CD2">
        <w:rPr>
          <w:rFonts w:ascii="Aptos" w:hAnsi="Aptos" w:cs="Futura Medium"/>
          <w:b/>
          <w:bCs/>
          <w:color w:val="000000" w:themeColor="text1"/>
          <w:sz w:val="28"/>
          <w:szCs w:val="28"/>
        </w:rPr>
        <w:t xml:space="preserve"> </w:t>
      </w:r>
      <w:r>
        <w:rPr>
          <w:rFonts w:ascii="Aptos" w:hAnsi="Aptos" w:cs="Futura Medium"/>
          <w:b/>
          <w:bCs/>
          <w:color w:val="000000" w:themeColor="text1"/>
          <w:sz w:val="28"/>
          <w:szCs w:val="28"/>
        </w:rPr>
        <w:t>from</w:t>
      </w:r>
      <w:r w:rsidR="00284CD2">
        <w:rPr>
          <w:rFonts w:ascii="Aptos" w:hAnsi="Aptos" w:cs="Futura Medium"/>
          <w:b/>
          <w:bCs/>
          <w:color w:val="000000" w:themeColor="text1"/>
          <w:sz w:val="28"/>
          <w:szCs w:val="28"/>
        </w:rPr>
        <w:t xml:space="preserve"> the microscope</w:t>
      </w:r>
    </w:p>
    <w:p w14:paraId="3F631906" w14:textId="7FB323CE" w:rsidR="0063724F" w:rsidRPr="00372D1B" w:rsidRDefault="005F00BD" w:rsidP="00F97FA1">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8"/>
          <w:szCs w:val="28"/>
        </w:rPr>
        <w:t xml:space="preserve"> </w:t>
      </w:r>
      <w:r w:rsidRPr="00372D1B">
        <w:rPr>
          <w:rFonts w:ascii="Aptos" w:hAnsi="Aptos" w:cs="Futura Medium"/>
          <w:b/>
          <w:bCs/>
          <w:color w:val="000000" w:themeColor="text1"/>
          <w:sz w:val="22"/>
          <w:szCs w:val="22"/>
        </w:rPr>
        <w:t>*</w:t>
      </w:r>
      <w:r w:rsidR="00F97FA1" w:rsidRPr="00372D1B">
        <w:rPr>
          <w:rFonts w:ascii="Aptos" w:hAnsi="Aptos" w:cs="Futura Medium"/>
          <w:b/>
          <w:bCs/>
          <w:color w:val="000000" w:themeColor="text1"/>
          <w:sz w:val="22"/>
          <w:szCs w:val="22"/>
        </w:rPr>
        <w:t xml:space="preserve">Skip this section </w:t>
      </w:r>
      <w:r w:rsidR="00B87291" w:rsidRPr="00372D1B">
        <w:rPr>
          <w:rFonts w:ascii="Aptos" w:hAnsi="Aptos" w:cs="Futura Medium"/>
          <w:b/>
          <w:bCs/>
          <w:color w:val="000000" w:themeColor="text1"/>
          <w:sz w:val="22"/>
          <w:szCs w:val="22"/>
        </w:rPr>
        <w:t>i</w:t>
      </w:r>
      <w:r w:rsidRPr="00372D1B">
        <w:rPr>
          <w:rFonts w:ascii="Aptos" w:hAnsi="Aptos" w:cs="Futura Medium"/>
          <w:b/>
          <w:bCs/>
          <w:color w:val="000000" w:themeColor="text1"/>
          <w:sz w:val="22"/>
          <w:szCs w:val="22"/>
        </w:rPr>
        <w:t>f there is no cassette in the microscope</w:t>
      </w:r>
      <w:r w:rsidR="00B87291" w:rsidRPr="00372D1B">
        <w:rPr>
          <w:rFonts w:ascii="Aptos" w:hAnsi="Aptos" w:cs="Futura Medium"/>
          <w:b/>
          <w:bCs/>
          <w:color w:val="000000" w:themeColor="text1"/>
          <w:sz w:val="22"/>
          <w:szCs w:val="22"/>
        </w:rPr>
        <w:t>.</w:t>
      </w:r>
    </w:p>
    <w:p w14:paraId="7934BB0A" w14:textId="77777777" w:rsidR="0056591F" w:rsidRPr="00372D1B" w:rsidRDefault="0056591F" w:rsidP="0056591F">
      <w:pPr>
        <w:pStyle w:val="ListParagraph"/>
        <w:spacing w:before="120" w:after="120"/>
        <w:ind w:left="72"/>
        <w:rPr>
          <w:rFonts w:ascii="Aptos" w:hAnsi="Aptos" w:cs="Futura Medium"/>
          <w:b/>
          <w:bCs/>
          <w:color w:val="000000" w:themeColor="text1"/>
          <w:sz w:val="22"/>
          <w:szCs w:val="22"/>
        </w:rPr>
      </w:pPr>
    </w:p>
    <w:p w14:paraId="2931C957" w14:textId="6176E164" w:rsidR="00EC7548" w:rsidRPr="00372D1B" w:rsidRDefault="00284CD2"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Coordinate with core facility staff and the previous user </w:t>
      </w:r>
      <w:r w:rsidR="004C2E52" w:rsidRPr="00372D1B">
        <w:rPr>
          <w:rFonts w:ascii="Aptos" w:hAnsi="Aptos" w:cs="Futura Medium"/>
          <w:color w:val="000000" w:themeColor="text1"/>
          <w:sz w:val="22"/>
          <w:szCs w:val="22"/>
        </w:rPr>
        <w:t xml:space="preserve">and </w:t>
      </w:r>
      <w:proofErr w:type="gramStart"/>
      <w:r w:rsidR="004C2E52" w:rsidRPr="00372D1B">
        <w:rPr>
          <w:rFonts w:ascii="Aptos" w:hAnsi="Aptos" w:cs="Futura Medium"/>
          <w:color w:val="000000" w:themeColor="text1"/>
          <w:sz w:val="22"/>
          <w:szCs w:val="22"/>
        </w:rPr>
        <w:t>make a plan</w:t>
      </w:r>
      <w:proofErr w:type="gramEnd"/>
      <w:r w:rsidR="004C2E52" w:rsidRPr="00372D1B">
        <w:rPr>
          <w:rFonts w:ascii="Aptos" w:hAnsi="Aptos" w:cs="Futura Medium"/>
          <w:color w:val="000000" w:themeColor="text1"/>
          <w:sz w:val="22"/>
          <w:szCs w:val="22"/>
        </w:rPr>
        <w:t xml:space="preserve"> for </w:t>
      </w:r>
      <w:r w:rsidRPr="00372D1B">
        <w:rPr>
          <w:rFonts w:ascii="Aptos" w:hAnsi="Aptos" w:cs="Futura Medium"/>
          <w:color w:val="000000" w:themeColor="text1"/>
          <w:sz w:val="22"/>
          <w:szCs w:val="22"/>
        </w:rPr>
        <w:t>unload</w:t>
      </w:r>
      <w:r w:rsidR="004C2E52" w:rsidRPr="00372D1B">
        <w:rPr>
          <w:rFonts w:ascii="Aptos" w:hAnsi="Aptos" w:cs="Futura Medium"/>
          <w:color w:val="000000" w:themeColor="text1"/>
          <w:sz w:val="22"/>
          <w:szCs w:val="22"/>
        </w:rPr>
        <w:t>ing</w:t>
      </w:r>
      <w:r w:rsidRPr="00372D1B">
        <w:rPr>
          <w:rFonts w:ascii="Aptos" w:hAnsi="Aptos" w:cs="Futura Medium"/>
          <w:color w:val="000000" w:themeColor="text1"/>
          <w:sz w:val="22"/>
          <w:szCs w:val="22"/>
        </w:rPr>
        <w:t xml:space="preserve"> </w:t>
      </w:r>
      <w:r w:rsidR="00950B33" w:rsidRPr="00372D1B">
        <w:rPr>
          <w:rFonts w:ascii="Aptos" w:hAnsi="Aptos" w:cs="Futura Medium"/>
          <w:color w:val="000000" w:themeColor="text1"/>
          <w:sz w:val="22"/>
          <w:szCs w:val="22"/>
        </w:rPr>
        <w:t>the grids currently on the microscope</w:t>
      </w:r>
      <w:r w:rsidR="00CF566B" w:rsidRPr="00372D1B">
        <w:rPr>
          <w:rFonts w:ascii="Aptos" w:hAnsi="Aptos" w:cs="Futura Medium"/>
          <w:color w:val="000000" w:themeColor="text1"/>
          <w:sz w:val="22"/>
          <w:szCs w:val="22"/>
        </w:rPr>
        <w:t xml:space="preserve"> and load</w:t>
      </w:r>
      <w:r w:rsidR="004C2E52" w:rsidRPr="00372D1B">
        <w:rPr>
          <w:rFonts w:ascii="Aptos" w:hAnsi="Aptos" w:cs="Futura Medium"/>
          <w:color w:val="000000" w:themeColor="text1"/>
          <w:sz w:val="22"/>
          <w:szCs w:val="22"/>
        </w:rPr>
        <w:t>ing</w:t>
      </w:r>
      <w:r w:rsidR="00CF566B" w:rsidRPr="00372D1B">
        <w:rPr>
          <w:rFonts w:ascii="Aptos" w:hAnsi="Aptos" w:cs="Futura Medium"/>
          <w:color w:val="000000" w:themeColor="text1"/>
          <w:sz w:val="22"/>
          <w:szCs w:val="22"/>
        </w:rPr>
        <w:t xml:space="preserve"> your grids.</w:t>
      </w:r>
    </w:p>
    <w:p w14:paraId="542E7B86" w14:textId="19C7A1D9" w:rsidR="00115245" w:rsidRPr="00372D1B" w:rsidRDefault="00115245" w:rsidP="00637EB6">
      <w:pPr>
        <w:pStyle w:val="ListParagraph"/>
        <w:numPr>
          <w:ilvl w:val="0"/>
          <w:numId w:val="29"/>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You may need to stop a previous user’s data collection if it is ongoing, their microscope session has ended, and you do not get a response</w:t>
      </w:r>
      <w:r w:rsidR="0044623F">
        <w:rPr>
          <w:rFonts w:ascii="Aptos" w:hAnsi="Aptos" w:cs="Futura Medium"/>
          <w:i/>
          <w:iCs/>
          <w:color w:val="000000" w:themeColor="text1"/>
          <w:sz w:val="22"/>
          <w:szCs w:val="22"/>
        </w:rPr>
        <w:t xml:space="preserve"> from</w:t>
      </w:r>
      <w:r w:rsidRPr="00372D1B">
        <w:rPr>
          <w:rFonts w:ascii="Aptos" w:hAnsi="Aptos" w:cs="Futura Medium"/>
          <w:i/>
          <w:iCs/>
          <w:color w:val="000000" w:themeColor="text1"/>
          <w:sz w:val="22"/>
          <w:szCs w:val="22"/>
        </w:rPr>
        <w:t xml:space="preserve"> them after messaging them. </w:t>
      </w:r>
    </w:p>
    <w:p w14:paraId="68FAD614" w14:textId="6B7DCD00" w:rsidR="007B033D" w:rsidRPr="00372D1B" w:rsidRDefault="00EC7548" w:rsidP="00637EB6">
      <w:pPr>
        <w:pStyle w:val="ListParagraph"/>
        <w:numPr>
          <w:ilvl w:val="0"/>
          <w:numId w:val="29"/>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Some users may like to unload grids themselves while others may </w:t>
      </w:r>
      <w:r w:rsidR="004C3B2F" w:rsidRPr="00372D1B">
        <w:rPr>
          <w:rFonts w:ascii="Aptos" w:hAnsi="Aptos" w:cs="Futura Medium"/>
          <w:i/>
          <w:iCs/>
          <w:color w:val="000000" w:themeColor="text1"/>
          <w:sz w:val="22"/>
          <w:szCs w:val="22"/>
        </w:rPr>
        <w:t>be okay with you unloading their grids and storing them.</w:t>
      </w:r>
      <w:r w:rsidR="007B033D" w:rsidRPr="00372D1B">
        <w:rPr>
          <w:rFonts w:ascii="Aptos" w:hAnsi="Aptos" w:cs="Futura Medium"/>
          <w:i/>
          <w:iCs/>
          <w:color w:val="000000" w:themeColor="text1"/>
          <w:sz w:val="22"/>
          <w:szCs w:val="22"/>
        </w:rPr>
        <w:t xml:space="preserve"> </w:t>
      </w:r>
    </w:p>
    <w:p w14:paraId="20AC01B8" w14:textId="0F5F3577" w:rsidR="00907F79" w:rsidRPr="00372D1B" w:rsidRDefault="007B033D" w:rsidP="00637EB6">
      <w:pPr>
        <w:pStyle w:val="ListParagraph"/>
        <w:numPr>
          <w:ilvl w:val="0"/>
          <w:numId w:val="29"/>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S</w:t>
      </w:r>
      <w:r w:rsidR="00907F79" w:rsidRPr="00372D1B">
        <w:rPr>
          <w:rFonts w:ascii="Aptos" w:hAnsi="Aptos" w:cs="Futura Medium"/>
          <w:i/>
          <w:iCs/>
          <w:color w:val="000000" w:themeColor="text1"/>
          <w:sz w:val="22"/>
          <w:szCs w:val="22"/>
        </w:rPr>
        <w:t xml:space="preserve">ome users may not want to </w:t>
      </w:r>
      <w:r w:rsidR="000B582C" w:rsidRPr="00372D1B">
        <w:rPr>
          <w:rFonts w:ascii="Aptos" w:hAnsi="Aptos" w:cs="Futura Medium"/>
          <w:i/>
          <w:iCs/>
          <w:color w:val="000000" w:themeColor="text1"/>
          <w:sz w:val="22"/>
          <w:szCs w:val="22"/>
        </w:rPr>
        <w:t>save their grids</w:t>
      </w:r>
      <w:r w:rsidR="0044623F">
        <w:rPr>
          <w:rFonts w:ascii="Aptos" w:hAnsi="Aptos" w:cs="Futura Medium"/>
          <w:i/>
          <w:iCs/>
          <w:color w:val="000000" w:themeColor="text1"/>
          <w:sz w:val="22"/>
          <w:szCs w:val="22"/>
        </w:rPr>
        <w:t xml:space="preserve"> and will indicate that on their Microscope Daily Log</w:t>
      </w:r>
      <w:r w:rsidR="000B582C" w:rsidRPr="00372D1B">
        <w:rPr>
          <w:rFonts w:ascii="Aptos" w:hAnsi="Aptos" w:cs="Futura Medium"/>
          <w:i/>
          <w:iCs/>
          <w:color w:val="000000" w:themeColor="text1"/>
          <w:sz w:val="22"/>
          <w:szCs w:val="22"/>
        </w:rPr>
        <w:t xml:space="preserve">. If </w:t>
      </w:r>
      <w:r w:rsidR="0044623F">
        <w:rPr>
          <w:rFonts w:ascii="Aptos" w:hAnsi="Aptos" w:cs="Futura Medium"/>
          <w:i/>
          <w:iCs/>
          <w:color w:val="000000" w:themeColor="text1"/>
          <w:sz w:val="22"/>
          <w:szCs w:val="22"/>
        </w:rPr>
        <w:t>they do not specify or if it is unclear, save their grids.</w:t>
      </w:r>
    </w:p>
    <w:p w14:paraId="73F92B46" w14:textId="77777777" w:rsidR="004366D1" w:rsidRPr="00372D1B" w:rsidRDefault="004366D1" w:rsidP="004366D1">
      <w:pPr>
        <w:pStyle w:val="ListParagraph"/>
        <w:spacing w:before="120" w:after="120"/>
        <w:ind w:left="864"/>
        <w:rPr>
          <w:rFonts w:ascii="Aptos" w:hAnsi="Aptos" w:cs="Futura Medium"/>
          <w:i/>
          <w:iCs/>
          <w:color w:val="000000" w:themeColor="text1"/>
          <w:sz w:val="22"/>
          <w:szCs w:val="22"/>
        </w:rPr>
      </w:pPr>
    </w:p>
    <w:p w14:paraId="393C2758" w14:textId="72F062E8" w:rsidR="00DF2BC5" w:rsidRPr="00372D1B" w:rsidRDefault="00DF2BC5"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Make sure that the cross-grating (XG) grid is on the microscope stage. If it is </w:t>
      </w:r>
      <w:proofErr w:type="gramStart"/>
      <w:r w:rsidRPr="00372D1B">
        <w:rPr>
          <w:rFonts w:ascii="Aptos" w:hAnsi="Aptos" w:cs="Futura Medium"/>
          <w:color w:val="000000" w:themeColor="text1"/>
          <w:sz w:val="22"/>
          <w:szCs w:val="22"/>
        </w:rPr>
        <w:t>not</w:t>
      </w:r>
      <w:proofErr w:type="gramEnd"/>
      <w:r w:rsidRPr="00372D1B">
        <w:rPr>
          <w:rFonts w:ascii="Aptos" w:hAnsi="Aptos" w:cs="Futura Medium"/>
          <w:color w:val="000000" w:themeColor="text1"/>
          <w:sz w:val="22"/>
          <w:szCs w:val="22"/>
        </w:rPr>
        <w:t xml:space="preserve"> then load the cross-grating grid </w:t>
      </w:r>
      <w:r w:rsidR="00115245" w:rsidRPr="00372D1B">
        <w:rPr>
          <w:rFonts w:ascii="Aptos" w:hAnsi="Aptos" w:cs="Futura Medium"/>
          <w:color w:val="000000" w:themeColor="text1"/>
          <w:sz w:val="22"/>
          <w:szCs w:val="22"/>
        </w:rPr>
        <w:t xml:space="preserve">to the stage </w:t>
      </w:r>
      <w:r w:rsidRPr="00372D1B">
        <w:rPr>
          <w:rFonts w:ascii="Aptos" w:hAnsi="Aptos" w:cs="Futura Medium"/>
          <w:color w:val="000000" w:themeColor="text1"/>
          <w:sz w:val="22"/>
          <w:szCs w:val="22"/>
        </w:rPr>
        <w:t xml:space="preserve">using EPU. </w:t>
      </w:r>
    </w:p>
    <w:p w14:paraId="15112E43" w14:textId="5D7C778B" w:rsidR="00115245" w:rsidRPr="00372D1B" w:rsidRDefault="00115245" w:rsidP="00637EB6">
      <w:pPr>
        <w:pStyle w:val="ListParagraph"/>
        <w:numPr>
          <w:ilvl w:val="0"/>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As a core facility policy, the XG grid should remain on the stage during grid </w:t>
      </w:r>
      <w:r w:rsidR="00682226" w:rsidRPr="00372D1B">
        <w:rPr>
          <w:rFonts w:ascii="Aptos" w:hAnsi="Aptos" w:cs="Futura Medium"/>
          <w:i/>
          <w:iCs/>
          <w:color w:val="000000" w:themeColor="text1"/>
          <w:sz w:val="22"/>
          <w:szCs w:val="22"/>
        </w:rPr>
        <w:t>unloading/</w:t>
      </w:r>
      <w:proofErr w:type="gramStart"/>
      <w:r w:rsidR="00682226" w:rsidRPr="00372D1B">
        <w:rPr>
          <w:rFonts w:ascii="Aptos" w:hAnsi="Aptos" w:cs="Futura Medium"/>
          <w:i/>
          <w:iCs/>
          <w:color w:val="000000" w:themeColor="text1"/>
          <w:sz w:val="22"/>
          <w:szCs w:val="22"/>
        </w:rPr>
        <w:t>loading</w:t>
      </w:r>
      <w:proofErr w:type="gramEnd"/>
      <w:r w:rsidR="00682226" w:rsidRPr="00372D1B">
        <w:rPr>
          <w:rFonts w:ascii="Aptos" w:hAnsi="Aptos" w:cs="Futura Medium"/>
          <w:i/>
          <w:iCs/>
          <w:color w:val="000000" w:themeColor="text1"/>
          <w:sz w:val="22"/>
          <w:szCs w:val="22"/>
        </w:rPr>
        <w:t xml:space="preserve"> and you should always leave slot 1 empty </w:t>
      </w:r>
      <w:r w:rsidR="00A3536A" w:rsidRPr="00372D1B">
        <w:rPr>
          <w:rFonts w:ascii="Aptos" w:hAnsi="Aptos" w:cs="Futura Medium"/>
          <w:i/>
          <w:iCs/>
          <w:color w:val="000000" w:themeColor="text1"/>
          <w:sz w:val="22"/>
          <w:szCs w:val="22"/>
        </w:rPr>
        <w:t xml:space="preserve">in the cassette </w:t>
      </w:r>
      <w:r w:rsidR="00682226" w:rsidRPr="00372D1B">
        <w:rPr>
          <w:rFonts w:ascii="Aptos" w:hAnsi="Aptos" w:cs="Futura Medium"/>
          <w:i/>
          <w:iCs/>
          <w:color w:val="000000" w:themeColor="text1"/>
          <w:sz w:val="22"/>
          <w:szCs w:val="22"/>
        </w:rPr>
        <w:t>for the</w:t>
      </w:r>
      <w:r w:rsidR="00A3536A" w:rsidRPr="00372D1B">
        <w:rPr>
          <w:rFonts w:ascii="Aptos" w:hAnsi="Aptos" w:cs="Futura Medium"/>
          <w:i/>
          <w:iCs/>
          <w:color w:val="000000" w:themeColor="text1"/>
          <w:sz w:val="22"/>
          <w:szCs w:val="22"/>
        </w:rPr>
        <w:t xml:space="preserve"> cross grating grid. </w:t>
      </w:r>
    </w:p>
    <w:p w14:paraId="459E34B1" w14:textId="77777777" w:rsidR="00DF2BC5" w:rsidRPr="00372D1B" w:rsidRDefault="00DF2BC5" w:rsidP="00DF2BC5">
      <w:pPr>
        <w:pStyle w:val="ListParagraph"/>
        <w:spacing w:before="120" w:after="120"/>
        <w:ind w:left="504"/>
        <w:rPr>
          <w:rFonts w:ascii="Aptos" w:hAnsi="Aptos" w:cs="Futura Medium"/>
          <w:color w:val="000000" w:themeColor="text1"/>
          <w:sz w:val="22"/>
          <w:szCs w:val="22"/>
        </w:rPr>
      </w:pPr>
    </w:p>
    <w:p w14:paraId="0BE1AA92" w14:textId="7670B87A" w:rsidR="00FB67E2" w:rsidRPr="00372D1B" w:rsidRDefault="00177A6C"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Fill a</w:t>
      </w:r>
      <w:r w:rsidR="00BE5DE2" w:rsidRPr="00372D1B">
        <w:rPr>
          <w:rFonts w:ascii="Aptos" w:hAnsi="Aptos" w:cs="Futura Medium"/>
          <w:color w:val="000000" w:themeColor="text1"/>
          <w:sz w:val="22"/>
          <w:szCs w:val="22"/>
        </w:rPr>
        <w:t xml:space="preserve"> dry </w:t>
      </w:r>
      <w:proofErr w:type="spellStart"/>
      <w:r w:rsidR="00BE5DE2" w:rsidRPr="00372D1B">
        <w:rPr>
          <w:rFonts w:ascii="Aptos" w:hAnsi="Aptos" w:cs="Futura Medium"/>
          <w:color w:val="000000" w:themeColor="text1"/>
          <w:sz w:val="22"/>
          <w:szCs w:val="22"/>
        </w:rPr>
        <w:t>dewer</w:t>
      </w:r>
      <w:proofErr w:type="spellEnd"/>
      <w:r w:rsidR="00BE5DE2" w:rsidRPr="00372D1B">
        <w:rPr>
          <w:rFonts w:ascii="Aptos" w:hAnsi="Aptos" w:cs="Futura Medium"/>
          <w:color w:val="000000" w:themeColor="text1"/>
          <w:sz w:val="22"/>
          <w:szCs w:val="22"/>
        </w:rPr>
        <w:t xml:space="preserve"> with LN2 and use it to c</w:t>
      </w:r>
      <w:r w:rsidR="0017189A" w:rsidRPr="00372D1B">
        <w:rPr>
          <w:rFonts w:ascii="Aptos" w:hAnsi="Aptos" w:cs="Futura Medium"/>
          <w:color w:val="000000" w:themeColor="text1"/>
          <w:sz w:val="22"/>
          <w:szCs w:val="22"/>
        </w:rPr>
        <w:t>ool down transfer station</w:t>
      </w:r>
      <w:r w:rsidR="00454853" w:rsidRPr="00372D1B">
        <w:rPr>
          <w:rFonts w:ascii="Aptos" w:hAnsi="Aptos" w:cs="Futura Medium"/>
          <w:color w:val="000000" w:themeColor="text1"/>
          <w:sz w:val="22"/>
          <w:szCs w:val="22"/>
        </w:rPr>
        <w:t xml:space="preserve"> and </w:t>
      </w:r>
      <w:proofErr w:type="spellStart"/>
      <w:r w:rsidR="008B3426" w:rsidRPr="00372D1B">
        <w:rPr>
          <w:rFonts w:ascii="Aptos" w:hAnsi="Aptos" w:cs="Futura Medium"/>
          <w:color w:val="000000" w:themeColor="text1"/>
          <w:sz w:val="22"/>
          <w:szCs w:val="22"/>
        </w:rPr>
        <w:t>n</w:t>
      </w:r>
      <w:r w:rsidR="0017189A" w:rsidRPr="00372D1B">
        <w:rPr>
          <w:rFonts w:ascii="Aptos" w:hAnsi="Aptos" w:cs="Futura Medium"/>
          <w:color w:val="000000" w:themeColor="text1"/>
          <w:sz w:val="22"/>
          <w:szCs w:val="22"/>
        </w:rPr>
        <w:t>anocab</w:t>
      </w:r>
      <w:proofErr w:type="spellEnd"/>
      <w:r w:rsidR="00454853" w:rsidRPr="00372D1B">
        <w:rPr>
          <w:rFonts w:ascii="Aptos" w:hAnsi="Aptos" w:cs="Futura Medium"/>
          <w:color w:val="000000" w:themeColor="text1"/>
          <w:sz w:val="22"/>
          <w:szCs w:val="22"/>
        </w:rPr>
        <w:t>.</w:t>
      </w:r>
      <w:r w:rsidR="00190DDB" w:rsidRPr="00372D1B">
        <w:rPr>
          <w:rFonts w:ascii="Aptos" w:hAnsi="Aptos" w:cs="Futura Medium"/>
          <w:color w:val="000000" w:themeColor="text1"/>
          <w:sz w:val="22"/>
          <w:szCs w:val="22"/>
        </w:rPr>
        <w:t xml:space="preserve"> </w:t>
      </w:r>
    </w:p>
    <w:p w14:paraId="6B596785" w14:textId="77777777" w:rsidR="00FB67E2" w:rsidRPr="00372D1B" w:rsidRDefault="00FB67E2" w:rsidP="00FB67E2">
      <w:pPr>
        <w:pStyle w:val="ListParagraph"/>
        <w:rPr>
          <w:rFonts w:ascii="Aptos" w:hAnsi="Aptos" w:cs="Futura Medium"/>
          <w:color w:val="000000" w:themeColor="text1"/>
          <w:sz w:val="22"/>
          <w:szCs w:val="22"/>
        </w:rPr>
      </w:pPr>
    </w:p>
    <w:p w14:paraId="4567A7BC" w14:textId="6789F14F" w:rsidR="0085606A" w:rsidRPr="00372D1B" w:rsidRDefault="005838E8" w:rsidP="00637EB6">
      <w:pPr>
        <w:pStyle w:val="ListParagraph"/>
        <w:numPr>
          <w:ilvl w:val="1"/>
          <w:numId w:val="3"/>
        </w:numPr>
        <w:spacing w:before="120" w:after="120"/>
        <w:rPr>
          <w:rFonts w:ascii="Aptos" w:hAnsi="Aptos" w:cs="Futura Medium"/>
          <w:color w:val="000000" w:themeColor="text1"/>
          <w:sz w:val="22"/>
          <w:szCs w:val="22"/>
        </w:rPr>
      </w:pPr>
      <w:r w:rsidRPr="00302E47">
        <w:rPr>
          <w:rFonts w:ascii="Aptos" w:hAnsi="Aptos" w:cs="Futura Medium"/>
          <w:color w:val="000000" w:themeColor="text1"/>
          <w:sz w:val="22"/>
          <w:szCs w:val="22"/>
        </w:rPr>
        <w:t>Make sure column valves are closed (the microscope on-screen display should say AVAILABLE</w:t>
      </w:r>
      <w:r w:rsidR="00302E47" w:rsidRPr="00302E47">
        <w:rPr>
          <w:rFonts w:ascii="Aptos" w:hAnsi="Aptos" w:cs="Futura Medium"/>
          <w:color w:val="000000" w:themeColor="text1"/>
          <w:sz w:val="22"/>
          <w:szCs w:val="22"/>
        </w:rPr>
        <w:t xml:space="preserve"> in green</w:t>
      </w:r>
      <w:r w:rsidRPr="00302E47">
        <w:rPr>
          <w:rFonts w:ascii="Aptos" w:hAnsi="Aptos" w:cs="Futura Medium"/>
          <w:color w:val="000000" w:themeColor="text1"/>
          <w:sz w:val="22"/>
          <w:szCs w:val="22"/>
        </w:rPr>
        <w:t>)</w:t>
      </w:r>
      <w:r>
        <w:rPr>
          <w:rFonts w:ascii="Aptos" w:hAnsi="Aptos" w:cs="Futura Medium"/>
          <w:color w:val="000000" w:themeColor="text1"/>
          <w:sz w:val="22"/>
          <w:szCs w:val="22"/>
        </w:rPr>
        <w:t xml:space="preserve"> and i</w:t>
      </w:r>
      <w:r w:rsidR="00D45E0A" w:rsidRPr="00372D1B">
        <w:rPr>
          <w:rFonts w:ascii="Aptos" w:hAnsi="Aptos" w:cs="Futura Medium"/>
          <w:color w:val="000000" w:themeColor="text1"/>
          <w:sz w:val="22"/>
          <w:szCs w:val="22"/>
        </w:rPr>
        <w:t xml:space="preserve">nsert the </w:t>
      </w:r>
      <w:proofErr w:type="spellStart"/>
      <w:r w:rsidR="00D45E0A" w:rsidRPr="00372D1B">
        <w:rPr>
          <w:rFonts w:ascii="Aptos" w:hAnsi="Aptos" w:cs="Futura Medium"/>
          <w:color w:val="000000" w:themeColor="text1"/>
          <w:sz w:val="22"/>
          <w:szCs w:val="22"/>
        </w:rPr>
        <w:t>nanocab</w:t>
      </w:r>
      <w:proofErr w:type="spellEnd"/>
      <w:r w:rsidR="00D45E0A" w:rsidRPr="00372D1B">
        <w:rPr>
          <w:rFonts w:ascii="Aptos" w:hAnsi="Aptos" w:cs="Futura Medium"/>
          <w:color w:val="000000" w:themeColor="text1"/>
          <w:sz w:val="22"/>
          <w:szCs w:val="22"/>
        </w:rPr>
        <w:t xml:space="preserve"> into the microscope autoloader</w:t>
      </w:r>
      <w:r w:rsidR="00A3536A" w:rsidRPr="00372D1B">
        <w:rPr>
          <w:rFonts w:ascii="Aptos" w:hAnsi="Aptos" w:cs="Futura Medium"/>
          <w:color w:val="000000" w:themeColor="text1"/>
          <w:sz w:val="22"/>
          <w:szCs w:val="22"/>
        </w:rPr>
        <w:t>,</w:t>
      </w:r>
      <w:r w:rsidR="00D45E0A" w:rsidRPr="00372D1B">
        <w:rPr>
          <w:rFonts w:ascii="Aptos" w:hAnsi="Aptos" w:cs="Futura Medium"/>
          <w:color w:val="000000" w:themeColor="text1"/>
          <w:sz w:val="22"/>
          <w:szCs w:val="22"/>
        </w:rPr>
        <w:t xml:space="preserve"> </w:t>
      </w:r>
      <w:proofErr w:type="gramStart"/>
      <w:r w:rsidR="00D45E0A" w:rsidRPr="00372D1B">
        <w:rPr>
          <w:rFonts w:ascii="Aptos" w:hAnsi="Aptos" w:cs="Futura Medium"/>
          <w:color w:val="000000" w:themeColor="text1"/>
          <w:sz w:val="22"/>
          <w:szCs w:val="22"/>
        </w:rPr>
        <w:t>click ”</w:t>
      </w:r>
      <w:r w:rsidR="006C66B2" w:rsidRPr="00372D1B">
        <w:rPr>
          <w:rFonts w:ascii="Aptos" w:hAnsi="Aptos" w:cs="Futura Medium"/>
          <w:color w:val="000000" w:themeColor="text1"/>
          <w:sz w:val="22"/>
          <w:szCs w:val="22"/>
        </w:rPr>
        <w:t>Und</w:t>
      </w:r>
      <w:r w:rsidR="00D45E0A" w:rsidRPr="00372D1B">
        <w:rPr>
          <w:rFonts w:ascii="Aptos" w:hAnsi="Aptos" w:cs="Futura Medium"/>
          <w:color w:val="000000" w:themeColor="text1"/>
          <w:sz w:val="22"/>
          <w:szCs w:val="22"/>
        </w:rPr>
        <w:t>ock</w:t>
      </w:r>
      <w:proofErr w:type="gramEnd"/>
      <w:r w:rsidR="00D45E0A" w:rsidRPr="00372D1B">
        <w:rPr>
          <w:rFonts w:ascii="Aptos" w:hAnsi="Aptos" w:cs="Futura Medium"/>
          <w:color w:val="000000" w:themeColor="text1"/>
          <w:sz w:val="22"/>
          <w:szCs w:val="22"/>
        </w:rPr>
        <w:t>”</w:t>
      </w:r>
      <w:r w:rsidR="00A3536A" w:rsidRPr="00372D1B">
        <w:rPr>
          <w:rFonts w:ascii="Aptos" w:hAnsi="Aptos" w:cs="Futura Medium"/>
          <w:color w:val="000000" w:themeColor="text1"/>
          <w:sz w:val="22"/>
          <w:szCs w:val="22"/>
        </w:rPr>
        <w:t>,</w:t>
      </w:r>
      <w:r w:rsidR="004366D1" w:rsidRPr="00372D1B">
        <w:rPr>
          <w:rFonts w:ascii="Aptos" w:hAnsi="Aptos" w:cs="Futura Medium"/>
          <w:color w:val="000000" w:themeColor="text1"/>
          <w:sz w:val="22"/>
          <w:szCs w:val="22"/>
        </w:rPr>
        <w:t xml:space="preserve"> and wait for the message “</w:t>
      </w:r>
      <w:proofErr w:type="spellStart"/>
      <w:r w:rsidR="008B3426" w:rsidRPr="00372D1B">
        <w:rPr>
          <w:rFonts w:ascii="Aptos" w:hAnsi="Aptos" w:cs="Futura Medium"/>
          <w:color w:val="000000" w:themeColor="text1"/>
          <w:sz w:val="22"/>
          <w:szCs w:val="22"/>
        </w:rPr>
        <w:t>n</w:t>
      </w:r>
      <w:r w:rsidR="004366D1" w:rsidRPr="00372D1B">
        <w:rPr>
          <w:rFonts w:ascii="Aptos" w:hAnsi="Aptos" w:cs="Futura Medium"/>
          <w:color w:val="000000" w:themeColor="text1"/>
          <w:sz w:val="22"/>
          <w:szCs w:val="22"/>
        </w:rPr>
        <w:t>ano</w:t>
      </w:r>
      <w:r w:rsidR="0044623F">
        <w:rPr>
          <w:rFonts w:ascii="Aptos" w:hAnsi="Aptos" w:cs="Futura Medium"/>
          <w:color w:val="000000" w:themeColor="text1"/>
          <w:sz w:val="22"/>
          <w:szCs w:val="22"/>
        </w:rPr>
        <w:t>c</w:t>
      </w:r>
      <w:r w:rsidR="004366D1" w:rsidRPr="00372D1B">
        <w:rPr>
          <w:rFonts w:ascii="Aptos" w:hAnsi="Aptos" w:cs="Futura Medium"/>
          <w:color w:val="000000" w:themeColor="text1"/>
          <w:sz w:val="22"/>
          <w:szCs w:val="22"/>
        </w:rPr>
        <w:t>ab</w:t>
      </w:r>
      <w:proofErr w:type="spellEnd"/>
      <w:r w:rsidR="004366D1" w:rsidRPr="00372D1B">
        <w:rPr>
          <w:rFonts w:ascii="Aptos" w:hAnsi="Aptos" w:cs="Futura Medium"/>
          <w:color w:val="000000" w:themeColor="text1"/>
          <w:sz w:val="22"/>
          <w:szCs w:val="22"/>
        </w:rPr>
        <w:t xml:space="preserve"> can be removed”.</w:t>
      </w:r>
    </w:p>
    <w:p w14:paraId="4EC06175" w14:textId="77777777" w:rsidR="0085606A" w:rsidRPr="00372D1B" w:rsidRDefault="0085606A" w:rsidP="0085606A">
      <w:pPr>
        <w:pStyle w:val="ListParagraph"/>
        <w:spacing w:before="120" w:after="120"/>
        <w:ind w:left="504"/>
        <w:rPr>
          <w:rFonts w:ascii="Aptos" w:hAnsi="Aptos" w:cs="Futura Medium"/>
          <w:color w:val="000000" w:themeColor="text1"/>
          <w:sz w:val="22"/>
          <w:szCs w:val="22"/>
        </w:rPr>
      </w:pPr>
    </w:p>
    <w:p w14:paraId="244A2724" w14:textId="5A5261EE" w:rsidR="000108C4" w:rsidRPr="00372D1B" w:rsidRDefault="004366D1"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Remove the </w:t>
      </w:r>
      <w:proofErr w:type="spellStart"/>
      <w:r w:rsidR="005A4D5C" w:rsidRPr="00372D1B">
        <w:rPr>
          <w:rFonts w:ascii="Aptos" w:hAnsi="Aptos" w:cs="Futura Medium"/>
          <w:color w:val="000000" w:themeColor="text1"/>
          <w:sz w:val="22"/>
          <w:szCs w:val="22"/>
        </w:rPr>
        <w:t>na</w:t>
      </w:r>
      <w:r w:rsidRPr="00372D1B">
        <w:rPr>
          <w:rFonts w:ascii="Aptos" w:hAnsi="Aptos" w:cs="Futura Medium"/>
          <w:color w:val="000000" w:themeColor="text1"/>
          <w:sz w:val="22"/>
          <w:szCs w:val="22"/>
        </w:rPr>
        <w:t>no</w:t>
      </w:r>
      <w:r w:rsidR="008B3426" w:rsidRPr="00372D1B">
        <w:rPr>
          <w:rFonts w:ascii="Aptos" w:hAnsi="Aptos" w:cs="Futura Medium"/>
          <w:color w:val="000000" w:themeColor="text1"/>
          <w:sz w:val="22"/>
          <w:szCs w:val="22"/>
        </w:rPr>
        <w:t>c</w:t>
      </w:r>
      <w:r w:rsidRPr="00372D1B">
        <w:rPr>
          <w:rFonts w:ascii="Aptos" w:hAnsi="Aptos" w:cs="Futura Medium"/>
          <w:color w:val="000000" w:themeColor="text1"/>
          <w:sz w:val="22"/>
          <w:szCs w:val="22"/>
        </w:rPr>
        <w:t>ab</w:t>
      </w:r>
      <w:proofErr w:type="spellEnd"/>
      <w:r w:rsidRPr="00372D1B">
        <w:rPr>
          <w:rFonts w:ascii="Aptos" w:hAnsi="Aptos" w:cs="Futura Medium"/>
          <w:color w:val="000000" w:themeColor="text1"/>
          <w:sz w:val="22"/>
          <w:szCs w:val="22"/>
        </w:rPr>
        <w:t xml:space="preserve">, attach it to the transfer station, and use the </w:t>
      </w:r>
      <w:r w:rsidR="009D5541" w:rsidRPr="00372D1B">
        <w:rPr>
          <w:rFonts w:ascii="Aptos" w:hAnsi="Aptos" w:cs="Futura Medium"/>
          <w:color w:val="000000" w:themeColor="text1"/>
          <w:sz w:val="22"/>
          <w:szCs w:val="22"/>
        </w:rPr>
        <w:t>cassette gripper to move the cassette to the transfer station.</w:t>
      </w:r>
      <w:r w:rsidR="000108C4" w:rsidRPr="00372D1B">
        <w:rPr>
          <w:rFonts w:ascii="Aptos" w:hAnsi="Aptos" w:cs="Futura Medium"/>
          <w:color w:val="000000" w:themeColor="text1"/>
          <w:sz w:val="22"/>
          <w:szCs w:val="22"/>
        </w:rPr>
        <w:t xml:space="preserve"> </w:t>
      </w:r>
    </w:p>
    <w:p w14:paraId="3783052C" w14:textId="77777777" w:rsidR="0085606A" w:rsidRPr="00372D1B" w:rsidRDefault="0085606A" w:rsidP="0085606A">
      <w:pPr>
        <w:pStyle w:val="ListParagraph"/>
        <w:rPr>
          <w:rFonts w:ascii="Aptos" w:hAnsi="Aptos" w:cs="Futura Medium"/>
          <w:color w:val="000000" w:themeColor="text1"/>
          <w:sz w:val="22"/>
          <w:szCs w:val="22"/>
        </w:rPr>
      </w:pPr>
    </w:p>
    <w:p w14:paraId="39B0AA3E" w14:textId="0894D9C0" w:rsidR="00CA131F" w:rsidRDefault="001259E2"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Store </w:t>
      </w:r>
      <w:r w:rsidR="00EC5F8E" w:rsidRPr="00372D1B">
        <w:rPr>
          <w:rFonts w:ascii="Aptos" w:hAnsi="Aptos" w:cs="Futura Medium"/>
          <w:color w:val="000000" w:themeColor="text1"/>
          <w:sz w:val="22"/>
          <w:szCs w:val="22"/>
        </w:rPr>
        <w:t>unloaded</w:t>
      </w:r>
      <w:r w:rsidR="005D17B7" w:rsidRPr="00372D1B">
        <w:rPr>
          <w:rFonts w:ascii="Aptos" w:hAnsi="Aptos" w:cs="Futura Medium"/>
          <w:color w:val="000000" w:themeColor="text1"/>
          <w:sz w:val="22"/>
          <w:szCs w:val="22"/>
        </w:rPr>
        <w:t xml:space="preserve"> </w:t>
      </w:r>
      <w:r w:rsidR="00B637A8" w:rsidRPr="00372D1B">
        <w:rPr>
          <w:rFonts w:ascii="Aptos" w:hAnsi="Aptos" w:cs="Futura Medium"/>
          <w:color w:val="000000" w:themeColor="text1"/>
          <w:sz w:val="22"/>
          <w:szCs w:val="22"/>
        </w:rPr>
        <w:t xml:space="preserve">clipped grids in </w:t>
      </w:r>
      <w:r w:rsidR="00EC5F8E" w:rsidRPr="00372D1B">
        <w:rPr>
          <w:rFonts w:ascii="Aptos" w:hAnsi="Aptos" w:cs="Futura Medium"/>
          <w:color w:val="000000" w:themeColor="text1"/>
          <w:sz w:val="22"/>
          <w:szCs w:val="22"/>
        </w:rPr>
        <w:t xml:space="preserve">the appropriate slots in the </w:t>
      </w:r>
      <w:r w:rsidR="00B637A8" w:rsidRPr="00372D1B">
        <w:rPr>
          <w:rFonts w:ascii="Aptos" w:hAnsi="Aptos" w:cs="Futura Medium"/>
          <w:color w:val="000000" w:themeColor="text1"/>
          <w:sz w:val="22"/>
          <w:szCs w:val="22"/>
        </w:rPr>
        <w:t xml:space="preserve">grid boxes </w:t>
      </w:r>
      <w:r w:rsidR="00FC2E66" w:rsidRPr="00372D1B">
        <w:rPr>
          <w:rFonts w:ascii="Aptos" w:hAnsi="Aptos" w:cs="Futura Medium"/>
          <w:color w:val="000000" w:themeColor="text1"/>
          <w:sz w:val="22"/>
          <w:szCs w:val="22"/>
        </w:rPr>
        <w:t>and transfer</w:t>
      </w:r>
      <w:r w:rsidR="0044623F">
        <w:rPr>
          <w:rFonts w:ascii="Aptos" w:hAnsi="Aptos" w:cs="Futura Medium"/>
          <w:color w:val="000000" w:themeColor="text1"/>
          <w:sz w:val="22"/>
          <w:szCs w:val="22"/>
        </w:rPr>
        <w:t xml:space="preserve"> the grid boxes</w:t>
      </w:r>
      <w:r w:rsidR="00FC2E66" w:rsidRPr="00372D1B">
        <w:rPr>
          <w:rFonts w:ascii="Aptos" w:hAnsi="Aptos" w:cs="Futura Medium"/>
          <w:color w:val="000000" w:themeColor="text1"/>
          <w:sz w:val="22"/>
          <w:szCs w:val="22"/>
        </w:rPr>
        <w:t xml:space="preserve"> to the core facility grid storage, </w:t>
      </w:r>
      <w:r w:rsidR="00651F42" w:rsidRPr="00372D1B">
        <w:rPr>
          <w:rFonts w:ascii="Aptos" w:hAnsi="Aptos" w:cs="Futura Medium"/>
          <w:color w:val="000000" w:themeColor="text1"/>
          <w:sz w:val="22"/>
          <w:szCs w:val="22"/>
        </w:rPr>
        <w:t>as indicated on the</w:t>
      </w:r>
      <w:r w:rsidR="00EC5F8E" w:rsidRPr="00372D1B">
        <w:rPr>
          <w:rFonts w:ascii="Aptos" w:hAnsi="Aptos" w:cs="Futura Medium"/>
          <w:color w:val="000000" w:themeColor="text1"/>
          <w:sz w:val="22"/>
          <w:szCs w:val="22"/>
        </w:rPr>
        <w:t xml:space="preserve"> previous </w:t>
      </w:r>
      <w:r w:rsidR="0044623F">
        <w:rPr>
          <w:rFonts w:ascii="Aptos" w:hAnsi="Aptos" w:cs="Futura Medium"/>
          <w:color w:val="000000" w:themeColor="text1"/>
          <w:sz w:val="22"/>
          <w:szCs w:val="22"/>
        </w:rPr>
        <w:t xml:space="preserve">user’s </w:t>
      </w:r>
      <w:r w:rsidR="00651F42" w:rsidRPr="00372D1B">
        <w:rPr>
          <w:rFonts w:ascii="Aptos" w:hAnsi="Aptos" w:cs="Futura Medium"/>
          <w:color w:val="000000" w:themeColor="text1"/>
          <w:sz w:val="22"/>
          <w:szCs w:val="22"/>
        </w:rPr>
        <w:t>Microscope Daily Log</w:t>
      </w:r>
      <w:r w:rsidR="00177A6C" w:rsidRPr="00372D1B">
        <w:rPr>
          <w:rFonts w:ascii="Aptos" w:hAnsi="Aptos" w:cs="Futura Medium"/>
          <w:color w:val="000000" w:themeColor="text1"/>
          <w:sz w:val="22"/>
          <w:szCs w:val="22"/>
        </w:rPr>
        <w:t>.</w:t>
      </w:r>
    </w:p>
    <w:p w14:paraId="2769AD2D" w14:textId="77777777" w:rsidR="00CA131F" w:rsidRPr="00CA131F" w:rsidRDefault="00CA131F" w:rsidP="00CA131F">
      <w:pPr>
        <w:pStyle w:val="ListParagraph"/>
        <w:rPr>
          <w:rFonts w:ascii="Aptos" w:hAnsi="Aptos" w:cs="Futura Medium"/>
          <w:color w:val="000000" w:themeColor="text1"/>
          <w:sz w:val="22"/>
          <w:szCs w:val="22"/>
        </w:rPr>
      </w:pPr>
    </w:p>
    <w:p w14:paraId="51724263" w14:textId="6F062FC1" w:rsidR="00CA131F" w:rsidRPr="00CA131F" w:rsidRDefault="00902712"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Since you will soon need to load a new set of grids into the cassette and dock the cassette to the microscope, c</w:t>
      </w:r>
      <w:r w:rsidR="00CA131F">
        <w:rPr>
          <w:rFonts w:ascii="Aptos" w:hAnsi="Aptos" w:cs="Futura Medium"/>
          <w:color w:val="000000" w:themeColor="text1"/>
          <w:sz w:val="22"/>
          <w:szCs w:val="22"/>
        </w:rPr>
        <w:t xml:space="preserve">over the transfer station and </w:t>
      </w:r>
      <w:proofErr w:type="spellStart"/>
      <w:r w:rsidR="00CA131F">
        <w:rPr>
          <w:rFonts w:ascii="Aptos" w:hAnsi="Aptos" w:cs="Futura Medium"/>
          <w:color w:val="000000" w:themeColor="text1"/>
          <w:sz w:val="22"/>
          <w:szCs w:val="22"/>
        </w:rPr>
        <w:t>nanocab</w:t>
      </w:r>
      <w:proofErr w:type="spellEnd"/>
      <w:r w:rsidR="00CA131F">
        <w:rPr>
          <w:rFonts w:ascii="Aptos" w:hAnsi="Aptos" w:cs="Futura Medium"/>
          <w:color w:val="000000" w:themeColor="text1"/>
          <w:sz w:val="22"/>
          <w:szCs w:val="22"/>
        </w:rPr>
        <w:t xml:space="preserve"> to minimize ice contamination from atmospheric water vapor</w:t>
      </w:r>
      <w:r>
        <w:rPr>
          <w:rFonts w:ascii="Aptos" w:hAnsi="Aptos" w:cs="Futura Medium"/>
          <w:color w:val="000000" w:themeColor="text1"/>
          <w:sz w:val="22"/>
          <w:szCs w:val="22"/>
        </w:rPr>
        <w:t>.</w:t>
      </w:r>
    </w:p>
    <w:p w14:paraId="51761280" w14:textId="77777777" w:rsidR="00CA131F" w:rsidRPr="00CA131F" w:rsidRDefault="00CA131F" w:rsidP="00CA131F">
      <w:pPr>
        <w:pStyle w:val="ListParagraph"/>
        <w:spacing w:before="120" w:after="120"/>
        <w:ind w:left="504"/>
        <w:rPr>
          <w:rFonts w:ascii="Aptos" w:hAnsi="Aptos" w:cs="Futura Medium"/>
          <w:color w:val="000000" w:themeColor="text1"/>
          <w:sz w:val="22"/>
          <w:szCs w:val="22"/>
        </w:rPr>
      </w:pPr>
    </w:p>
    <w:p w14:paraId="1FC3E193" w14:textId="7BD1E401" w:rsidR="00985DE2" w:rsidRPr="00CA131F" w:rsidRDefault="00AD66BF"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 xml:space="preserve">Prepare </w:t>
      </w:r>
      <w:r w:rsidR="00844E88">
        <w:rPr>
          <w:rFonts w:ascii="Aptos" w:hAnsi="Aptos" w:cs="Futura Medium"/>
          <w:b/>
          <w:bCs/>
          <w:color w:val="000000" w:themeColor="text1"/>
          <w:sz w:val="28"/>
          <w:szCs w:val="28"/>
        </w:rPr>
        <w:t>the</w:t>
      </w:r>
      <w:r>
        <w:rPr>
          <w:rFonts w:ascii="Aptos" w:hAnsi="Aptos" w:cs="Futura Medium"/>
          <w:b/>
          <w:bCs/>
          <w:color w:val="000000" w:themeColor="text1"/>
          <w:sz w:val="28"/>
          <w:szCs w:val="28"/>
        </w:rPr>
        <w:t xml:space="preserve"> microscope </w:t>
      </w:r>
      <w:r w:rsidR="00844E88">
        <w:rPr>
          <w:rFonts w:ascii="Aptos" w:hAnsi="Aptos" w:cs="Futura Medium"/>
          <w:b/>
          <w:bCs/>
          <w:color w:val="000000" w:themeColor="text1"/>
          <w:sz w:val="28"/>
          <w:szCs w:val="28"/>
        </w:rPr>
        <w:t>for imaging</w:t>
      </w:r>
      <w:r>
        <w:rPr>
          <w:rFonts w:ascii="Aptos" w:hAnsi="Aptos" w:cs="Futura Medium"/>
          <w:b/>
          <w:bCs/>
          <w:color w:val="000000" w:themeColor="text1"/>
          <w:sz w:val="28"/>
          <w:szCs w:val="28"/>
        </w:rPr>
        <w:t>.</w:t>
      </w:r>
    </w:p>
    <w:p w14:paraId="4C623BAD" w14:textId="77777777" w:rsidR="00CA131F" w:rsidRPr="00CA131F" w:rsidRDefault="00CA131F" w:rsidP="00CA131F">
      <w:pPr>
        <w:pStyle w:val="ListParagraph"/>
        <w:spacing w:before="120" w:after="120"/>
        <w:ind w:left="504"/>
        <w:rPr>
          <w:rFonts w:ascii="Aptos" w:hAnsi="Aptos" w:cs="Futura Medium"/>
          <w:b/>
          <w:bCs/>
          <w:color w:val="000000" w:themeColor="text1"/>
          <w:sz w:val="22"/>
          <w:szCs w:val="22"/>
        </w:rPr>
      </w:pPr>
    </w:p>
    <w:p w14:paraId="5E212FDC" w14:textId="1845E4AB" w:rsidR="001C4E0F" w:rsidRPr="00372D1B" w:rsidRDefault="001029B5" w:rsidP="00637EB6">
      <w:pPr>
        <w:pStyle w:val="ListParagraph"/>
        <w:numPr>
          <w:ilvl w:val="1"/>
          <w:numId w:val="3"/>
        </w:numPr>
        <w:spacing w:before="120" w:after="120"/>
        <w:rPr>
          <w:rFonts w:ascii="Aptos" w:hAnsi="Aptos" w:cs="Futura Medium"/>
          <w:b/>
          <w:bCs/>
          <w:color w:val="000000" w:themeColor="text1"/>
          <w:sz w:val="22"/>
          <w:szCs w:val="22"/>
        </w:rPr>
      </w:pPr>
      <w:r>
        <w:rPr>
          <w:rFonts w:ascii="Aptos" w:hAnsi="Aptos" w:cs="Futura Medium"/>
          <w:b/>
          <w:bCs/>
          <w:i/>
          <w:iCs/>
          <w:noProof/>
          <w:color w:val="000000" w:themeColor="text1"/>
          <w:sz w:val="22"/>
          <w:szCs w:val="22"/>
        </w:rPr>
        <w:lastRenderedPageBreak/>
        <w:drawing>
          <wp:anchor distT="0" distB="0" distL="114300" distR="114300" simplePos="0" relativeHeight="251658241" behindDoc="0" locked="0" layoutInCell="1" allowOverlap="1" wp14:anchorId="0F61EFD1" wp14:editId="55F2C4D2">
            <wp:simplePos x="0" y="0"/>
            <wp:positionH relativeFrom="column">
              <wp:posOffset>4688205</wp:posOffset>
            </wp:positionH>
            <wp:positionV relativeFrom="paragraph">
              <wp:posOffset>528320</wp:posOffset>
            </wp:positionV>
            <wp:extent cx="203327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2033270" cy="914400"/>
                    </a:xfrm>
                    <a:prstGeom prst="rect">
                      <a:avLst/>
                    </a:prstGeom>
                  </pic:spPr>
                </pic:pic>
              </a:graphicData>
            </a:graphic>
            <wp14:sizeRelH relativeFrom="page">
              <wp14:pctWidth>0</wp14:pctWidth>
            </wp14:sizeRelH>
            <wp14:sizeRelV relativeFrom="page">
              <wp14:pctHeight>0</wp14:pctHeight>
            </wp14:sizeRelV>
          </wp:anchor>
        </w:drawing>
      </w:r>
      <w:r w:rsidR="00A8544F" w:rsidRPr="00372D1B">
        <w:rPr>
          <w:rFonts w:ascii="Aptos" w:hAnsi="Aptos" w:cs="Futura Medium"/>
          <w:color w:val="000000" w:themeColor="text1"/>
          <w:sz w:val="22"/>
          <w:szCs w:val="22"/>
        </w:rPr>
        <w:t>I</w:t>
      </w:r>
      <w:r w:rsidR="001C428B" w:rsidRPr="00372D1B">
        <w:rPr>
          <w:rFonts w:ascii="Aptos" w:hAnsi="Aptos" w:cs="Futura Medium"/>
          <w:color w:val="000000" w:themeColor="text1"/>
          <w:sz w:val="22"/>
          <w:szCs w:val="22"/>
        </w:rPr>
        <w:t>mport the appropriate EPU preset</w:t>
      </w:r>
      <w:r w:rsidR="004623C1" w:rsidRPr="00372D1B">
        <w:rPr>
          <w:rFonts w:ascii="Aptos" w:hAnsi="Aptos" w:cs="Futura Medium"/>
          <w:color w:val="000000" w:themeColor="text1"/>
          <w:sz w:val="22"/>
          <w:szCs w:val="22"/>
        </w:rPr>
        <w:t xml:space="preserve"> </w:t>
      </w:r>
      <w:r w:rsidR="00EC15E0">
        <w:rPr>
          <w:rFonts w:ascii="Aptos" w:hAnsi="Aptos" w:cs="Futura Medium"/>
          <w:color w:val="000000" w:themeColor="text1"/>
          <w:sz w:val="22"/>
          <w:szCs w:val="22"/>
        </w:rPr>
        <w:t xml:space="preserve">in EPU </w:t>
      </w:r>
      <w:r w:rsidR="004623C1" w:rsidRPr="00372D1B">
        <w:rPr>
          <w:rFonts w:ascii="Aptos" w:hAnsi="Aptos" w:cs="Futura Medium"/>
          <w:color w:val="000000" w:themeColor="text1"/>
          <w:sz w:val="22"/>
          <w:szCs w:val="22"/>
        </w:rPr>
        <w:t>by cl</w:t>
      </w:r>
      <w:r w:rsidR="00984625" w:rsidRPr="00372D1B">
        <w:rPr>
          <w:rFonts w:ascii="Aptos" w:hAnsi="Aptos" w:cs="Futura Medium"/>
          <w:color w:val="000000" w:themeColor="text1"/>
          <w:sz w:val="22"/>
          <w:szCs w:val="22"/>
        </w:rPr>
        <w:t xml:space="preserve">icking “Preparation </w:t>
      </w:r>
      <w:r w:rsidR="00984625" w:rsidRPr="00372D1B">
        <w:rPr>
          <w:rFonts w:ascii="Aptos" w:hAnsi="Aptos" w:cs="Futura Medium"/>
          <w:color w:val="000000" w:themeColor="text1"/>
          <w:sz w:val="22"/>
          <w:szCs w:val="22"/>
        </w:rPr>
        <w:sym w:font="Wingdings" w:char="F0E0"/>
      </w:r>
      <w:r w:rsidR="00984625" w:rsidRPr="00372D1B">
        <w:rPr>
          <w:rFonts w:ascii="Aptos" w:hAnsi="Aptos" w:cs="Futura Medium"/>
          <w:color w:val="000000" w:themeColor="text1"/>
          <w:sz w:val="22"/>
          <w:szCs w:val="22"/>
        </w:rPr>
        <w:t xml:space="preserve"> Import”</w:t>
      </w:r>
      <w:r w:rsidR="00B93A9B" w:rsidRPr="00372D1B">
        <w:rPr>
          <w:rFonts w:ascii="Aptos" w:hAnsi="Aptos" w:cs="Futura Medium"/>
          <w:color w:val="000000" w:themeColor="text1"/>
          <w:sz w:val="22"/>
          <w:szCs w:val="22"/>
        </w:rPr>
        <w:t xml:space="preserve"> and</w:t>
      </w:r>
      <w:r w:rsidR="00984625" w:rsidRPr="00372D1B">
        <w:rPr>
          <w:rFonts w:ascii="Aptos" w:hAnsi="Aptos" w:cs="Futura Medium"/>
          <w:color w:val="000000" w:themeColor="text1"/>
          <w:sz w:val="22"/>
          <w:szCs w:val="22"/>
        </w:rPr>
        <w:t xml:space="preserve"> selecting </w:t>
      </w:r>
      <w:r w:rsidR="002503AD" w:rsidRPr="00372D1B">
        <w:rPr>
          <w:rFonts w:ascii="Aptos" w:hAnsi="Aptos" w:cs="Futura Medium"/>
          <w:color w:val="000000" w:themeColor="text1"/>
          <w:sz w:val="22"/>
          <w:szCs w:val="22"/>
        </w:rPr>
        <w:t>from the list in “</w:t>
      </w:r>
      <w:r w:rsidR="00F26538" w:rsidRPr="00372D1B">
        <w:rPr>
          <w:rFonts w:ascii="Aptos" w:hAnsi="Aptos" w:cs="Futura Medium"/>
          <w:color w:val="000000" w:themeColor="text1"/>
          <w:sz w:val="22"/>
          <w:szCs w:val="22"/>
        </w:rPr>
        <w:t xml:space="preserve">C:/Users/Supervisor/Desktop/Presets”. The core facility default preset </w:t>
      </w:r>
      <w:r w:rsidR="00895C67" w:rsidRPr="00372D1B">
        <w:rPr>
          <w:rFonts w:ascii="Aptos" w:hAnsi="Aptos" w:cs="Futura Medium"/>
          <w:color w:val="000000" w:themeColor="text1"/>
          <w:sz w:val="22"/>
          <w:szCs w:val="22"/>
        </w:rPr>
        <w:t>“</w:t>
      </w:r>
      <w:r w:rsidR="00EE31D1">
        <w:rPr>
          <w:rFonts w:ascii="Aptos" w:hAnsi="Aptos" w:cs="Futura Medium"/>
          <w:color w:val="000000" w:themeColor="text1"/>
          <w:sz w:val="22"/>
          <w:szCs w:val="22"/>
        </w:rPr>
        <w:t>YYYYMMDD</w:t>
      </w:r>
      <w:r w:rsidR="00895C67" w:rsidRPr="00372D1B">
        <w:rPr>
          <w:rFonts w:ascii="Aptos" w:hAnsi="Aptos" w:cs="Futura Medium"/>
          <w:color w:val="000000" w:themeColor="text1"/>
          <w:sz w:val="22"/>
          <w:szCs w:val="22"/>
        </w:rPr>
        <w:t>_130kx</w:t>
      </w:r>
      <w:r w:rsidR="00FD1D5D">
        <w:rPr>
          <w:rFonts w:ascii="Aptos" w:hAnsi="Aptos" w:cs="Futura Medium"/>
          <w:color w:val="000000" w:themeColor="text1"/>
          <w:sz w:val="22"/>
          <w:szCs w:val="22"/>
        </w:rPr>
        <w:t>-data</w:t>
      </w:r>
      <w:r w:rsidR="00895C67" w:rsidRPr="00372D1B">
        <w:rPr>
          <w:rFonts w:ascii="Aptos" w:hAnsi="Aptos" w:cs="Futura Medium"/>
          <w:color w:val="000000" w:themeColor="text1"/>
          <w:sz w:val="22"/>
          <w:szCs w:val="22"/>
        </w:rPr>
        <w:t>_</w:t>
      </w:r>
      <w:r w:rsidR="00FD1D5D">
        <w:rPr>
          <w:rFonts w:ascii="Aptos" w:hAnsi="Aptos" w:cs="Futura Medium"/>
          <w:color w:val="000000" w:themeColor="text1"/>
          <w:sz w:val="22"/>
          <w:szCs w:val="22"/>
        </w:rPr>
        <w:t>11,5kx-hole_690x-square_20umC2</w:t>
      </w:r>
      <w:r w:rsidR="00394500" w:rsidRPr="00372D1B">
        <w:rPr>
          <w:rFonts w:ascii="Aptos" w:hAnsi="Aptos" w:cs="Futura Medium"/>
          <w:color w:val="000000" w:themeColor="text1"/>
          <w:sz w:val="22"/>
          <w:szCs w:val="22"/>
        </w:rPr>
        <w:t xml:space="preserve">.sxml” </w:t>
      </w:r>
      <w:r w:rsidR="001D48C5" w:rsidRPr="00372D1B">
        <w:rPr>
          <w:rFonts w:ascii="Aptos" w:hAnsi="Aptos" w:cs="Futura Medium"/>
          <w:color w:val="000000" w:themeColor="text1"/>
          <w:sz w:val="22"/>
          <w:szCs w:val="22"/>
        </w:rPr>
        <w:t>will</w:t>
      </w:r>
      <w:r w:rsidR="00F26538" w:rsidRPr="00372D1B">
        <w:rPr>
          <w:rFonts w:ascii="Aptos" w:hAnsi="Aptos" w:cs="Futura Medium"/>
          <w:color w:val="000000" w:themeColor="text1"/>
          <w:sz w:val="22"/>
          <w:szCs w:val="22"/>
        </w:rPr>
        <w:t xml:space="preserve"> work well for most </w:t>
      </w:r>
      <w:r w:rsidR="00895C67" w:rsidRPr="00372D1B">
        <w:rPr>
          <w:rFonts w:ascii="Aptos" w:hAnsi="Aptos" w:cs="Futura Medium"/>
          <w:color w:val="000000" w:themeColor="text1"/>
          <w:sz w:val="22"/>
          <w:szCs w:val="22"/>
        </w:rPr>
        <w:t>single particle imaging needs</w:t>
      </w:r>
      <w:r w:rsidR="001D48C5" w:rsidRPr="00372D1B">
        <w:rPr>
          <w:rFonts w:ascii="Aptos" w:hAnsi="Aptos" w:cs="Futura Medium"/>
          <w:color w:val="000000" w:themeColor="text1"/>
          <w:sz w:val="22"/>
          <w:szCs w:val="22"/>
        </w:rPr>
        <w:t>.</w:t>
      </w:r>
      <w:r w:rsidR="004309D7">
        <w:rPr>
          <w:rFonts w:ascii="Aptos" w:hAnsi="Aptos" w:cs="Futura Medium"/>
          <w:color w:val="000000" w:themeColor="text1"/>
          <w:sz w:val="22"/>
          <w:szCs w:val="22"/>
        </w:rPr>
        <w:t xml:space="preserve"> </w:t>
      </w:r>
    </w:p>
    <w:p w14:paraId="1E5C832E" w14:textId="70E5127F" w:rsidR="001C4E0F" w:rsidRPr="00866CE6" w:rsidRDefault="001C4E0F" w:rsidP="00637EB6">
      <w:pPr>
        <w:pStyle w:val="ListParagraph"/>
        <w:numPr>
          <w:ilvl w:val="0"/>
          <w:numId w:val="31"/>
        </w:numPr>
        <w:spacing w:before="120" w:after="120"/>
        <w:rPr>
          <w:rFonts w:ascii="Aptos" w:hAnsi="Aptos" w:cs="Futura Medium"/>
          <w:b/>
          <w:bCs/>
          <w:i/>
          <w:iCs/>
          <w:color w:val="000000" w:themeColor="text1"/>
          <w:sz w:val="22"/>
          <w:szCs w:val="22"/>
        </w:rPr>
      </w:pPr>
      <w:r w:rsidRPr="00372D1B">
        <w:rPr>
          <w:rFonts w:ascii="Aptos" w:hAnsi="Aptos" w:cs="Futura Medium"/>
          <w:i/>
          <w:iCs/>
          <w:color w:val="000000" w:themeColor="text1"/>
          <w:sz w:val="22"/>
          <w:szCs w:val="22"/>
        </w:rPr>
        <w:t xml:space="preserve">If you need to adjust </w:t>
      </w:r>
      <w:r w:rsidR="001B4223" w:rsidRPr="00372D1B">
        <w:rPr>
          <w:rFonts w:ascii="Aptos" w:hAnsi="Aptos" w:cs="Futura Medium"/>
          <w:i/>
          <w:iCs/>
          <w:color w:val="000000" w:themeColor="text1"/>
          <w:sz w:val="22"/>
          <w:szCs w:val="22"/>
        </w:rPr>
        <w:t xml:space="preserve">the </w:t>
      </w:r>
      <w:r w:rsidR="00AB3BE5" w:rsidRPr="00372D1B">
        <w:rPr>
          <w:rFonts w:ascii="Aptos" w:hAnsi="Aptos" w:cs="Futura Medium"/>
          <w:i/>
          <w:iCs/>
          <w:color w:val="000000" w:themeColor="text1"/>
          <w:sz w:val="22"/>
          <w:szCs w:val="22"/>
        </w:rPr>
        <w:t xml:space="preserve">EPU </w:t>
      </w:r>
      <w:r w:rsidR="00772E19" w:rsidRPr="00372D1B">
        <w:rPr>
          <w:rFonts w:ascii="Aptos" w:hAnsi="Aptos" w:cs="Futura Medium"/>
          <w:i/>
          <w:iCs/>
          <w:color w:val="000000" w:themeColor="text1"/>
          <w:sz w:val="22"/>
          <w:szCs w:val="22"/>
        </w:rPr>
        <w:t xml:space="preserve">preset </w:t>
      </w:r>
      <w:r w:rsidR="001B4223" w:rsidRPr="00372D1B">
        <w:rPr>
          <w:rFonts w:ascii="Aptos" w:hAnsi="Aptos" w:cs="Futura Medium"/>
          <w:i/>
          <w:iCs/>
          <w:color w:val="000000" w:themeColor="text1"/>
          <w:sz w:val="22"/>
          <w:szCs w:val="22"/>
        </w:rPr>
        <w:t xml:space="preserve">parameters </w:t>
      </w:r>
      <w:r w:rsidR="00963AE0" w:rsidRPr="00372D1B">
        <w:rPr>
          <w:rFonts w:ascii="Aptos" w:hAnsi="Aptos" w:cs="Futura Medium"/>
          <w:i/>
          <w:iCs/>
          <w:color w:val="000000" w:themeColor="text1"/>
          <w:sz w:val="22"/>
          <w:szCs w:val="22"/>
        </w:rPr>
        <w:t>outside of</w:t>
      </w:r>
      <w:r w:rsidR="00AB3BE5" w:rsidRPr="00372D1B">
        <w:rPr>
          <w:rFonts w:ascii="Aptos" w:hAnsi="Aptos" w:cs="Futura Medium"/>
          <w:i/>
          <w:iCs/>
          <w:color w:val="000000" w:themeColor="text1"/>
          <w:sz w:val="22"/>
          <w:szCs w:val="22"/>
        </w:rPr>
        <w:t xml:space="preserve"> what is described in the </w:t>
      </w:r>
      <w:proofErr w:type="gramStart"/>
      <w:r w:rsidR="00AB3BE5" w:rsidRPr="00372D1B">
        <w:rPr>
          <w:rFonts w:ascii="Aptos" w:hAnsi="Aptos" w:cs="Futura Medium"/>
          <w:i/>
          <w:iCs/>
          <w:color w:val="000000" w:themeColor="text1"/>
          <w:sz w:val="22"/>
          <w:szCs w:val="22"/>
        </w:rPr>
        <w:t>protocol</w:t>
      </w:r>
      <w:proofErr w:type="gramEnd"/>
      <w:r w:rsidR="00AB3BE5" w:rsidRPr="00372D1B">
        <w:rPr>
          <w:rFonts w:ascii="Aptos" w:hAnsi="Aptos" w:cs="Futura Medium"/>
          <w:i/>
          <w:iCs/>
          <w:color w:val="000000" w:themeColor="text1"/>
          <w:sz w:val="22"/>
          <w:szCs w:val="22"/>
        </w:rPr>
        <w:t xml:space="preserve"> </w:t>
      </w:r>
      <w:r w:rsidR="00963AE0" w:rsidRPr="00372D1B">
        <w:rPr>
          <w:rFonts w:ascii="Aptos" w:hAnsi="Aptos" w:cs="Futura Medium"/>
          <w:i/>
          <w:iCs/>
          <w:color w:val="000000" w:themeColor="text1"/>
          <w:sz w:val="22"/>
          <w:szCs w:val="22"/>
        </w:rPr>
        <w:t>please let the core facility staff know so that they can provide assistance</w:t>
      </w:r>
      <w:r w:rsidR="00AB3BE5" w:rsidRPr="00372D1B">
        <w:rPr>
          <w:rFonts w:ascii="Aptos" w:hAnsi="Aptos" w:cs="Futura Medium"/>
          <w:i/>
          <w:iCs/>
          <w:color w:val="000000" w:themeColor="text1"/>
          <w:sz w:val="22"/>
          <w:szCs w:val="22"/>
        </w:rPr>
        <w:t>.</w:t>
      </w:r>
    </w:p>
    <w:p w14:paraId="6FAC9550" w14:textId="7D7D2758" w:rsidR="00C13537" w:rsidRPr="00287EC9" w:rsidRDefault="00866CE6" w:rsidP="00637EB6">
      <w:pPr>
        <w:pStyle w:val="ListParagraph"/>
        <w:numPr>
          <w:ilvl w:val="0"/>
          <w:numId w:val="31"/>
        </w:numPr>
        <w:spacing w:before="120" w:after="120"/>
        <w:rPr>
          <w:rFonts w:ascii="Aptos" w:hAnsi="Aptos" w:cs="Futura Medium"/>
          <w:b/>
          <w:bCs/>
          <w:i/>
          <w:iCs/>
          <w:color w:val="000000" w:themeColor="text1"/>
          <w:sz w:val="22"/>
          <w:szCs w:val="22"/>
        </w:rPr>
      </w:pPr>
      <w:r>
        <w:rPr>
          <w:rFonts w:ascii="Aptos" w:hAnsi="Aptos" w:cs="Futura Medium"/>
          <w:i/>
          <w:iCs/>
          <w:color w:val="000000" w:themeColor="text1"/>
          <w:sz w:val="22"/>
          <w:szCs w:val="22"/>
        </w:rPr>
        <w:t xml:space="preserve">The actual pixel size of the </w:t>
      </w:r>
      <w:r w:rsidR="00CB1F5E">
        <w:rPr>
          <w:rFonts w:ascii="Aptos" w:hAnsi="Aptos" w:cs="Futura Medium"/>
          <w:i/>
          <w:iCs/>
          <w:color w:val="000000" w:themeColor="text1"/>
          <w:sz w:val="22"/>
          <w:szCs w:val="22"/>
        </w:rPr>
        <w:t xml:space="preserve">images differs from </w:t>
      </w:r>
      <w:r>
        <w:rPr>
          <w:rFonts w:ascii="Aptos" w:hAnsi="Aptos" w:cs="Futura Medium"/>
          <w:i/>
          <w:iCs/>
          <w:color w:val="000000" w:themeColor="text1"/>
          <w:sz w:val="22"/>
          <w:szCs w:val="22"/>
        </w:rPr>
        <w:t xml:space="preserve">nominal pixel size </w:t>
      </w:r>
      <w:r w:rsidR="00CB1F5E">
        <w:rPr>
          <w:rFonts w:ascii="Aptos" w:hAnsi="Aptos" w:cs="Futura Medium"/>
          <w:i/>
          <w:iCs/>
          <w:color w:val="000000" w:themeColor="text1"/>
          <w:sz w:val="22"/>
          <w:szCs w:val="22"/>
        </w:rPr>
        <w:t xml:space="preserve">in EPU. Please use the table </w:t>
      </w:r>
      <w:r w:rsidR="001029B5">
        <w:rPr>
          <w:rFonts w:ascii="Aptos" w:hAnsi="Aptos" w:cs="Futura Medium"/>
          <w:i/>
          <w:iCs/>
          <w:color w:val="000000" w:themeColor="text1"/>
          <w:sz w:val="22"/>
          <w:szCs w:val="22"/>
        </w:rPr>
        <w:t>on the right when trying to determine the actual pixel size for a specific microscope magnification.</w:t>
      </w:r>
    </w:p>
    <w:p w14:paraId="5CA5DA14" w14:textId="77777777" w:rsidR="00287EC9" w:rsidRPr="00287EC9" w:rsidRDefault="00287EC9" w:rsidP="00287EC9">
      <w:pPr>
        <w:pStyle w:val="ListParagraph"/>
        <w:spacing w:before="120" w:after="120"/>
        <w:ind w:left="864"/>
        <w:rPr>
          <w:rFonts w:ascii="Aptos" w:hAnsi="Aptos" w:cs="Futura Medium"/>
          <w:b/>
          <w:bCs/>
          <w:i/>
          <w:iCs/>
          <w:color w:val="000000" w:themeColor="text1"/>
          <w:sz w:val="22"/>
          <w:szCs w:val="22"/>
        </w:rPr>
      </w:pPr>
    </w:p>
    <w:p w14:paraId="52670D58" w14:textId="795FEA4D" w:rsidR="00943331" w:rsidRDefault="00493BA9"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Center the beam over the energy filter aperture</w:t>
      </w:r>
      <w:r w:rsidR="0092500F">
        <w:rPr>
          <w:rFonts w:ascii="Aptos" w:hAnsi="Aptos" w:cs="Futura Medium"/>
          <w:color w:val="000000" w:themeColor="text1"/>
          <w:sz w:val="22"/>
          <w:szCs w:val="22"/>
        </w:rPr>
        <w:t xml:space="preserve"> using beam shift direct alignments</w:t>
      </w:r>
      <w:r w:rsidR="00A95542">
        <w:rPr>
          <w:rFonts w:ascii="Aptos" w:hAnsi="Aptos" w:cs="Futura Medium"/>
          <w:color w:val="000000" w:themeColor="text1"/>
          <w:sz w:val="22"/>
          <w:szCs w:val="22"/>
        </w:rPr>
        <w:t xml:space="preserve"> at the Grid Square magnification preset</w:t>
      </w:r>
      <w:r w:rsidR="00465743">
        <w:rPr>
          <w:rFonts w:ascii="Aptos" w:hAnsi="Aptos" w:cs="Futura Medium"/>
          <w:color w:val="000000" w:themeColor="text1"/>
          <w:sz w:val="22"/>
          <w:szCs w:val="22"/>
        </w:rPr>
        <w:t xml:space="preserve"> optics</w:t>
      </w:r>
      <w:r w:rsidR="004A39D2">
        <w:rPr>
          <w:rFonts w:ascii="Aptos" w:hAnsi="Aptos" w:cs="Futura Medium"/>
          <w:color w:val="000000" w:themeColor="text1"/>
          <w:sz w:val="22"/>
          <w:szCs w:val="22"/>
        </w:rPr>
        <w:t>.</w:t>
      </w:r>
    </w:p>
    <w:p w14:paraId="7DB884B6" w14:textId="60B95EB8" w:rsidR="0092500F" w:rsidRPr="00D74856" w:rsidRDefault="002E1EB4" w:rsidP="00637EB6">
      <w:pPr>
        <w:pStyle w:val="ListParagraph"/>
        <w:numPr>
          <w:ilvl w:val="0"/>
          <w:numId w:val="31"/>
        </w:numPr>
        <w:spacing w:before="120" w:after="120"/>
        <w:rPr>
          <w:rFonts w:ascii="Aptos" w:hAnsi="Aptos" w:cs="Futura Medium"/>
          <w:b/>
          <w:bCs/>
          <w:i/>
          <w:iCs/>
          <w:color w:val="000000" w:themeColor="text1"/>
          <w:sz w:val="22"/>
          <w:szCs w:val="22"/>
        </w:rPr>
      </w:pPr>
      <w:r w:rsidRPr="00F6381B">
        <w:rPr>
          <w:rFonts w:ascii="Aptos" w:hAnsi="Aptos" w:cs="Futura Medium"/>
          <w:b/>
          <w:bCs/>
          <w:i/>
          <w:iCs/>
          <w:color w:val="000000" w:themeColor="text1"/>
          <w:sz w:val="22"/>
          <w:szCs w:val="22"/>
          <w:u w:val="single"/>
        </w:rPr>
        <w:t>D</w:t>
      </w:r>
      <w:r w:rsidR="0092500F" w:rsidRPr="00F6381B">
        <w:rPr>
          <w:rFonts w:ascii="Aptos" w:hAnsi="Aptos" w:cs="Futura Medium"/>
          <w:b/>
          <w:bCs/>
          <w:i/>
          <w:iCs/>
          <w:color w:val="000000" w:themeColor="text1"/>
          <w:sz w:val="22"/>
          <w:szCs w:val="22"/>
          <w:u w:val="single"/>
        </w:rPr>
        <w:t>o not attempt</w:t>
      </w:r>
      <w:r w:rsidR="0092500F">
        <w:rPr>
          <w:rFonts w:ascii="Aptos" w:hAnsi="Aptos" w:cs="Futura Medium"/>
          <w:i/>
          <w:iCs/>
          <w:color w:val="000000" w:themeColor="text1"/>
          <w:sz w:val="22"/>
          <w:szCs w:val="22"/>
        </w:rPr>
        <w:t xml:space="preserve"> to adjust the beam shift alignment </w:t>
      </w:r>
      <w:r w:rsidR="0092500F" w:rsidRPr="00A16F68">
        <w:rPr>
          <w:rFonts w:ascii="Aptos" w:hAnsi="Aptos" w:cs="Futura Medium"/>
          <w:i/>
          <w:iCs/>
          <w:color w:val="000000" w:themeColor="text1"/>
          <w:sz w:val="22"/>
          <w:szCs w:val="22"/>
        </w:rPr>
        <w:t>for</w:t>
      </w:r>
      <w:r w:rsidR="0092500F">
        <w:rPr>
          <w:rFonts w:ascii="Aptos" w:hAnsi="Aptos" w:cs="Futura Medium"/>
          <w:i/>
          <w:iCs/>
          <w:color w:val="000000" w:themeColor="text1"/>
          <w:sz w:val="22"/>
          <w:szCs w:val="22"/>
        </w:rPr>
        <w:t xml:space="preserve"> the atlas magnification. </w:t>
      </w:r>
      <w:r w:rsidR="00F6381B">
        <w:rPr>
          <w:rFonts w:ascii="Aptos" w:hAnsi="Aptos" w:cs="Futura Medium"/>
          <w:i/>
          <w:iCs/>
          <w:color w:val="000000" w:themeColor="text1"/>
          <w:sz w:val="22"/>
          <w:szCs w:val="22"/>
        </w:rPr>
        <w:t xml:space="preserve">The beam will </w:t>
      </w:r>
      <w:r w:rsidR="00137CC2">
        <w:rPr>
          <w:rFonts w:ascii="Aptos" w:hAnsi="Aptos" w:cs="Futura Medium"/>
          <w:i/>
          <w:iCs/>
          <w:color w:val="000000" w:themeColor="text1"/>
          <w:sz w:val="22"/>
          <w:szCs w:val="22"/>
        </w:rPr>
        <w:t xml:space="preserve">never look perfectly centered on the flu screen because </w:t>
      </w:r>
      <w:r w:rsidR="00231423">
        <w:rPr>
          <w:rFonts w:ascii="Aptos" w:hAnsi="Aptos" w:cs="Futura Medium"/>
          <w:i/>
          <w:iCs/>
          <w:color w:val="000000" w:themeColor="text1"/>
          <w:sz w:val="22"/>
          <w:szCs w:val="22"/>
        </w:rPr>
        <w:t>the physical hardware</w:t>
      </w:r>
      <w:r w:rsidR="00FB51F4">
        <w:rPr>
          <w:rFonts w:ascii="Aptos" w:hAnsi="Aptos" w:cs="Futura Medium"/>
          <w:i/>
          <w:iCs/>
          <w:color w:val="000000" w:themeColor="text1"/>
          <w:sz w:val="22"/>
          <w:szCs w:val="22"/>
        </w:rPr>
        <w:t xml:space="preserve"> positions of the differential pumping apertures</w:t>
      </w:r>
      <w:r w:rsidR="00231423">
        <w:rPr>
          <w:rFonts w:ascii="Aptos" w:hAnsi="Aptos" w:cs="Futura Medium"/>
          <w:i/>
          <w:iCs/>
          <w:color w:val="000000" w:themeColor="text1"/>
          <w:sz w:val="22"/>
          <w:szCs w:val="22"/>
        </w:rPr>
        <w:t xml:space="preserve"> bloc</w:t>
      </w:r>
      <w:r w:rsidR="00CF65EE">
        <w:rPr>
          <w:rFonts w:ascii="Aptos" w:hAnsi="Aptos" w:cs="Futura Medium"/>
          <w:i/>
          <w:iCs/>
          <w:color w:val="000000" w:themeColor="text1"/>
          <w:sz w:val="22"/>
          <w:szCs w:val="22"/>
        </w:rPr>
        <w:t>k</w:t>
      </w:r>
      <w:r w:rsidR="00231423">
        <w:rPr>
          <w:rFonts w:ascii="Aptos" w:hAnsi="Aptos" w:cs="Futura Medium"/>
          <w:i/>
          <w:iCs/>
          <w:color w:val="000000" w:themeColor="text1"/>
          <w:sz w:val="22"/>
          <w:szCs w:val="22"/>
        </w:rPr>
        <w:t xml:space="preserve"> </w:t>
      </w:r>
      <w:r w:rsidR="00053680">
        <w:rPr>
          <w:rFonts w:ascii="Aptos" w:hAnsi="Aptos" w:cs="Futura Medium"/>
          <w:i/>
          <w:iCs/>
          <w:color w:val="000000" w:themeColor="text1"/>
          <w:sz w:val="22"/>
          <w:szCs w:val="22"/>
        </w:rPr>
        <w:t xml:space="preserve">edges of the beam at the atlas preset magnification. </w:t>
      </w:r>
      <w:r w:rsidR="00CF65EE">
        <w:rPr>
          <w:rFonts w:ascii="Aptos" w:hAnsi="Aptos" w:cs="Futura Medium"/>
          <w:i/>
          <w:iCs/>
          <w:color w:val="000000" w:themeColor="text1"/>
          <w:sz w:val="22"/>
          <w:szCs w:val="22"/>
        </w:rPr>
        <w:t xml:space="preserve">If you are seeing beam </w:t>
      </w:r>
      <w:r w:rsidR="00835912">
        <w:rPr>
          <w:rFonts w:ascii="Aptos" w:hAnsi="Aptos" w:cs="Futura Medium"/>
          <w:i/>
          <w:iCs/>
          <w:color w:val="000000" w:themeColor="text1"/>
          <w:sz w:val="22"/>
          <w:szCs w:val="22"/>
        </w:rPr>
        <w:t>edges at the atlas preset images, please ask core facility staff to see if they can correct it.</w:t>
      </w:r>
    </w:p>
    <w:p w14:paraId="0DFAD4F6" w14:textId="7A557B73" w:rsidR="00D74856" w:rsidRPr="00D74856" w:rsidRDefault="00D74856" w:rsidP="00637EB6">
      <w:pPr>
        <w:pStyle w:val="ListParagraph"/>
        <w:numPr>
          <w:ilvl w:val="0"/>
          <w:numId w:val="31"/>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I</w:t>
      </w:r>
      <w:r w:rsidRPr="00D74856">
        <w:rPr>
          <w:rFonts w:ascii="Aptos" w:hAnsi="Aptos" w:cs="Futura Medium"/>
          <w:i/>
          <w:iCs/>
          <w:color w:val="000000" w:themeColor="text1"/>
          <w:sz w:val="22"/>
          <w:szCs w:val="22"/>
        </w:rPr>
        <w:t xml:space="preserve">f you </w:t>
      </w:r>
      <w:r>
        <w:rPr>
          <w:rFonts w:ascii="Aptos" w:hAnsi="Aptos" w:cs="Futura Medium"/>
          <w:i/>
          <w:iCs/>
          <w:color w:val="000000" w:themeColor="text1"/>
          <w:sz w:val="22"/>
          <w:szCs w:val="22"/>
        </w:rPr>
        <w:t xml:space="preserve">accidentally </w:t>
      </w:r>
      <w:r w:rsidRPr="00D74856">
        <w:rPr>
          <w:rFonts w:ascii="Aptos" w:hAnsi="Aptos" w:cs="Futura Medium"/>
          <w:i/>
          <w:iCs/>
          <w:color w:val="000000" w:themeColor="text1"/>
          <w:sz w:val="22"/>
          <w:szCs w:val="22"/>
        </w:rPr>
        <w:t>move the beam</w:t>
      </w:r>
      <w:r>
        <w:rPr>
          <w:rFonts w:ascii="Aptos" w:hAnsi="Aptos" w:cs="Futura Medium"/>
          <w:i/>
          <w:iCs/>
          <w:color w:val="000000" w:themeColor="text1"/>
          <w:sz w:val="22"/>
          <w:szCs w:val="22"/>
        </w:rPr>
        <w:t xml:space="preserve"> using the multifunction knobs or trackball</w:t>
      </w:r>
      <w:r w:rsidRPr="00D74856">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when you are</w:t>
      </w:r>
      <w:r w:rsidRPr="00D74856">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not in</w:t>
      </w:r>
      <w:r w:rsidRPr="00D74856">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 xml:space="preserve">direct </w:t>
      </w:r>
      <w:r w:rsidRPr="00D74856">
        <w:rPr>
          <w:rFonts w:ascii="Aptos" w:hAnsi="Aptos" w:cs="Futura Medium"/>
          <w:i/>
          <w:iCs/>
          <w:color w:val="000000" w:themeColor="text1"/>
          <w:sz w:val="22"/>
          <w:szCs w:val="22"/>
        </w:rPr>
        <w:t xml:space="preserve">alignments </w:t>
      </w:r>
      <w:r>
        <w:rPr>
          <w:rFonts w:ascii="Aptos" w:hAnsi="Aptos" w:cs="Futura Medium"/>
          <w:i/>
          <w:iCs/>
          <w:color w:val="000000" w:themeColor="text1"/>
          <w:sz w:val="22"/>
          <w:szCs w:val="22"/>
        </w:rPr>
        <w:t>adjustment mode</w:t>
      </w:r>
      <w:r w:rsidRPr="00D74856">
        <w:rPr>
          <w:rFonts w:ascii="Aptos" w:hAnsi="Aptos" w:cs="Futura Medium"/>
          <w:i/>
          <w:iCs/>
          <w:color w:val="000000" w:themeColor="text1"/>
          <w:sz w:val="22"/>
          <w:szCs w:val="22"/>
        </w:rPr>
        <w:t>, you can clear the user defined change by clicking “Column</w:t>
      </w:r>
      <w:r w:rsidRPr="00D74856">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w:t>
      </w:r>
      <w:r w:rsidRPr="00D74856">
        <w:rPr>
          <w:rFonts w:ascii="Aptos" w:hAnsi="Aptos" w:cs="Futura Medium"/>
          <w:i/>
          <w:iCs/>
          <w:color w:val="000000" w:themeColor="text1"/>
          <w:sz w:val="22"/>
          <w:szCs w:val="22"/>
        </w:rPr>
        <w:t>Beam Settings</w:t>
      </w:r>
      <w:r>
        <w:rPr>
          <w:rFonts w:ascii="Aptos" w:hAnsi="Aptos" w:cs="Futura Medium"/>
          <w:i/>
          <w:iCs/>
          <w:color w:val="000000" w:themeColor="text1"/>
          <w:sz w:val="22"/>
          <w:szCs w:val="22"/>
        </w:rPr>
        <w:t xml:space="preserve"> </w:t>
      </w:r>
      <w:r w:rsidRPr="00D74856">
        <w:rPr>
          <w:rFonts w:ascii="Aptos" w:hAnsi="Aptos" w:cs="Futura Medium"/>
          <w:i/>
          <w:iCs/>
          <w:color w:val="000000" w:themeColor="text1"/>
          <w:sz w:val="22"/>
          <w:szCs w:val="22"/>
        </w:rPr>
        <w:sym w:font="Wingdings" w:char="F0E0"/>
      </w:r>
      <w:r w:rsidRPr="00D74856">
        <w:rPr>
          <w:rFonts w:ascii="Aptos" w:hAnsi="Aptos" w:cs="Futura Medium"/>
          <w:i/>
          <w:iCs/>
          <w:color w:val="000000" w:themeColor="text1"/>
          <w:sz w:val="22"/>
          <w:szCs w:val="22"/>
        </w:rPr>
        <w:t xml:space="preserve"> Reset Beam” in the T</w:t>
      </w:r>
      <w:r w:rsidR="00684370">
        <w:rPr>
          <w:rFonts w:ascii="Aptos" w:hAnsi="Aptos" w:cs="Futura Medium"/>
          <w:i/>
          <w:iCs/>
          <w:color w:val="000000" w:themeColor="text1"/>
          <w:sz w:val="22"/>
          <w:szCs w:val="22"/>
        </w:rPr>
        <w:t>EM</w:t>
      </w:r>
      <w:r w:rsidRPr="00D74856">
        <w:rPr>
          <w:rFonts w:ascii="Aptos" w:hAnsi="Aptos" w:cs="Futura Medium"/>
          <w:i/>
          <w:iCs/>
          <w:color w:val="000000" w:themeColor="text1"/>
          <w:sz w:val="22"/>
          <w:szCs w:val="22"/>
        </w:rPr>
        <w:t xml:space="preserve"> UI.</w:t>
      </w:r>
    </w:p>
    <w:p w14:paraId="732ECDB5" w14:textId="5DC6B0F6" w:rsidR="00157958" w:rsidRPr="00465743" w:rsidRDefault="00157958" w:rsidP="00157958">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7284E2BB" w14:textId="7CD3EAAC" w:rsidR="00465743" w:rsidRPr="00465743" w:rsidRDefault="00465743" w:rsidP="00637EB6">
      <w:pPr>
        <w:pStyle w:val="ListParagraph"/>
        <w:numPr>
          <w:ilvl w:val="2"/>
          <w:numId w:val="3"/>
        </w:numPr>
        <w:spacing w:before="120" w:after="120"/>
        <w:rPr>
          <w:rFonts w:ascii="Aptos" w:hAnsi="Aptos" w:cs="Futura Medium"/>
          <w:b/>
          <w:bCs/>
          <w:color w:val="000000" w:themeColor="text1"/>
          <w:sz w:val="22"/>
          <w:szCs w:val="22"/>
        </w:rPr>
      </w:pPr>
      <w:r w:rsidRPr="00465743">
        <w:rPr>
          <w:rFonts w:ascii="Aptos" w:hAnsi="Aptos" w:cs="Futura Medium"/>
          <w:color w:val="000000" w:themeColor="text1"/>
          <w:sz w:val="22"/>
          <w:szCs w:val="22"/>
        </w:rPr>
        <w:t xml:space="preserve">Set </w:t>
      </w:r>
      <w:r w:rsidRPr="00372D1B">
        <w:rPr>
          <w:rFonts w:ascii="Aptos" w:hAnsi="Aptos" w:cs="Futura Medium"/>
          <w:color w:val="000000" w:themeColor="text1"/>
          <w:sz w:val="22"/>
          <w:szCs w:val="22"/>
        </w:rPr>
        <w:t xml:space="preserve">the microscope optics to </w:t>
      </w:r>
      <w:r>
        <w:rPr>
          <w:rFonts w:ascii="Aptos" w:hAnsi="Aptos" w:cs="Futura Medium"/>
          <w:color w:val="000000" w:themeColor="text1"/>
          <w:sz w:val="22"/>
          <w:szCs w:val="22"/>
        </w:rPr>
        <w:t>grid square</w:t>
      </w:r>
      <w:r w:rsidRPr="00372D1B">
        <w:rPr>
          <w:rFonts w:ascii="Aptos" w:hAnsi="Aptos" w:cs="Futura Medium"/>
          <w:color w:val="000000" w:themeColor="text1"/>
          <w:sz w:val="22"/>
          <w:szCs w:val="22"/>
        </w:rPr>
        <w:t xml:space="preserve"> preset </w:t>
      </w:r>
      <w:r>
        <w:rPr>
          <w:rFonts w:ascii="Aptos" w:hAnsi="Aptos" w:cs="Futura Medium"/>
          <w:color w:val="000000" w:themeColor="text1"/>
          <w:sz w:val="22"/>
          <w:szCs w:val="22"/>
        </w:rPr>
        <w:t>optics</w:t>
      </w:r>
      <w:r w:rsidRPr="00372D1B">
        <w:rPr>
          <w:rFonts w:ascii="Aptos" w:hAnsi="Aptos" w:cs="Futura Medium"/>
          <w:color w:val="000000" w:themeColor="text1"/>
          <w:sz w:val="22"/>
          <w:szCs w:val="22"/>
        </w:rPr>
        <w:t xml:space="preserve"> </w:t>
      </w:r>
      <w:r w:rsidR="00BB3D38">
        <w:rPr>
          <w:rFonts w:ascii="Aptos" w:hAnsi="Aptos" w:cs="Futura Medium"/>
          <w:color w:val="000000" w:themeColor="text1"/>
          <w:sz w:val="22"/>
          <w:szCs w:val="22"/>
        </w:rPr>
        <w:t xml:space="preserve">in EPU </w:t>
      </w:r>
      <w:r w:rsidRPr="00372D1B">
        <w:rPr>
          <w:rFonts w:ascii="Aptos" w:hAnsi="Aptos" w:cs="Futura Medium"/>
          <w:color w:val="000000" w:themeColor="text1"/>
          <w:sz w:val="22"/>
          <w:szCs w:val="22"/>
        </w:rPr>
        <w:t xml:space="preserve">by 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Pr>
          <w:rFonts w:ascii="Aptos" w:hAnsi="Aptos" w:cs="Futura Medium"/>
          <w:color w:val="000000" w:themeColor="text1"/>
          <w:sz w:val="22"/>
          <w:szCs w:val="22"/>
        </w:rPr>
        <w:t>Grid Square</w:t>
      </w:r>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Set”. </w:t>
      </w:r>
    </w:p>
    <w:p w14:paraId="07561023" w14:textId="1F96AD59" w:rsidR="00DD5D15" w:rsidRPr="00372D1B" w:rsidRDefault="00DD5D15"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Click “Insert screen” in the TEM UI</w:t>
      </w:r>
      <w:r w:rsidR="00D9312A" w:rsidRPr="00372D1B">
        <w:rPr>
          <w:rFonts w:ascii="Aptos" w:hAnsi="Aptos" w:cs="Futura Medium"/>
          <w:color w:val="000000" w:themeColor="text1"/>
          <w:sz w:val="22"/>
          <w:szCs w:val="22"/>
        </w:rPr>
        <w:t>.</w:t>
      </w:r>
    </w:p>
    <w:p w14:paraId="656DC200" w14:textId="397686E6" w:rsidR="002F47CA" w:rsidRPr="00372D1B" w:rsidRDefault="00DD6C29"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Open column valves </w:t>
      </w:r>
      <w:r w:rsidR="00DD5D15" w:rsidRPr="00372D1B">
        <w:rPr>
          <w:rFonts w:ascii="Aptos" w:hAnsi="Aptos" w:cs="Futura Medium"/>
          <w:color w:val="000000" w:themeColor="text1"/>
          <w:sz w:val="22"/>
          <w:szCs w:val="22"/>
        </w:rPr>
        <w:t xml:space="preserve">by clicking </w:t>
      </w:r>
      <w:r w:rsidR="000E12AF" w:rsidRPr="00372D1B">
        <w:rPr>
          <w:rFonts w:ascii="Aptos" w:hAnsi="Aptos" w:cs="Futura Medium"/>
          <w:color w:val="000000" w:themeColor="text1"/>
          <w:sz w:val="22"/>
          <w:szCs w:val="22"/>
        </w:rPr>
        <w:t xml:space="preserve">“Autoloader </w:t>
      </w:r>
      <w:r w:rsidR="000E12AF" w:rsidRPr="00372D1B">
        <w:rPr>
          <w:rFonts w:ascii="Aptos" w:hAnsi="Aptos" w:cs="Futura Medium"/>
          <w:color w:val="000000" w:themeColor="text1"/>
          <w:sz w:val="22"/>
          <w:szCs w:val="22"/>
        </w:rPr>
        <w:sym w:font="Wingdings" w:char="F0E0"/>
      </w:r>
      <w:r w:rsidR="000E12AF" w:rsidRPr="00372D1B">
        <w:rPr>
          <w:rFonts w:ascii="Aptos" w:hAnsi="Aptos" w:cs="Futura Medium"/>
          <w:color w:val="000000" w:themeColor="text1"/>
          <w:sz w:val="22"/>
          <w:szCs w:val="22"/>
        </w:rPr>
        <w:t xml:space="preserve"> Vacuum (User) </w:t>
      </w:r>
      <w:r w:rsidR="000E12AF" w:rsidRPr="00372D1B">
        <w:rPr>
          <w:rFonts w:ascii="Aptos" w:hAnsi="Aptos" w:cs="Futura Medium"/>
          <w:color w:val="000000" w:themeColor="text1"/>
          <w:sz w:val="22"/>
          <w:szCs w:val="22"/>
        </w:rPr>
        <w:sym w:font="Wingdings" w:char="F0E0"/>
      </w:r>
      <w:r w:rsidR="000E12AF" w:rsidRPr="00372D1B">
        <w:rPr>
          <w:rFonts w:ascii="Aptos" w:hAnsi="Aptos" w:cs="Futura Medium"/>
          <w:color w:val="000000" w:themeColor="text1"/>
          <w:sz w:val="22"/>
          <w:szCs w:val="22"/>
        </w:rPr>
        <w:t xml:space="preserve"> Col. Valves Closed”.</w:t>
      </w:r>
      <w:r w:rsidR="00A878C6" w:rsidRPr="00372D1B">
        <w:rPr>
          <w:rFonts w:ascii="Aptos" w:hAnsi="Aptos" w:cs="Futura Medium"/>
          <w:color w:val="000000" w:themeColor="text1"/>
          <w:sz w:val="22"/>
          <w:szCs w:val="22"/>
        </w:rPr>
        <w:t xml:space="preserve"> You should see a beam.</w:t>
      </w:r>
    </w:p>
    <w:p w14:paraId="1C076394" w14:textId="467F6EB6" w:rsidR="00A878C6" w:rsidRPr="00372D1B" w:rsidRDefault="005E10F2" w:rsidP="00637EB6">
      <w:pPr>
        <w:pStyle w:val="ListParagraph"/>
        <w:numPr>
          <w:ilvl w:val="0"/>
          <w:numId w:val="32"/>
        </w:numPr>
        <w:spacing w:before="120" w:after="120"/>
        <w:rPr>
          <w:rFonts w:ascii="Aptos" w:hAnsi="Aptos" w:cs="Futura Medium"/>
          <w:color w:val="000000" w:themeColor="text1"/>
          <w:sz w:val="22"/>
          <w:szCs w:val="22"/>
        </w:rPr>
      </w:pPr>
      <w:r w:rsidRPr="00372D1B">
        <w:rPr>
          <w:rFonts w:ascii="Aptos" w:hAnsi="Aptos" w:cs="Futura Medium"/>
          <w:i/>
          <w:iCs/>
          <w:color w:val="000000" w:themeColor="text1"/>
          <w:sz w:val="22"/>
          <w:szCs w:val="22"/>
        </w:rPr>
        <w:t>The button will be yellow if the column valves are closed and gray if the column valves are open</w:t>
      </w:r>
      <w:r w:rsidR="002F47CA" w:rsidRPr="00372D1B">
        <w:rPr>
          <w:rFonts w:ascii="Aptos" w:hAnsi="Aptos" w:cs="Futura Medium"/>
          <w:i/>
          <w:iCs/>
          <w:color w:val="000000" w:themeColor="text1"/>
          <w:sz w:val="22"/>
          <w:szCs w:val="22"/>
        </w:rPr>
        <w:t>.</w:t>
      </w:r>
    </w:p>
    <w:p w14:paraId="6080804D" w14:textId="6D389B7F" w:rsidR="00157958" w:rsidRDefault="0085503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w:t>
      </w:r>
      <w:r w:rsidR="00246571" w:rsidRPr="00372D1B">
        <w:rPr>
          <w:rFonts w:ascii="Aptos" w:hAnsi="Aptos" w:cs="Futura Medium"/>
          <w:color w:val="000000" w:themeColor="text1"/>
          <w:sz w:val="22"/>
          <w:szCs w:val="22"/>
        </w:rPr>
        <w:t xml:space="preserve">the beam shift direct alignment mode </w:t>
      </w:r>
      <w:r w:rsidR="00FD6522">
        <w:rPr>
          <w:rFonts w:ascii="Aptos" w:hAnsi="Aptos" w:cs="Futura Medium"/>
          <w:color w:val="000000" w:themeColor="text1"/>
          <w:sz w:val="22"/>
          <w:szCs w:val="22"/>
        </w:rPr>
        <w:t xml:space="preserve">in the TEM UI </w:t>
      </w:r>
      <w:r w:rsidR="00246571" w:rsidRPr="00372D1B">
        <w:rPr>
          <w:rFonts w:ascii="Aptos" w:hAnsi="Aptos" w:cs="Futura Medium"/>
          <w:color w:val="000000" w:themeColor="text1"/>
          <w:sz w:val="22"/>
          <w:szCs w:val="22"/>
        </w:rPr>
        <w:t xml:space="preserve">by clicking “Align </w:t>
      </w:r>
      <w:r w:rsidR="00246571" w:rsidRPr="00372D1B">
        <w:rPr>
          <w:rFonts w:ascii="Aptos" w:hAnsi="Aptos" w:cs="Futura Medium"/>
          <w:color w:val="000000" w:themeColor="text1"/>
          <w:sz w:val="22"/>
          <w:szCs w:val="22"/>
        </w:rPr>
        <w:sym w:font="Wingdings" w:char="F0E0"/>
      </w:r>
      <w:r w:rsidR="00246571" w:rsidRPr="00372D1B">
        <w:rPr>
          <w:rFonts w:ascii="Aptos" w:hAnsi="Aptos" w:cs="Futura Medium"/>
          <w:color w:val="000000" w:themeColor="text1"/>
          <w:sz w:val="22"/>
          <w:szCs w:val="22"/>
        </w:rPr>
        <w:t xml:space="preserve"> Direct Alignments </w:t>
      </w:r>
      <w:r w:rsidR="00246571" w:rsidRPr="00372D1B">
        <w:rPr>
          <w:rFonts w:ascii="Aptos" w:hAnsi="Aptos" w:cs="Futura Medium"/>
          <w:color w:val="000000" w:themeColor="text1"/>
          <w:sz w:val="22"/>
          <w:szCs w:val="22"/>
        </w:rPr>
        <w:sym w:font="Wingdings" w:char="F0E0"/>
      </w:r>
      <w:r w:rsidR="00246571" w:rsidRPr="00372D1B">
        <w:rPr>
          <w:rFonts w:ascii="Aptos" w:hAnsi="Aptos" w:cs="Futura Medium"/>
          <w:color w:val="000000" w:themeColor="text1"/>
          <w:sz w:val="22"/>
          <w:szCs w:val="22"/>
        </w:rPr>
        <w:t xml:space="preserve"> Beam shift</w:t>
      </w:r>
      <w:r w:rsidR="00FD6522">
        <w:rPr>
          <w:rFonts w:ascii="Aptos" w:hAnsi="Aptos" w:cs="Futura Medium"/>
          <w:color w:val="000000" w:themeColor="text1"/>
          <w:sz w:val="22"/>
          <w:szCs w:val="22"/>
        </w:rPr>
        <w:t>”</w:t>
      </w:r>
      <w:r w:rsidR="00646DF1" w:rsidRPr="00372D1B">
        <w:rPr>
          <w:rFonts w:ascii="Aptos" w:hAnsi="Aptos" w:cs="Futura Medium"/>
          <w:color w:val="000000" w:themeColor="text1"/>
          <w:sz w:val="22"/>
          <w:szCs w:val="22"/>
        </w:rPr>
        <w:t>.</w:t>
      </w:r>
    </w:p>
    <w:p w14:paraId="70883DEE" w14:textId="77777777" w:rsidR="004C0F27" w:rsidRPr="00372D1B" w:rsidRDefault="004C0F2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and Multifunction Y knobs on the microscope control pads to center the beam over the energy filter aperture (green circle), then click “Done”. </w:t>
      </w:r>
    </w:p>
    <w:p w14:paraId="721572E7" w14:textId="1724FEA3" w:rsidR="004A39D2" w:rsidRDefault="004C0F27" w:rsidP="00637EB6">
      <w:pPr>
        <w:pStyle w:val="ListParagraph"/>
        <w:numPr>
          <w:ilvl w:val="0"/>
          <w:numId w:val="32"/>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You may need to click the “EF” icon on the top bar of the </w:t>
      </w:r>
      <w:proofErr w:type="spellStart"/>
      <w:r w:rsidRPr="00372D1B">
        <w:rPr>
          <w:rFonts w:ascii="Aptos" w:hAnsi="Aptos" w:cs="Futura Medium"/>
          <w:i/>
          <w:iCs/>
          <w:color w:val="000000" w:themeColor="text1"/>
          <w:sz w:val="22"/>
          <w:szCs w:val="22"/>
        </w:rPr>
        <w:t>Flucam</w:t>
      </w:r>
      <w:proofErr w:type="spellEnd"/>
      <w:r w:rsidRPr="00372D1B">
        <w:rPr>
          <w:rFonts w:ascii="Aptos" w:hAnsi="Aptos" w:cs="Futura Medium"/>
          <w:i/>
          <w:iCs/>
          <w:color w:val="000000" w:themeColor="text1"/>
          <w:sz w:val="22"/>
          <w:szCs w:val="22"/>
        </w:rPr>
        <w:t xml:space="preserve"> Viewer to make the energy filter aperture appear on the screen. </w:t>
      </w:r>
    </w:p>
    <w:p w14:paraId="01496891" w14:textId="132F5F94" w:rsidR="00982A3D" w:rsidRDefault="00982A3D" w:rsidP="00637EB6">
      <w:pPr>
        <w:pStyle w:val="ListParagraph"/>
        <w:numPr>
          <w:ilvl w:val="0"/>
          <w:numId w:val="32"/>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You can use the joystick on the control pad to move the stage </w:t>
      </w:r>
      <w:r w:rsidR="004C7A97">
        <w:rPr>
          <w:rFonts w:ascii="Aptos" w:hAnsi="Aptos" w:cs="Futura Medium"/>
          <w:i/>
          <w:iCs/>
          <w:color w:val="000000" w:themeColor="text1"/>
          <w:sz w:val="22"/>
          <w:szCs w:val="22"/>
        </w:rPr>
        <w:t>to better see the beam if the grid bars are in the way.</w:t>
      </w:r>
    </w:p>
    <w:p w14:paraId="248C2753" w14:textId="77777777" w:rsidR="004A39D2" w:rsidRPr="004A39D2" w:rsidRDefault="004A39D2" w:rsidP="004A39D2">
      <w:pPr>
        <w:pStyle w:val="ListParagraph"/>
        <w:spacing w:before="120" w:after="120"/>
        <w:ind w:left="1584"/>
        <w:rPr>
          <w:rFonts w:ascii="Aptos" w:hAnsi="Aptos" w:cs="Futura Medium"/>
          <w:color w:val="000000" w:themeColor="text1"/>
          <w:sz w:val="22"/>
          <w:szCs w:val="22"/>
        </w:rPr>
      </w:pPr>
    </w:p>
    <w:p w14:paraId="509AC018" w14:textId="34A56881" w:rsidR="0027064F" w:rsidRDefault="0027064F"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Repeat the beam shift direct alignments at the hole/</w:t>
      </w:r>
      <w:proofErr w:type="spellStart"/>
      <w:r>
        <w:rPr>
          <w:rFonts w:ascii="Aptos" w:hAnsi="Aptos" w:cs="Futura Medium"/>
          <w:color w:val="000000" w:themeColor="text1"/>
          <w:sz w:val="22"/>
          <w:szCs w:val="22"/>
        </w:rPr>
        <w:t>eucentric</w:t>
      </w:r>
      <w:proofErr w:type="spellEnd"/>
      <w:r>
        <w:rPr>
          <w:rFonts w:ascii="Aptos" w:hAnsi="Aptos" w:cs="Futura Medium"/>
          <w:color w:val="000000" w:themeColor="text1"/>
          <w:sz w:val="22"/>
          <w:szCs w:val="22"/>
        </w:rPr>
        <w:t xml:space="preserve"> height magnification</w:t>
      </w:r>
      <w:r w:rsidR="004C0F27">
        <w:rPr>
          <w:rFonts w:ascii="Aptos" w:hAnsi="Aptos" w:cs="Futura Medium"/>
          <w:color w:val="000000" w:themeColor="text1"/>
          <w:sz w:val="22"/>
          <w:szCs w:val="22"/>
        </w:rPr>
        <w:t xml:space="preserve"> preset optics </w:t>
      </w:r>
      <w:r w:rsidR="00D00D35">
        <w:rPr>
          <w:rFonts w:ascii="Aptos" w:hAnsi="Aptos" w:cs="Futura Medium"/>
          <w:color w:val="000000" w:themeColor="text1"/>
          <w:sz w:val="22"/>
          <w:szCs w:val="22"/>
        </w:rPr>
        <w:t xml:space="preserve">in EPU </w:t>
      </w:r>
      <w:r w:rsidR="004A39D2">
        <w:rPr>
          <w:rFonts w:ascii="Aptos" w:hAnsi="Aptos" w:cs="Futura Medium"/>
          <w:color w:val="000000" w:themeColor="text1"/>
          <w:sz w:val="22"/>
          <w:szCs w:val="22"/>
        </w:rPr>
        <w:t xml:space="preserve">by </w:t>
      </w:r>
      <w:r w:rsidR="00CB2728" w:rsidRPr="00372D1B">
        <w:rPr>
          <w:rFonts w:ascii="Aptos" w:hAnsi="Aptos" w:cs="Futura Medium"/>
          <w:color w:val="000000" w:themeColor="text1"/>
          <w:sz w:val="22"/>
          <w:szCs w:val="22"/>
        </w:rPr>
        <w:t xml:space="preserve">clicking “Preparation </w:t>
      </w:r>
      <w:r w:rsidR="00CB2728" w:rsidRPr="00372D1B">
        <w:rPr>
          <w:rFonts w:ascii="Aptos" w:hAnsi="Aptos" w:cs="Futura Medium"/>
          <w:color w:val="000000" w:themeColor="text1"/>
          <w:sz w:val="22"/>
          <w:szCs w:val="22"/>
        </w:rPr>
        <w:sym w:font="Wingdings" w:char="F0E0"/>
      </w:r>
      <w:r w:rsidR="00CB2728" w:rsidRPr="00372D1B">
        <w:rPr>
          <w:rFonts w:ascii="Aptos" w:hAnsi="Aptos" w:cs="Futura Medium"/>
          <w:color w:val="000000" w:themeColor="text1"/>
          <w:sz w:val="22"/>
          <w:szCs w:val="22"/>
        </w:rPr>
        <w:t xml:space="preserve"> Presets (</w:t>
      </w:r>
      <w:r w:rsidR="00CB2728">
        <w:rPr>
          <w:rFonts w:ascii="Aptos" w:hAnsi="Aptos" w:cs="Futura Medium"/>
          <w:color w:val="000000" w:themeColor="text1"/>
          <w:sz w:val="22"/>
          <w:szCs w:val="22"/>
        </w:rPr>
        <w:t>Hole/</w:t>
      </w:r>
      <w:proofErr w:type="spellStart"/>
      <w:r w:rsidR="00A22D1C">
        <w:rPr>
          <w:rFonts w:ascii="Aptos" w:hAnsi="Aptos" w:cs="Futura Medium"/>
          <w:color w:val="000000" w:themeColor="text1"/>
          <w:sz w:val="22"/>
          <w:szCs w:val="22"/>
        </w:rPr>
        <w:t>E</w:t>
      </w:r>
      <w:r w:rsidR="00CB2728">
        <w:rPr>
          <w:rFonts w:ascii="Aptos" w:hAnsi="Aptos" w:cs="Futura Medium"/>
          <w:color w:val="000000" w:themeColor="text1"/>
          <w:sz w:val="22"/>
          <w:szCs w:val="22"/>
        </w:rPr>
        <w:t>ucentric</w:t>
      </w:r>
      <w:r w:rsidR="00A22D1C">
        <w:rPr>
          <w:rFonts w:ascii="Aptos" w:hAnsi="Aptos" w:cs="Futura Medium"/>
          <w:color w:val="000000" w:themeColor="text1"/>
          <w:sz w:val="22"/>
          <w:szCs w:val="22"/>
        </w:rPr>
        <w:t>H</w:t>
      </w:r>
      <w:r w:rsidR="00CB2728">
        <w:rPr>
          <w:rFonts w:ascii="Aptos" w:hAnsi="Aptos" w:cs="Futura Medium"/>
          <w:color w:val="000000" w:themeColor="text1"/>
          <w:sz w:val="22"/>
          <w:szCs w:val="22"/>
        </w:rPr>
        <w:t>eight</w:t>
      </w:r>
      <w:proofErr w:type="spellEnd"/>
      <w:r w:rsidR="00CB2728" w:rsidRPr="00372D1B">
        <w:rPr>
          <w:rFonts w:ascii="Aptos" w:hAnsi="Aptos" w:cs="Futura Medium"/>
          <w:color w:val="000000" w:themeColor="text1"/>
          <w:sz w:val="22"/>
          <w:szCs w:val="22"/>
        </w:rPr>
        <w:t xml:space="preserve">) </w:t>
      </w:r>
      <w:r w:rsidR="00CB2728" w:rsidRPr="00372D1B">
        <w:rPr>
          <w:rFonts w:ascii="Aptos" w:hAnsi="Aptos" w:cs="Futura Medium"/>
          <w:color w:val="000000" w:themeColor="text1"/>
          <w:sz w:val="22"/>
          <w:szCs w:val="22"/>
        </w:rPr>
        <w:sym w:font="Wingdings" w:char="F0E0"/>
      </w:r>
      <w:r w:rsidR="00CB2728" w:rsidRPr="00372D1B">
        <w:rPr>
          <w:rFonts w:ascii="Aptos" w:hAnsi="Aptos" w:cs="Futura Medium"/>
          <w:color w:val="000000" w:themeColor="text1"/>
          <w:sz w:val="22"/>
          <w:szCs w:val="22"/>
        </w:rPr>
        <w:t xml:space="preserve"> Set”</w:t>
      </w:r>
      <w:r w:rsidR="00C574F2">
        <w:rPr>
          <w:rFonts w:ascii="Aptos" w:hAnsi="Aptos" w:cs="Futura Medium"/>
          <w:color w:val="000000" w:themeColor="text1"/>
          <w:sz w:val="22"/>
          <w:szCs w:val="22"/>
        </w:rPr>
        <w:t xml:space="preserve"> and</w:t>
      </w:r>
      <w:r w:rsidR="00CB2728">
        <w:rPr>
          <w:rFonts w:ascii="Aptos" w:hAnsi="Aptos" w:cs="Futura Medium"/>
          <w:color w:val="000000" w:themeColor="text1"/>
          <w:sz w:val="22"/>
          <w:szCs w:val="22"/>
        </w:rPr>
        <w:t xml:space="preserve"> </w:t>
      </w:r>
      <w:r w:rsidR="004A39D2">
        <w:rPr>
          <w:rFonts w:ascii="Aptos" w:hAnsi="Aptos" w:cs="Futura Medium"/>
          <w:color w:val="000000" w:themeColor="text1"/>
          <w:sz w:val="22"/>
          <w:szCs w:val="22"/>
        </w:rPr>
        <w:t>following the</w:t>
      </w:r>
      <w:r w:rsidR="00C574F2">
        <w:rPr>
          <w:rFonts w:ascii="Aptos" w:hAnsi="Aptos" w:cs="Futura Medium"/>
          <w:color w:val="000000" w:themeColor="text1"/>
          <w:sz w:val="22"/>
          <w:szCs w:val="22"/>
        </w:rPr>
        <w:t xml:space="preserve"> rest of the</w:t>
      </w:r>
      <w:r w:rsidR="004A39D2">
        <w:rPr>
          <w:rFonts w:ascii="Aptos" w:hAnsi="Aptos" w:cs="Futura Medium"/>
          <w:color w:val="000000" w:themeColor="text1"/>
          <w:sz w:val="22"/>
          <w:szCs w:val="22"/>
        </w:rPr>
        <w:t xml:space="preserve"> </w:t>
      </w:r>
      <w:r w:rsidR="00DA389C">
        <w:rPr>
          <w:rFonts w:ascii="Aptos" w:hAnsi="Aptos" w:cs="Futura Medium"/>
          <w:color w:val="000000" w:themeColor="text1"/>
          <w:sz w:val="22"/>
          <w:szCs w:val="22"/>
        </w:rPr>
        <w:t>procedure</w:t>
      </w:r>
      <w:r w:rsidR="004A39D2">
        <w:rPr>
          <w:rFonts w:ascii="Aptos" w:hAnsi="Aptos" w:cs="Futura Medium"/>
          <w:color w:val="000000" w:themeColor="text1"/>
          <w:sz w:val="22"/>
          <w:szCs w:val="22"/>
        </w:rPr>
        <w:t xml:space="preserve"> </w:t>
      </w:r>
      <w:r w:rsidR="00DA389C">
        <w:rPr>
          <w:rFonts w:ascii="Aptos" w:hAnsi="Aptos" w:cs="Futura Medium"/>
          <w:color w:val="000000" w:themeColor="text1"/>
          <w:sz w:val="22"/>
          <w:szCs w:val="22"/>
        </w:rPr>
        <w:t>that you performed to center the beam at the grid square magnification preset optics.</w:t>
      </w:r>
    </w:p>
    <w:p w14:paraId="7F37D056" w14:textId="04F6C0DF" w:rsidR="00C574F2" w:rsidRDefault="001841AC" w:rsidP="00637EB6">
      <w:pPr>
        <w:pStyle w:val="ListParagraph"/>
        <w:numPr>
          <w:ilvl w:val="0"/>
          <w:numId w:val="32"/>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do not see a beam, you may be on a grid bar. You should use the joystick to move the stage </w:t>
      </w:r>
      <w:r w:rsidR="006758C9">
        <w:rPr>
          <w:rFonts w:ascii="Aptos" w:hAnsi="Aptos" w:cs="Futura Medium"/>
          <w:i/>
          <w:iCs/>
          <w:color w:val="000000" w:themeColor="text1"/>
          <w:sz w:val="22"/>
          <w:szCs w:val="22"/>
        </w:rPr>
        <w:t>so that</w:t>
      </w:r>
      <w:r>
        <w:rPr>
          <w:rFonts w:ascii="Aptos" w:hAnsi="Aptos" w:cs="Futura Medium"/>
          <w:i/>
          <w:iCs/>
          <w:color w:val="000000" w:themeColor="text1"/>
          <w:sz w:val="22"/>
          <w:szCs w:val="22"/>
        </w:rPr>
        <w:t xml:space="preserve"> you are not </w:t>
      </w:r>
      <w:r w:rsidR="006758C9">
        <w:rPr>
          <w:rFonts w:ascii="Aptos" w:hAnsi="Aptos" w:cs="Futura Medium"/>
          <w:i/>
          <w:iCs/>
          <w:color w:val="000000" w:themeColor="text1"/>
          <w:sz w:val="22"/>
          <w:szCs w:val="22"/>
        </w:rPr>
        <w:t>centered on a grid bar.</w:t>
      </w:r>
    </w:p>
    <w:p w14:paraId="31D771B1" w14:textId="77777777" w:rsidR="001841AC" w:rsidRPr="001841AC" w:rsidRDefault="001841AC" w:rsidP="001841AC">
      <w:pPr>
        <w:pStyle w:val="ListParagraph"/>
        <w:spacing w:before="120" w:after="120"/>
        <w:ind w:left="1584"/>
        <w:rPr>
          <w:rFonts w:ascii="Aptos" w:hAnsi="Aptos" w:cs="Futura Medium"/>
          <w:i/>
          <w:iCs/>
          <w:color w:val="000000" w:themeColor="text1"/>
          <w:sz w:val="22"/>
          <w:szCs w:val="22"/>
        </w:rPr>
      </w:pPr>
    </w:p>
    <w:p w14:paraId="355E96CC" w14:textId="4922EE31" w:rsidR="00C574F2" w:rsidRDefault="00C574F2"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Repeat the beam shift direct alignments at the </w:t>
      </w:r>
      <w:r w:rsidR="00425CC5">
        <w:rPr>
          <w:rFonts w:ascii="Aptos" w:hAnsi="Aptos" w:cs="Futura Medium"/>
          <w:color w:val="000000" w:themeColor="text1"/>
          <w:sz w:val="22"/>
          <w:szCs w:val="22"/>
        </w:rPr>
        <w:t>Data Acquisition</w:t>
      </w:r>
      <w:r>
        <w:rPr>
          <w:rFonts w:ascii="Aptos" w:hAnsi="Aptos" w:cs="Futura Medium"/>
          <w:color w:val="000000" w:themeColor="text1"/>
          <w:sz w:val="22"/>
          <w:szCs w:val="22"/>
        </w:rPr>
        <w:t xml:space="preserve"> magnification preset optics</w:t>
      </w:r>
      <w:r w:rsidR="008649C6">
        <w:rPr>
          <w:rFonts w:ascii="Aptos" w:hAnsi="Aptos" w:cs="Futura Medium"/>
          <w:color w:val="000000" w:themeColor="text1"/>
          <w:sz w:val="22"/>
          <w:szCs w:val="22"/>
        </w:rPr>
        <w:t xml:space="preserve"> in EPU</w:t>
      </w:r>
      <w:r>
        <w:rPr>
          <w:rFonts w:ascii="Aptos" w:hAnsi="Aptos" w:cs="Futura Medium"/>
          <w:color w:val="000000" w:themeColor="text1"/>
          <w:sz w:val="22"/>
          <w:szCs w:val="22"/>
        </w:rPr>
        <w:t xml:space="preserve"> by </w:t>
      </w:r>
      <w:r w:rsidRPr="00372D1B">
        <w:rPr>
          <w:rFonts w:ascii="Aptos" w:hAnsi="Aptos" w:cs="Futura Medium"/>
          <w:color w:val="000000" w:themeColor="text1"/>
          <w:sz w:val="22"/>
          <w:szCs w:val="22"/>
        </w:rPr>
        <w:t xml:space="preserve">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sidR="00A22D1C">
        <w:rPr>
          <w:rFonts w:ascii="Aptos" w:hAnsi="Aptos" w:cs="Futura Medium"/>
          <w:color w:val="000000" w:themeColor="text1"/>
          <w:sz w:val="22"/>
          <w:szCs w:val="22"/>
        </w:rPr>
        <w:t>Data Acquisition</w:t>
      </w:r>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Set”</w:t>
      </w:r>
      <w:r>
        <w:rPr>
          <w:rFonts w:ascii="Aptos" w:hAnsi="Aptos" w:cs="Futura Medium"/>
          <w:color w:val="000000" w:themeColor="text1"/>
          <w:sz w:val="22"/>
          <w:szCs w:val="22"/>
        </w:rPr>
        <w:t xml:space="preserve"> and following the rest of the procedure that you performed to center the beam at the grid square magnification </w:t>
      </w:r>
      <w:r w:rsidR="00684370">
        <w:rPr>
          <w:rFonts w:ascii="Aptos" w:hAnsi="Aptos" w:cs="Futura Medium"/>
          <w:color w:val="000000" w:themeColor="text1"/>
          <w:sz w:val="22"/>
          <w:szCs w:val="22"/>
        </w:rPr>
        <w:t>and hole/</w:t>
      </w:r>
      <w:proofErr w:type="spellStart"/>
      <w:r w:rsidR="00684370">
        <w:rPr>
          <w:rFonts w:ascii="Aptos" w:hAnsi="Aptos" w:cs="Futura Medium"/>
          <w:color w:val="000000" w:themeColor="text1"/>
          <w:sz w:val="22"/>
          <w:szCs w:val="22"/>
        </w:rPr>
        <w:t>eucentric</w:t>
      </w:r>
      <w:proofErr w:type="spellEnd"/>
      <w:r w:rsidR="00684370">
        <w:rPr>
          <w:rFonts w:ascii="Aptos" w:hAnsi="Aptos" w:cs="Futura Medium"/>
          <w:color w:val="000000" w:themeColor="text1"/>
          <w:sz w:val="22"/>
          <w:szCs w:val="22"/>
        </w:rPr>
        <w:t xml:space="preserve"> height </w:t>
      </w:r>
      <w:r>
        <w:rPr>
          <w:rFonts w:ascii="Aptos" w:hAnsi="Aptos" w:cs="Futura Medium"/>
          <w:color w:val="000000" w:themeColor="text1"/>
          <w:sz w:val="22"/>
          <w:szCs w:val="22"/>
        </w:rPr>
        <w:t>preset optics.</w:t>
      </w:r>
    </w:p>
    <w:p w14:paraId="60CC1994" w14:textId="18A594F1" w:rsidR="00112311" w:rsidRPr="00C574F2" w:rsidRDefault="00B91621" w:rsidP="00112311">
      <w:pPr>
        <w:pStyle w:val="ListParagraph"/>
        <w:spacing w:before="120" w:after="120"/>
        <w:ind w:left="504"/>
        <w:rPr>
          <w:rFonts w:ascii="Aptos" w:hAnsi="Aptos" w:cs="Futura Medium"/>
          <w:color w:val="000000" w:themeColor="text1"/>
          <w:sz w:val="22"/>
          <w:szCs w:val="22"/>
        </w:rPr>
      </w:pPr>
      <w:r w:rsidRPr="00372D1B">
        <w:rPr>
          <w:rFonts w:ascii="Aptos" w:hAnsi="Aptos" w:cs="Futura Medium"/>
          <w:noProof/>
          <w:color w:val="000000" w:themeColor="text1"/>
          <w:sz w:val="22"/>
          <w:szCs w:val="22"/>
        </w:rPr>
        <w:lastRenderedPageBreak/>
        <w:drawing>
          <wp:anchor distT="0" distB="0" distL="114300" distR="114300" simplePos="0" relativeHeight="251660289" behindDoc="0" locked="0" layoutInCell="1" allowOverlap="1" wp14:anchorId="37E21947" wp14:editId="168C68A1">
            <wp:simplePos x="0" y="0"/>
            <wp:positionH relativeFrom="column">
              <wp:posOffset>5066030</wp:posOffset>
            </wp:positionH>
            <wp:positionV relativeFrom="paragraph">
              <wp:posOffset>60496</wp:posOffset>
            </wp:positionV>
            <wp:extent cx="1722755" cy="1967230"/>
            <wp:effectExtent l="0" t="0" r="4445" b="1270"/>
            <wp:wrapSquare wrapText="bothSides"/>
            <wp:docPr id="1" name="Picture 1" descr="A table with numbers and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able with numbers and percentag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2755" cy="1967230"/>
                    </a:xfrm>
                    <a:prstGeom prst="rect">
                      <a:avLst/>
                    </a:prstGeom>
                  </pic:spPr>
                </pic:pic>
              </a:graphicData>
            </a:graphic>
            <wp14:sizeRelH relativeFrom="page">
              <wp14:pctWidth>0</wp14:pctWidth>
            </wp14:sizeRelH>
            <wp14:sizeRelV relativeFrom="page">
              <wp14:pctHeight>0</wp14:pctHeight>
            </wp14:sizeRelV>
          </wp:anchor>
        </w:drawing>
      </w:r>
    </w:p>
    <w:p w14:paraId="03AAC47A" w14:textId="234F92B5" w:rsidR="00112311" w:rsidRPr="00372D1B" w:rsidRDefault="00112311"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Verify that the data acquisition EPU preset is set up to provide parallel illumination using the table on the right as a reference. Make sure that the C2 lens current on the microscope matches the corresponding spot size and probe mode in the EPU preset.</w:t>
      </w:r>
      <w:r>
        <w:rPr>
          <w:rFonts w:ascii="Aptos" w:hAnsi="Aptos" w:cs="Futura Medium"/>
          <w:color w:val="000000" w:themeColor="text1"/>
          <w:sz w:val="22"/>
          <w:szCs w:val="22"/>
        </w:rPr>
        <w:t xml:space="preserve"> </w:t>
      </w:r>
    </w:p>
    <w:p w14:paraId="4940412E" w14:textId="77777777" w:rsidR="00112311" w:rsidRPr="00372D1B" w:rsidRDefault="00112311" w:rsidP="00637EB6">
      <w:pPr>
        <w:pStyle w:val="ListParagraph"/>
        <w:numPr>
          <w:ilvl w:val="0"/>
          <w:numId w:val="34"/>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Parallel illumination is a microscope alignment state where the electron beam passes through the sample without converging or diverging. This ensures that there are no aberrations in the image.</w:t>
      </w:r>
    </w:p>
    <w:p w14:paraId="411158C7" w14:textId="77777777" w:rsidR="00112311" w:rsidRPr="00372D1B" w:rsidRDefault="00112311" w:rsidP="00637EB6">
      <w:pPr>
        <w:pStyle w:val="ListParagraph"/>
        <w:numPr>
          <w:ilvl w:val="0"/>
          <w:numId w:val="34"/>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There is a specific C2 lens current value that provides parallel illumination for each spot size in microprobe (µP) mode and for each spot size in nanoprobe (</w:t>
      </w:r>
      <w:proofErr w:type="spellStart"/>
      <w:r w:rsidRPr="00372D1B">
        <w:rPr>
          <w:rFonts w:ascii="Aptos" w:hAnsi="Aptos" w:cs="Futura Medium"/>
          <w:i/>
          <w:iCs/>
          <w:color w:val="000000" w:themeColor="text1"/>
          <w:sz w:val="22"/>
          <w:szCs w:val="22"/>
        </w:rPr>
        <w:t>nP</w:t>
      </w:r>
      <w:proofErr w:type="spellEnd"/>
      <w:r w:rsidRPr="00372D1B">
        <w:rPr>
          <w:rFonts w:ascii="Aptos" w:hAnsi="Aptos" w:cs="Futura Medium"/>
          <w:i/>
          <w:iCs/>
          <w:color w:val="000000" w:themeColor="text1"/>
          <w:sz w:val="22"/>
          <w:szCs w:val="22"/>
        </w:rPr>
        <w:t>) mode.</w:t>
      </w:r>
    </w:p>
    <w:p w14:paraId="6F006D3C" w14:textId="77777777" w:rsidR="003F5A4E" w:rsidRPr="003F5A4E" w:rsidRDefault="003F5A4E" w:rsidP="003F5A4E">
      <w:pPr>
        <w:pStyle w:val="ListParagraph"/>
        <w:spacing w:before="120" w:after="120"/>
        <w:ind w:left="3240"/>
        <w:rPr>
          <w:rFonts w:ascii="Aptos" w:hAnsi="Aptos" w:cs="Futura Medium"/>
          <w:color w:val="000000" w:themeColor="text1"/>
          <w:sz w:val="22"/>
          <w:szCs w:val="22"/>
        </w:rPr>
      </w:pPr>
    </w:p>
    <w:p w14:paraId="7C46FFED" w14:textId="195D27A2" w:rsidR="003238F7" w:rsidRPr="00372D1B" w:rsidRDefault="003238F7"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Center the energy filter zero loss peak (ZLP)</w:t>
      </w:r>
      <w:r w:rsidR="00AE1501" w:rsidRPr="00372D1B">
        <w:rPr>
          <w:rFonts w:ascii="Aptos" w:hAnsi="Aptos" w:cs="Futura Medium"/>
          <w:color w:val="000000" w:themeColor="text1"/>
          <w:sz w:val="22"/>
          <w:szCs w:val="22"/>
        </w:rPr>
        <w:t xml:space="preserve"> </w:t>
      </w:r>
      <w:r w:rsidR="00D00575">
        <w:rPr>
          <w:rFonts w:ascii="Aptos" w:hAnsi="Aptos" w:cs="Futura Medium"/>
          <w:color w:val="000000" w:themeColor="text1"/>
          <w:sz w:val="22"/>
          <w:szCs w:val="22"/>
        </w:rPr>
        <w:t xml:space="preserve">in EPU </w:t>
      </w:r>
      <w:r w:rsidR="00AE1501" w:rsidRPr="00372D1B">
        <w:rPr>
          <w:rFonts w:ascii="Aptos" w:hAnsi="Aptos" w:cs="Futura Medium"/>
          <w:color w:val="000000" w:themeColor="text1"/>
          <w:sz w:val="22"/>
          <w:szCs w:val="22"/>
        </w:rPr>
        <w:t>using EPU</w:t>
      </w:r>
      <w:r w:rsidR="009F0BB1" w:rsidRPr="00372D1B">
        <w:rPr>
          <w:rFonts w:ascii="Aptos" w:hAnsi="Aptos" w:cs="Futura Medium"/>
          <w:color w:val="000000" w:themeColor="text1"/>
          <w:sz w:val="22"/>
          <w:szCs w:val="22"/>
        </w:rPr>
        <w:t xml:space="preserve"> auto-functions</w:t>
      </w:r>
      <w:r w:rsidR="000B7AFF" w:rsidRPr="00372D1B">
        <w:rPr>
          <w:rFonts w:ascii="Aptos" w:hAnsi="Aptos" w:cs="Futura Medium"/>
          <w:color w:val="000000" w:themeColor="text1"/>
          <w:sz w:val="22"/>
          <w:szCs w:val="22"/>
        </w:rPr>
        <w:t>.</w:t>
      </w:r>
    </w:p>
    <w:p w14:paraId="7B9F69E2" w14:textId="77777777" w:rsidR="003238F7" w:rsidRPr="00372D1B" w:rsidRDefault="003238F7" w:rsidP="003238F7">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2DAE0062" w14:textId="71E7EF19" w:rsidR="003238F7" w:rsidRPr="00372D1B" w:rsidRDefault="00D00575"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9032E8" w:rsidRPr="00372D1B">
        <w:rPr>
          <w:rFonts w:ascii="Aptos" w:hAnsi="Aptos" w:cs="Futura Medium"/>
          <w:color w:val="000000" w:themeColor="text1"/>
          <w:sz w:val="22"/>
          <w:szCs w:val="22"/>
        </w:rPr>
        <w:t>lick</w:t>
      </w:r>
      <w:r w:rsidR="000B7AFF" w:rsidRPr="00372D1B">
        <w:rPr>
          <w:rFonts w:ascii="Aptos" w:hAnsi="Aptos" w:cs="Futura Medium"/>
          <w:color w:val="000000" w:themeColor="text1"/>
          <w:sz w:val="22"/>
          <w:szCs w:val="22"/>
        </w:rPr>
        <w:t xml:space="preserve"> </w:t>
      </w:r>
      <w:r w:rsidR="009032E8" w:rsidRPr="00372D1B">
        <w:rPr>
          <w:rFonts w:ascii="Aptos" w:hAnsi="Aptos" w:cs="Futura Medium"/>
          <w:color w:val="000000" w:themeColor="text1"/>
          <w:sz w:val="22"/>
          <w:szCs w:val="22"/>
        </w:rPr>
        <w:t xml:space="preserve">“Auto Functions </w:t>
      </w:r>
      <w:r w:rsidR="009032E8" w:rsidRPr="00372D1B">
        <w:rPr>
          <w:rFonts w:ascii="Aptos" w:hAnsi="Aptos" w:cs="Futura Medium"/>
          <w:color w:val="000000" w:themeColor="text1"/>
          <w:sz w:val="22"/>
          <w:szCs w:val="22"/>
        </w:rPr>
        <w:sym w:font="Wingdings" w:char="F0E0"/>
      </w:r>
      <w:r w:rsidR="009032E8" w:rsidRPr="00372D1B">
        <w:rPr>
          <w:rFonts w:ascii="Aptos" w:hAnsi="Aptos" w:cs="Futura Medium"/>
          <w:color w:val="000000" w:themeColor="text1"/>
          <w:sz w:val="22"/>
          <w:szCs w:val="22"/>
        </w:rPr>
        <w:t xml:space="preserve"> Auto Zero-Loss </w:t>
      </w:r>
      <w:r w:rsidR="009032E8" w:rsidRPr="00372D1B">
        <w:rPr>
          <w:rFonts w:ascii="Aptos" w:hAnsi="Aptos" w:cs="Futura Medium"/>
          <w:color w:val="000000" w:themeColor="text1"/>
          <w:sz w:val="22"/>
          <w:szCs w:val="22"/>
        </w:rPr>
        <w:sym w:font="Wingdings" w:char="F0E0"/>
      </w:r>
      <w:r w:rsidR="009032E8" w:rsidRPr="00372D1B">
        <w:rPr>
          <w:rFonts w:ascii="Aptos" w:hAnsi="Aptos" w:cs="Futura Medium"/>
          <w:color w:val="000000" w:themeColor="text1"/>
          <w:sz w:val="22"/>
          <w:szCs w:val="22"/>
        </w:rPr>
        <w:t xml:space="preserve"> Presets (Zero Loss) </w:t>
      </w:r>
      <w:r w:rsidR="009032E8" w:rsidRPr="00372D1B">
        <w:rPr>
          <w:rFonts w:ascii="Aptos" w:hAnsi="Aptos" w:cs="Futura Medium"/>
          <w:color w:val="000000" w:themeColor="text1"/>
          <w:sz w:val="22"/>
          <w:szCs w:val="22"/>
        </w:rPr>
        <w:sym w:font="Wingdings" w:char="F0E0"/>
      </w:r>
      <w:r w:rsidR="009032E8" w:rsidRPr="00372D1B">
        <w:rPr>
          <w:rFonts w:ascii="Aptos" w:hAnsi="Aptos" w:cs="Futura Medium"/>
          <w:color w:val="000000" w:themeColor="text1"/>
          <w:sz w:val="22"/>
          <w:szCs w:val="22"/>
        </w:rPr>
        <w:t xml:space="preserve"> Start”</w:t>
      </w:r>
      <w:r w:rsidR="0087242D" w:rsidRPr="00372D1B">
        <w:rPr>
          <w:rFonts w:ascii="Aptos" w:hAnsi="Aptos" w:cs="Futura Medium"/>
          <w:color w:val="000000" w:themeColor="text1"/>
          <w:sz w:val="22"/>
          <w:szCs w:val="22"/>
        </w:rPr>
        <w:t xml:space="preserve"> to center the energy filter aperture. </w:t>
      </w:r>
    </w:p>
    <w:p w14:paraId="3A8143D6" w14:textId="03D0A8FA" w:rsidR="00126ED8" w:rsidRDefault="0087242D" w:rsidP="00637EB6">
      <w:pPr>
        <w:pStyle w:val="ListParagraph"/>
        <w:numPr>
          <w:ilvl w:val="0"/>
          <w:numId w:val="32"/>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Make sure that </w:t>
      </w:r>
      <w:r w:rsidR="000D5686">
        <w:rPr>
          <w:rFonts w:ascii="Aptos" w:hAnsi="Aptos" w:cs="Futura Medium"/>
          <w:i/>
          <w:iCs/>
          <w:color w:val="000000" w:themeColor="text1"/>
          <w:sz w:val="22"/>
          <w:szCs w:val="22"/>
        </w:rPr>
        <w:t>you cannot see the beam edge in the</w:t>
      </w:r>
      <w:r w:rsidR="006207DA" w:rsidRPr="00372D1B">
        <w:rPr>
          <w:rFonts w:ascii="Aptos" w:hAnsi="Aptos" w:cs="Futura Medium"/>
          <w:i/>
          <w:iCs/>
          <w:color w:val="000000" w:themeColor="text1"/>
          <w:sz w:val="22"/>
          <w:szCs w:val="22"/>
        </w:rPr>
        <w:t xml:space="preserve"> preview</w:t>
      </w:r>
      <w:r w:rsidR="000D5686">
        <w:rPr>
          <w:rFonts w:ascii="Aptos" w:hAnsi="Aptos" w:cs="Futura Medium"/>
          <w:i/>
          <w:iCs/>
          <w:color w:val="000000" w:themeColor="text1"/>
          <w:sz w:val="22"/>
          <w:szCs w:val="22"/>
        </w:rPr>
        <w:t xml:space="preserve"> images. </w:t>
      </w:r>
      <w:r w:rsidR="00257389" w:rsidRPr="00372D1B">
        <w:rPr>
          <w:rFonts w:ascii="Aptos" w:hAnsi="Aptos" w:cs="Futura Medium"/>
          <w:i/>
          <w:iCs/>
          <w:color w:val="000000" w:themeColor="text1"/>
          <w:sz w:val="22"/>
          <w:szCs w:val="22"/>
        </w:rPr>
        <w:t xml:space="preserve">If </w:t>
      </w:r>
      <w:r w:rsidR="000D5686">
        <w:rPr>
          <w:rFonts w:ascii="Aptos" w:hAnsi="Aptos" w:cs="Futura Medium"/>
          <w:i/>
          <w:iCs/>
          <w:color w:val="000000" w:themeColor="text1"/>
          <w:sz w:val="22"/>
          <w:szCs w:val="22"/>
        </w:rPr>
        <w:t>you can see the beam edge</w:t>
      </w:r>
      <w:r w:rsidR="00257389" w:rsidRPr="00372D1B">
        <w:rPr>
          <w:rFonts w:ascii="Aptos" w:hAnsi="Aptos" w:cs="Futura Medium"/>
          <w:i/>
          <w:iCs/>
          <w:color w:val="000000" w:themeColor="text1"/>
          <w:sz w:val="22"/>
          <w:szCs w:val="22"/>
        </w:rPr>
        <w:t xml:space="preserve"> in the </w:t>
      </w:r>
      <w:r w:rsidR="000D5686">
        <w:rPr>
          <w:rFonts w:ascii="Aptos" w:hAnsi="Aptos" w:cs="Futura Medium"/>
          <w:i/>
          <w:iCs/>
          <w:color w:val="000000" w:themeColor="text1"/>
          <w:sz w:val="22"/>
          <w:szCs w:val="22"/>
        </w:rPr>
        <w:t>image, the</w:t>
      </w:r>
      <w:r w:rsidR="00257389" w:rsidRPr="00372D1B">
        <w:rPr>
          <w:rFonts w:ascii="Aptos" w:hAnsi="Aptos" w:cs="Futura Medium"/>
          <w:i/>
          <w:iCs/>
          <w:color w:val="000000" w:themeColor="text1"/>
          <w:sz w:val="22"/>
          <w:szCs w:val="22"/>
        </w:rPr>
        <w:t xml:space="preserve"> energy filter centering </w:t>
      </w:r>
      <w:r w:rsidR="000D5686">
        <w:rPr>
          <w:rFonts w:ascii="Aptos" w:hAnsi="Aptos" w:cs="Futura Medium"/>
          <w:i/>
          <w:iCs/>
          <w:color w:val="000000" w:themeColor="text1"/>
          <w:sz w:val="22"/>
          <w:szCs w:val="22"/>
        </w:rPr>
        <w:t>will</w:t>
      </w:r>
      <w:r w:rsidR="00257389" w:rsidRPr="00372D1B">
        <w:rPr>
          <w:rFonts w:ascii="Aptos" w:hAnsi="Aptos" w:cs="Futura Medium"/>
          <w:i/>
          <w:iCs/>
          <w:color w:val="000000" w:themeColor="text1"/>
          <w:sz w:val="22"/>
          <w:szCs w:val="22"/>
        </w:rPr>
        <w:t xml:space="preserve"> fail. </w:t>
      </w:r>
    </w:p>
    <w:p w14:paraId="4B044425" w14:textId="77777777" w:rsidR="004304FB" w:rsidRDefault="004304FB" w:rsidP="00637EB6">
      <w:pPr>
        <w:pStyle w:val="ListParagraph"/>
        <w:numPr>
          <w:ilvl w:val="0"/>
          <w:numId w:val="32"/>
        </w:numPr>
        <w:spacing w:before="120" w:after="120"/>
        <w:rPr>
          <w:rFonts w:ascii="Aptos" w:hAnsi="Aptos" w:cs="Futura Medium"/>
          <w:i/>
          <w:iCs/>
          <w:color w:val="000000" w:themeColor="text1"/>
          <w:sz w:val="22"/>
          <w:szCs w:val="22"/>
        </w:rPr>
      </w:pPr>
    </w:p>
    <w:p w14:paraId="41E5FBA8" w14:textId="022CECB7" w:rsidR="004304FB" w:rsidRPr="00372D1B" w:rsidRDefault="004304FB" w:rsidP="004304FB">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Close the column valves by clicking </w:t>
      </w:r>
      <w:r w:rsidRPr="00372D1B">
        <w:rPr>
          <w:rFonts w:ascii="Aptos" w:hAnsi="Aptos" w:cs="Futura Medium"/>
          <w:color w:val="000000" w:themeColor="text1"/>
          <w:sz w:val="22"/>
          <w:szCs w:val="22"/>
        </w:rPr>
        <w:t xml:space="preserve">“Autoloader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Vacuum (User)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Col. Valves Closed”.</w:t>
      </w:r>
    </w:p>
    <w:p w14:paraId="76EF312B" w14:textId="77777777" w:rsidR="00CA131F" w:rsidRDefault="00CA131F" w:rsidP="00CA131F">
      <w:pPr>
        <w:pStyle w:val="ListParagraph"/>
        <w:spacing w:before="120" w:after="120"/>
        <w:ind w:left="1584"/>
        <w:rPr>
          <w:rFonts w:ascii="Aptos" w:hAnsi="Aptos" w:cs="Futura Medium"/>
          <w:i/>
          <w:iCs/>
          <w:color w:val="000000" w:themeColor="text1"/>
          <w:sz w:val="22"/>
          <w:szCs w:val="22"/>
        </w:rPr>
      </w:pPr>
    </w:p>
    <w:p w14:paraId="303B77FD" w14:textId="77777777" w:rsidR="00CA131F" w:rsidRPr="0056591F" w:rsidRDefault="00CA131F"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Dock cassette to the microscope.</w:t>
      </w:r>
    </w:p>
    <w:p w14:paraId="74770125" w14:textId="77777777" w:rsidR="00CA131F" w:rsidRPr="00372D1B" w:rsidRDefault="00CA131F" w:rsidP="00CA131F">
      <w:pPr>
        <w:pStyle w:val="ListParagraph"/>
        <w:spacing w:before="120" w:after="120"/>
        <w:ind w:left="72"/>
        <w:rPr>
          <w:rFonts w:ascii="Aptos" w:hAnsi="Aptos" w:cs="Futura Medium"/>
          <w:b/>
          <w:bCs/>
          <w:color w:val="000000" w:themeColor="text1"/>
          <w:sz w:val="22"/>
          <w:szCs w:val="22"/>
        </w:rPr>
      </w:pPr>
    </w:p>
    <w:p w14:paraId="1473D949" w14:textId="2FD4C9A9" w:rsidR="00CA131F" w:rsidRPr="005724D0" w:rsidRDefault="00CA131F" w:rsidP="00637EB6">
      <w:pPr>
        <w:pStyle w:val="ListParagraph"/>
        <w:numPr>
          <w:ilvl w:val="1"/>
          <w:numId w:val="3"/>
        </w:numPr>
        <w:spacing w:before="120" w:after="120"/>
        <w:rPr>
          <w:rFonts w:ascii="Aptos" w:hAnsi="Aptos" w:cs="Futura Medium"/>
          <w:b/>
          <w:bCs/>
          <w:color w:val="000000" w:themeColor="text1"/>
          <w:sz w:val="22"/>
          <w:szCs w:val="22"/>
        </w:rPr>
      </w:pPr>
      <w:r>
        <w:rPr>
          <w:rFonts w:ascii="Aptos" w:hAnsi="Aptos" w:cs="Futura Medium"/>
          <w:color w:val="000000" w:themeColor="text1"/>
          <w:sz w:val="22"/>
          <w:szCs w:val="22"/>
        </w:rPr>
        <w:t xml:space="preserve">If you just undocked a cassette from the microscope to remove a previous user’s grids, </w:t>
      </w:r>
      <w:r w:rsidRPr="00636C41">
        <w:rPr>
          <w:rFonts w:ascii="Aptos" w:hAnsi="Aptos" w:cs="Futura Medium"/>
          <w:b/>
          <w:bCs/>
          <w:color w:val="000000" w:themeColor="text1"/>
          <w:sz w:val="22"/>
          <w:szCs w:val="22"/>
        </w:rPr>
        <w:t xml:space="preserve">wait for the docker to cool to below -175°C </w:t>
      </w:r>
      <w:r>
        <w:rPr>
          <w:rFonts w:ascii="Aptos" w:hAnsi="Aptos" w:cs="Futura Medium"/>
          <w:color w:val="000000" w:themeColor="text1"/>
          <w:sz w:val="22"/>
          <w:szCs w:val="22"/>
        </w:rPr>
        <w:t xml:space="preserve">before docking </w:t>
      </w:r>
      <w:r w:rsidR="00902712">
        <w:rPr>
          <w:rFonts w:ascii="Aptos" w:hAnsi="Aptos" w:cs="Futura Medium"/>
          <w:color w:val="000000" w:themeColor="text1"/>
          <w:sz w:val="22"/>
          <w:szCs w:val="22"/>
        </w:rPr>
        <w:t xml:space="preserve">a </w:t>
      </w:r>
      <w:r>
        <w:rPr>
          <w:rFonts w:ascii="Aptos" w:hAnsi="Aptos" w:cs="Futura Medium"/>
          <w:color w:val="000000" w:themeColor="text1"/>
          <w:sz w:val="22"/>
          <w:szCs w:val="22"/>
        </w:rPr>
        <w:t>cassette to the microscope.</w:t>
      </w:r>
    </w:p>
    <w:p w14:paraId="3B638E47" w14:textId="7FCA225A" w:rsidR="00CA131F" w:rsidRPr="00F059AA" w:rsidRDefault="00CA131F" w:rsidP="00637EB6">
      <w:pPr>
        <w:pStyle w:val="ListParagraph"/>
        <w:numPr>
          <w:ilvl w:val="0"/>
          <w:numId w:val="30"/>
        </w:numPr>
        <w:spacing w:before="120" w:after="120"/>
        <w:rPr>
          <w:rFonts w:ascii="Aptos" w:hAnsi="Aptos" w:cs="Futura Medium"/>
          <w:b/>
          <w:bCs/>
          <w:color w:val="000000" w:themeColor="text1"/>
          <w:sz w:val="22"/>
          <w:szCs w:val="22"/>
        </w:rPr>
      </w:pPr>
      <w:r w:rsidRPr="00F61A97">
        <w:rPr>
          <w:rFonts w:ascii="Aptos" w:hAnsi="Aptos" w:cs="Futura Medium"/>
          <w:i/>
          <w:iCs/>
          <w:color w:val="000000" w:themeColor="text1"/>
          <w:sz w:val="22"/>
          <w:szCs w:val="22"/>
        </w:rPr>
        <w:t xml:space="preserve">Docking </w:t>
      </w:r>
      <w:r>
        <w:rPr>
          <w:rFonts w:ascii="Aptos" w:hAnsi="Aptos" w:cs="Futura Medium"/>
          <w:i/>
          <w:iCs/>
          <w:color w:val="000000" w:themeColor="text1"/>
          <w:sz w:val="22"/>
          <w:szCs w:val="22"/>
        </w:rPr>
        <w:t>or</w:t>
      </w:r>
      <w:r w:rsidRPr="00F61A97">
        <w:rPr>
          <w:rFonts w:ascii="Aptos" w:hAnsi="Aptos" w:cs="Futura Medium"/>
          <w:i/>
          <w:iCs/>
          <w:color w:val="000000" w:themeColor="text1"/>
          <w:sz w:val="22"/>
          <w:szCs w:val="22"/>
        </w:rPr>
        <w:t xml:space="preserve"> undocking the cassette </w:t>
      </w:r>
      <w:r>
        <w:rPr>
          <w:rFonts w:ascii="Aptos" w:hAnsi="Aptos" w:cs="Futura Medium"/>
          <w:i/>
          <w:iCs/>
          <w:color w:val="000000" w:themeColor="text1"/>
          <w:sz w:val="22"/>
          <w:szCs w:val="22"/>
        </w:rPr>
        <w:t xml:space="preserve">from the microscope </w:t>
      </w:r>
      <w:r w:rsidRPr="00F61A97">
        <w:rPr>
          <w:rFonts w:ascii="Aptos" w:hAnsi="Aptos" w:cs="Futura Medium"/>
          <w:i/>
          <w:iCs/>
          <w:color w:val="000000" w:themeColor="text1"/>
          <w:sz w:val="22"/>
          <w:szCs w:val="22"/>
        </w:rPr>
        <w:t>will temporarily increase the temperature of the autoloader and grids</w:t>
      </w:r>
      <w:r>
        <w:rPr>
          <w:rFonts w:ascii="Aptos" w:hAnsi="Aptos" w:cs="Futura Medium"/>
          <w:i/>
          <w:iCs/>
          <w:color w:val="000000" w:themeColor="text1"/>
          <w:sz w:val="22"/>
          <w:szCs w:val="22"/>
        </w:rPr>
        <w:t xml:space="preserve"> by about 20</w:t>
      </w:r>
      <w:r w:rsidRPr="00F61A97">
        <w:rPr>
          <w:rFonts w:ascii="Aptos" w:hAnsi="Aptos" w:cs="Futura Medium"/>
          <w:i/>
          <w:iCs/>
          <w:color w:val="000000" w:themeColor="text1"/>
          <w:sz w:val="22"/>
          <w:szCs w:val="22"/>
        </w:rPr>
        <w:t>°C. If the docker temperature is above -175°C</w:t>
      </w:r>
      <w:r w:rsidRPr="00F61A97">
        <w:rPr>
          <w:rFonts w:ascii="Aptos" w:hAnsi="Aptos" w:cs="Futura Medium"/>
          <w:color w:val="000000" w:themeColor="text1"/>
          <w:sz w:val="22"/>
          <w:szCs w:val="22"/>
        </w:rPr>
        <w:t xml:space="preserve"> </w:t>
      </w:r>
      <w:r>
        <w:rPr>
          <w:rFonts w:ascii="Aptos" w:hAnsi="Aptos" w:cs="Futura Medium"/>
          <w:i/>
          <w:iCs/>
          <w:color w:val="000000" w:themeColor="text1"/>
          <w:sz w:val="22"/>
          <w:szCs w:val="22"/>
        </w:rPr>
        <w:t>and a cassette is docked to the microscope the grids may warm up too much causing devitrification. A sign of mild devitrification is a cobblestone-like pattern in the background of the grids called “leopard skin ice”.</w:t>
      </w:r>
    </w:p>
    <w:p w14:paraId="7555FB94" w14:textId="77777777" w:rsidR="00CA131F" w:rsidRPr="00F059AA" w:rsidRDefault="00CA131F" w:rsidP="00CA131F">
      <w:pPr>
        <w:pStyle w:val="ListParagraph"/>
        <w:spacing w:before="120" w:after="120"/>
        <w:ind w:left="864"/>
        <w:rPr>
          <w:rFonts w:ascii="Aptos" w:hAnsi="Aptos" w:cs="Futura Medium"/>
          <w:b/>
          <w:bCs/>
          <w:color w:val="000000" w:themeColor="text1"/>
          <w:sz w:val="22"/>
          <w:szCs w:val="22"/>
        </w:rPr>
      </w:pPr>
    </w:p>
    <w:p w14:paraId="7EA14909" w14:textId="77777777" w:rsidR="00CA131F" w:rsidRPr="00372D1B" w:rsidRDefault="00CA131F" w:rsidP="00637EB6">
      <w:pPr>
        <w:pStyle w:val="ListParagraph"/>
        <w:numPr>
          <w:ilvl w:val="1"/>
          <w:numId w:val="3"/>
        </w:numPr>
        <w:spacing w:before="120" w:after="120"/>
        <w:rPr>
          <w:rFonts w:ascii="Aptos" w:hAnsi="Aptos" w:cs="Futura Medium"/>
          <w:b/>
          <w:bCs/>
          <w:color w:val="000000" w:themeColor="text1"/>
          <w:sz w:val="22"/>
          <w:szCs w:val="22"/>
        </w:rPr>
      </w:pPr>
      <w:r w:rsidRPr="00372D1B">
        <w:rPr>
          <w:rFonts w:ascii="Aptos" w:hAnsi="Aptos" w:cs="Futura Medium"/>
          <w:color w:val="000000" w:themeColor="text1"/>
          <w:sz w:val="22"/>
          <w:szCs w:val="22"/>
        </w:rPr>
        <w:t xml:space="preserve">Cool down the transfer station and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if you haven’t already and transfer the clipped grids inside their grid boxes to the transfer station. </w:t>
      </w:r>
    </w:p>
    <w:p w14:paraId="0C7BCA3F" w14:textId="77777777" w:rsidR="00CA131F" w:rsidRPr="00372D1B" w:rsidRDefault="00CA131F" w:rsidP="00CA131F">
      <w:pPr>
        <w:pStyle w:val="ListParagraph"/>
        <w:spacing w:before="120" w:after="120"/>
        <w:ind w:left="504"/>
        <w:rPr>
          <w:rFonts w:ascii="Aptos" w:hAnsi="Aptos" w:cs="Futura Medium"/>
          <w:b/>
          <w:bCs/>
          <w:color w:val="000000" w:themeColor="text1"/>
          <w:sz w:val="22"/>
          <w:szCs w:val="22"/>
        </w:rPr>
      </w:pPr>
    </w:p>
    <w:p w14:paraId="040A7CA0" w14:textId="77777777" w:rsidR="00CA131F" w:rsidRPr="00372D1B" w:rsidRDefault="00CA131F"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Load clipped grids into the cassette. Remember to leave slot 1 empty for the </w:t>
      </w:r>
      <w:r>
        <w:rPr>
          <w:rFonts w:ascii="Aptos" w:hAnsi="Aptos" w:cs="Futura Medium"/>
          <w:color w:val="000000" w:themeColor="text1"/>
          <w:sz w:val="22"/>
          <w:szCs w:val="22"/>
        </w:rPr>
        <w:t>cross-grating</w:t>
      </w:r>
      <w:r w:rsidRPr="00372D1B">
        <w:rPr>
          <w:rFonts w:ascii="Aptos" w:hAnsi="Aptos" w:cs="Futura Medium"/>
          <w:color w:val="000000" w:themeColor="text1"/>
          <w:sz w:val="22"/>
          <w:szCs w:val="22"/>
        </w:rPr>
        <w:t xml:space="preserve"> grid.</w:t>
      </w:r>
    </w:p>
    <w:p w14:paraId="215BC046" w14:textId="77777777" w:rsidR="00CA131F" w:rsidRPr="00372D1B" w:rsidRDefault="00CA131F" w:rsidP="00CA131F">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57EBEF1B" w14:textId="77777777" w:rsidR="00CA131F" w:rsidRPr="00372D1B" w:rsidRDefault="00CA131F"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Place the clipped grid into the blue-colored groove and rock it back and forth gently to ensure that it is properly clipped. </w:t>
      </w:r>
    </w:p>
    <w:p w14:paraId="1140C90F" w14:textId="77777777" w:rsidR="00CA131F" w:rsidRPr="00372D1B" w:rsidRDefault="00CA131F" w:rsidP="00637EB6">
      <w:pPr>
        <w:pStyle w:val="ListParagraph"/>
        <w:numPr>
          <w:ilvl w:val="1"/>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Improperly clipped grids could fall apart in the microscope which would require opening the column and removing the clipped grid pieces leading to extensive microscope down-time.  </w:t>
      </w:r>
    </w:p>
    <w:p w14:paraId="7D6E0DA7" w14:textId="77777777" w:rsidR="00CA131F" w:rsidRPr="00372D1B" w:rsidRDefault="00CA131F"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Grasp the whole clipped grid with the clipped grid tweezers and insert it into the appropriate cassette slot with tweezers vertical.</w:t>
      </w:r>
    </w:p>
    <w:p w14:paraId="020EAB45" w14:textId="77777777" w:rsidR="00CA131F" w:rsidRPr="00372D1B" w:rsidRDefault="00CA131F" w:rsidP="00637EB6">
      <w:pPr>
        <w:pStyle w:val="ListParagraph"/>
        <w:numPr>
          <w:ilvl w:val="1"/>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The clipped grid will not sit correctly in the cassette slot if the clipped grid is inserted into the cassette slot at an angle. </w:t>
      </w:r>
    </w:p>
    <w:p w14:paraId="07CD2340" w14:textId="77777777" w:rsidR="00CA131F" w:rsidRPr="00372D1B" w:rsidRDefault="00CA131F" w:rsidP="00637EB6">
      <w:pPr>
        <w:pStyle w:val="ListParagraph"/>
        <w:numPr>
          <w:ilvl w:val="1"/>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Orienting the clipped grid so that the clip ring faces the cassette gripper handle will ensure that the microscope can properly grip each clipped grid.</w:t>
      </w:r>
    </w:p>
    <w:p w14:paraId="63CE1608" w14:textId="77777777" w:rsidR="00CA131F" w:rsidRPr="00372D1B" w:rsidRDefault="00CA131F"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Transfer remaining clipped grids to the cassette.</w:t>
      </w:r>
    </w:p>
    <w:p w14:paraId="74302230" w14:textId="77777777" w:rsidR="00CA131F" w:rsidRPr="00372D1B" w:rsidRDefault="00CA131F" w:rsidP="00CA131F">
      <w:pPr>
        <w:pStyle w:val="ListParagraph"/>
        <w:spacing w:before="120" w:after="120"/>
        <w:ind w:left="1296"/>
        <w:rPr>
          <w:rFonts w:ascii="Aptos" w:hAnsi="Aptos" w:cs="Futura Medium"/>
          <w:color w:val="000000" w:themeColor="text1"/>
          <w:sz w:val="22"/>
          <w:szCs w:val="22"/>
        </w:rPr>
      </w:pPr>
    </w:p>
    <w:p w14:paraId="759C6E91" w14:textId="77777777" w:rsidR="00CA131F" w:rsidRPr="00372D1B" w:rsidRDefault="00CA131F"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Attach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to the transfer station and transfer the cassette to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using the cassette gripper handle. </w:t>
      </w:r>
    </w:p>
    <w:p w14:paraId="0D4A9682" w14:textId="77777777" w:rsidR="00CA131F" w:rsidRPr="00372D1B" w:rsidRDefault="00CA131F" w:rsidP="00CA131F">
      <w:pPr>
        <w:pStyle w:val="ListParagraph"/>
        <w:spacing w:before="120" w:after="120"/>
        <w:ind w:left="504"/>
        <w:rPr>
          <w:rFonts w:ascii="Aptos" w:hAnsi="Aptos" w:cs="Futura Medium"/>
          <w:color w:val="000000" w:themeColor="text1"/>
          <w:sz w:val="22"/>
          <w:szCs w:val="22"/>
        </w:rPr>
      </w:pPr>
    </w:p>
    <w:p w14:paraId="017CA703" w14:textId="77777777" w:rsidR="00CA131F" w:rsidRPr="00372D1B" w:rsidRDefault="00CA131F"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Remove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from the transfer station, ensure that the cassette is at the bottom of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by pulling up on the silver pin, insert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into the microscope, click “Dock”, and wait for the message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can be removed”.</w:t>
      </w:r>
    </w:p>
    <w:p w14:paraId="261FD0E5" w14:textId="77777777" w:rsidR="00CA131F" w:rsidRPr="00372D1B" w:rsidRDefault="00CA131F" w:rsidP="00CA131F">
      <w:pPr>
        <w:pStyle w:val="ListParagraph"/>
        <w:spacing w:before="120" w:after="120"/>
        <w:ind w:left="504"/>
        <w:rPr>
          <w:rFonts w:ascii="Aptos" w:hAnsi="Aptos" w:cs="Futura Medium"/>
          <w:color w:val="000000" w:themeColor="text1"/>
          <w:sz w:val="22"/>
          <w:szCs w:val="22"/>
        </w:rPr>
      </w:pPr>
    </w:p>
    <w:p w14:paraId="2D9D9A84" w14:textId="77777777" w:rsidR="00CA131F" w:rsidRPr="00372D1B" w:rsidRDefault="00CA131F"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Remove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dump the remaining LN2, and dry the tools using the dehydrating oven. </w:t>
      </w:r>
    </w:p>
    <w:p w14:paraId="123D7736" w14:textId="77777777" w:rsidR="00CA131F" w:rsidRPr="00372D1B" w:rsidRDefault="00CA131F" w:rsidP="00637EB6">
      <w:pPr>
        <w:pStyle w:val="ListParagraph"/>
        <w:numPr>
          <w:ilvl w:val="0"/>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The dehydrating oven should be set to 10</w:t>
      </w:r>
      <w:r>
        <w:rPr>
          <w:rFonts w:ascii="Aptos" w:hAnsi="Aptos" w:cs="Futura Medium"/>
          <w:i/>
          <w:iCs/>
          <w:color w:val="000000" w:themeColor="text1"/>
          <w:sz w:val="22"/>
          <w:szCs w:val="22"/>
        </w:rPr>
        <w:t>4</w:t>
      </w:r>
      <w:r w:rsidRPr="00372D1B">
        <w:rPr>
          <w:rFonts w:ascii="Aptos" w:hAnsi="Aptos" w:cs="Futura Medium"/>
          <w:i/>
          <w:iCs/>
          <w:color w:val="000000" w:themeColor="text1"/>
          <w:sz w:val="22"/>
          <w:szCs w:val="22"/>
        </w:rPr>
        <w:t>°F or less to make sure that the tools and foam do not get too hot.</w:t>
      </w:r>
    </w:p>
    <w:p w14:paraId="5FF82066" w14:textId="65D27202" w:rsidR="00401F1C" w:rsidRDefault="00CA131F" w:rsidP="00637EB6">
      <w:pPr>
        <w:pStyle w:val="ListParagraph"/>
        <w:numPr>
          <w:ilvl w:val="0"/>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You can also continue to the next few steps of this protocol and clean up the station as soon as you reach a good waiting point in the microscope setup. </w:t>
      </w:r>
    </w:p>
    <w:p w14:paraId="556CA16C" w14:textId="77777777" w:rsidR="00626262" w:rsidRPr="00626262" w:rsidRDefault="00626262" w:rsidP="00626262">
      <w:pPr>
        <w:pStyle w:val="ListParagraph"/>
        <w:spacing w:before="120" w:after="120"/>
        <w:ind w:left="864"/>
        <w:rPr>
          <w:rFonts w:ascii="Aptos" w:hAnsi="Aptos" w:cs="Futura Medium"/>
          <w:i/>
          <w:iCs/>
          <w:color w:val="000000" w:themeColor="text1"/>
          <w:sz w:val="22"/>
          <w:szCs w:val="22"/>
        </w:rPr>
      </w:pPr>
    </w:p>
    <w:p w14:paraId="356BF590" w14:textId="2CF3F7D5" w:rsidR="00AC78E4" w:rsidRDefault="00626262" w:rsidP="00637EB6">
      <w:pPr>
        <w:pStyle w:val="ListParagraph"/>
        <w:numPr>
          <w:ilvl w:val="0"/>
          <w:numId w:val="3"/>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Prepare exposure settings</w:t>
      </w:r>
      <w:r w:rsidR="00F523C0">
        <w:rPr>
          <w:rFonts w:ascii="Aptos" w:hAnsi="Aptos" w:cs="Futura Medium"/>
          <w:b/>
          <w:bCs/>
          <w:color w:val="000000" w:themeColor="text1"/>
          <w:sz w:val="28"/>
          <w:szCs w:val="28"/>
        </w:rPr>
        <w:t>.</w:t>
      </w:r>
    </w:p>
    <w:p w14:paraId="352AAB0F" w14:textId="77777777" w:rsidR="00287EC9" w:rsidRPr="00287EC9" w:rsidRDefault="00287EC9" w:rsidP="00287EC9">
      <w:pPr>
        <w:pStyle w:val="ListParagraph"/>
        <w:spacing w:before="120" w:after="120"/>
        <w:ind w:left="144"/>
        <w:rPr>
          <w:rFonts w:ascii="Aptos" w:hAnsi="Aptos" w:cs="Futura Medium"/>
          <w:b/>
          <w:bCs/>
          <w:color w:val="000000" w:themeColor="text1"/>
          <w:sz w:val="22"/>
          <w:szCs w:val="22"/>
        </w:rPr>
      </w:pPr>
    </w:p>
    <w:p w14:paraId="53BFD64E" w14:textId="4B0026EF" w:rsidR="0099553A" w:rsidRDefault="0099553A"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Move the stage to an empty area</w:t>
      </w:r>
      <w:r w:rsidR="00626262">
        <w:rPr>
          <w:rFonts w:ascii="Aptos" w:hAnsi="Aptos" w:cs="Futura Medium"/>
          <w:color w:val="000000" w:themeColor="text1"/>
          <w:sz w:val="22"/>
          <w:szCs w:val="22"/>
        </w:rPr>
        <w:t>, S</w:t>
      </w:r>
      <w:r>
        <w:rPr>
          <w:rFonts w:ascii="Aptos" w:hAnsi="Aptos" w:cs="Futura Medium"/>
          <w:color w:val="000000" w:themeColor="text1"/>
          <w:sz w:val="22"/>
          <w:szCs w:val="22"/>
        </w:rPr>
        <w:t>et Data Acquisition Preset Optics</w:t>
      </w:r>
      <w:r w:rsidR="00626262">
        <w:rPr>
          <w:rFonts w:ascii="Aptos" w:hAnsi="Aptos" w:cs="Futura Medium"/>
          <w:color w:val="000000" w:themeColor="text1"/>
          <w:sz w:val="22"/>
          <w:szCs w:val="22"/>
        </w:rPr>
        <w:t>, and take a Preview image</w:t>
      </w:r>
      <w:r>
        <w:rPr>
          <w:rFonts w:ascii="Aptos" w:hAnsi="Aptos" w:cs="Futura Medium"/>
          <w:color w:val="000000" w:themeColor="text1"/>
          <w:sz w:val="22"/>
          <w:szCs w:val="22"/>
        </w:rPr>
        <w:t>.</w:t>
      </w:r>
    </w:p>
    <w:p w14:paraId="018D452F" w14:textId="77777777" w:rsidR="0099553A" w:rsidRPr="00093700" w:rsidRDefault="0099553A" w:rsidP="00637EB6">
      <w:pPr>
        <w:pStyle w:val="ListParagraph"/>
        <w:numPr>
          <w:ilvl w:val="0"/>
          <w:numId w:val="31"/>
        </w:numPr>
        <w:spacing w:before="120" w:after="120"/>
        <w:rPr>
          <w:rFonts w:ascii="Aptos" w:hAnsi="Aptos" w:cs="Futura Medium"/>
          <w:b/>
          <w:bCs/>
          <w:i/>
          <w:iCs/>
          <w:color w:val="000000" w:themeColor="text1"/>
          <w:sz w:val="22"/>
          <w:szCs w:val="22"/>
        </w:rPr>
      </w:pPr>
      <w:r>
        <w:rPr>
          <w:rFonts w:ascii="Aptos" w:hAnsi="Aptos" w:cs="Futura Medium"/>
          <w:i/>
          <w:iCs/>
          <w:color w:val="000000" w:themeColor="text1"/>
          <w:sz w:val="22"/>
          <w:szCs w:val="22"/>
        </w:rPr>
        <w:t xml:space="preserve">You can view the position of the optical axis on a simple grid overlay in the TEM UI by going to “Search </w:t>
      </w:r>
      <w:r w:rsidRPr="00153C5C">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Stage”.</w:t>
      </w:r>
    </w:p>
    <w:p w14:paraId="23A3BD32" w14:textId="77777777" w:rsidR="0099553A" w:rsidRPr="00283BC0" w:rsidRDefault="0099553A" w:rsidP="00637EB6">
      <w:pPr>
        <w:pStyle w:val="ListParagraph"/>
        <w:numPr>
          <w:ilvl w:val="0"/>
          <w:numId w:val="31"/>
        </w:numPr>
        <w:spacing w:before="120" w:after="120"/>
        <w:rPr>
          <w:rFonts w:ascii="Aptos" w:hAnsi="Aptos" w:cs="Futura Medium"/>
          <w:b/>
          <w:bCs/>
          <w:i/>
          <w:iCs/>
          <w:color w:val="000000" w:themeColor="text1"/>
          <w:sz w:val="22"/>
          <w:szCs w:val="22"/>
        </w:rPr>
      </w:pPr>
      <w:r w:rsidRPr="00372D1B">
        <w:rPr>
          <w:rFonts w:ascii="Aptos" w:hAnsi="Aptos" w:cs="Futura Medium"/>
          <w:i/>
          <w:iCs/>
          <w:color w:val="000000" w:themeColor="text1"/>
          <w:sz w:val="22"/>
          <w:szCs w:val="22"/>
        </w:rPr>
        <w:t xml:space="preserve">If you </w:t>
      </w:r>
      <w:r>
        <w:rPr>
          <w:rFonts w:ascii="Aptos" w:hAnsi="Aptos" w:cs="Futura Medium"/>
          <w:i/>
          <w:iCs/>
          <w:color w:val="000000" w:themeColor="text1"/>
          <w:sz w:val="22"/>
          <w:szCs w:val="22"/>
        </w:rPr>
        <w:t xml:space="preserve">move the stage so that the optical axis is too close to the edge of a grid, you will get an “End of Range” error in the TEM UI which indicates that you cannot move the stage any further. </w:t>
      </w:r>
    </w:p>
    <w:p w14:paraId="5B9DE594" w14:textId="77777777" w:rsidR="0099553A" w:rsidRPr="00153C5C" w:rsidRDefault="0099553A" w:rsidP="00637EB6">
      <w:pPr>
        <w:pStyle w:val="ListParagraph"/>
        <w:numPr>
          <w:ilvl w:val="0"/>
          <w:numId w:val="31"/>
        </w:numPr>
        <w:spacing w:before="120" w:after="120"/>
        <w:rPr>
          <w:rFonts w:ascii="Aptos" w:hAnsi="Aptos" w:cs="Futura Medium"/>
          <w:b/>
          <w:bCs/>
          <w:i/>
          <w:iCs/>
          <w:color w:val="000000" w:themeColor="text1"/>
          <w:sz w:val="22"/>
          <w:szCs w:val="22"/>
        </w:rPr>
      </w:pPr>
      <w:r>
        <w:rPr>
          <w:rFonts w:ascii="Aptos" w:hAnsi="Aptos" w:cs="Futura Medium"/>
          <w:i/>
          <w:iCs/>
          <w:color w:val="000000" w:themeColor="text1"/>
          <w:sz w:val="22"/>
          <w:szCs w:val="22"/>
        </w:rPr>
        <w:t>The following detailed instructions describe how to find an empty area using EPU. You can also use the TEM UI and the control pads joystick to find and center on an empty area. Make sure that the TEM UI Flu screen is in “High Contrast” mode so that you can better see the empty areas.</w:t>
      </w:r>
    </w:p>
    <w:p w14:paraId="537D4FDE" w14:textId="77777777" w:rsidR="0099553A" w:rsidRPr="00372D1B" w:rsidRDefault="0099553A" w:rsidP="0099553A">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096DEBCA" w14:textId="77777777" w:rsidR="0099553A" w:rsidRDefault="0099553A"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Take a</w:t>
      </w:r>
      <w:r w:rsidRPr="00372D1B">
        <w:rPr>
          <w:rFonts w:ascii="Aptos" w:hAnsi="Aptos" w:cs="Futura Medium"/>
          <w:color w:val="000000" w:themeColor="text1"/>
          <w:sz w:val="22"/>
          <w:szCs w:val="22"/>
        </w:rPr>
        <w:t xml:space="preserve"> low magnification </w:t>
      </w:r>
      <w:r>
        <w:rPr>
          <w:rFonts w:ascii="Aptos" w:hAnsi="Aptos" w:cs="Futura Medium"/>
          <w:color w:val="000000" w:themeColor="text1"/>
          <w:sz w:val="22"/>
          <w:szCs w:val="22"/>
        </w:rPr>
        <w:t xml:space="preserve">image in EPU </w:t>
      </w:r>
      <w:r w:rsidRPr="00372D1B">
        <w:rPr>
          <w:rFonts w:ascii="Aptos" w:hAnsi="Aptos" w:cs="Futura Medium"/>
          <w:color w:val="000000" w:themeColor="text1"/>
          <w:sz w:val="22"/>
          <w:szCs w:val="22"/>
        </w:rPr>
        <w:t xml:space="preserve">by 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sidRPr="00087278">
        <w:rPr>
          <w:rFonts w:ascii="Aptos" w:hAnsi="Aptos" w:cs="Futura Medium"/>
          <w:color w:val="000000" w:themeColor="text1"/>
          <w:sz w:val="22"/>
          <w:szCs w:val="22"/>
        </w:rPr>
        <w:t>Atlas</w:t>
      </w:r>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Preview</w:t>
      </w:r>
      <w:r w:rsidRPr="00372D1B">
        <w:rPr>
          <w:rFonts w:ascii="Aptos" w:hAnsi="Aptos" w:cs="Futura Medium"/>
          <w:color w:val="000000" w:themeColor="text1"/>
          <w:sz w:val="22"/>
          <w:szCs w:val="22"/>
        </w:rPr>
        <w:t>”</w:t>
      </w:r>
      <w:r>
        <w:rPr>
          <w:rFonts w:ascii="Aptos" w:hAnsi="Aptos" w:cs="Futura Medium"/>
          <w:color w:val="000000" w:themeColor="text1"/>
          <w:sz w:val="22"/>
          <w:szCs w:val="22"/>
        </w:rPr>
        <w:t>.</w:t>
      </w:r>
    </w:p>
    <w:p w14:paraId="58FB6CB0" w14:textId="77777777" w:rsidR="0099553A" w:rsidRDefault="0099553A"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Right click in the middle of an empty area and click “Move Stage Here”.</w:t>
      </w:r>
    </w:p>
    <w:p w14:paraId="408580A4" w14:textId="77777777" w:rsidR="0099553A" w:rsidRDefault="0099553A"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Go </w:t>
      </w:r>
      <w:r>
        <w:rPr>
          <w:rFonts w:ascii="Aptos" w:hAnsi="Aptos" w:cs="Futura Medium"/>
          <w:color w:val="000000" w:themeColor="text1"/>
          <w:sz w:val="22"/>
          <w:szCs w:val="22"/>
        </w:rPr>
        <w:t>to</w:t>
      </w:r>
      <w:r w:rsidRPr="00372D1B">
        <w:rPr>
          <w:rFonts w:ascii="Aptos" w:hAnsi="Aptos" w:cs="Futura Medium"/>
          <w:color w:val="000000" w:themeColor="text1"/>
          <w:sz w:val="22"/>
          <w:szCs w:val="22"/>
        </w:rPr>
        <w:t xml:space="preserve"> Data Acquisition preset optics settings </w:t>
      </w:r>
      <w:r>
        <w:rPr>
          <w:rFonts w:ascii="Aptos" w:hAnsi="Aptos" w:cs="Futura Medium"/>
          <w:color w:val="000000" w:themeColor="text1"/>
          <w:sz w:val="22"/>
          <w:szCs w:val="22"/>
        </w:rPr>
        <w:t xml:space="preserve">and verify that the image area is empty </w:t>
      </w:r>
      <w:r w:rsidRPr="00372D1B">
        <w:rPr>
          <w:rFonts w:ascii="Aptos" w:hAnsi="Aptos" w:cs="Futura Medium"/>
          <w:color w:val="000000" w:themeColor="text1"/>
          <w:sz w:val="22"/>
          <w:szCs w:val="22"/>
        </w:rPr>
        <w:t xml:space="preserve">by 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(Data Acquisition)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Preview</w:t>
      </w:r>
      <w:r w:rsidRPr="00372D1B">
        <w:rPr>
          <w:rFonts w:ascii="Aptos" w:hAnsi="Aptos" w:cs="Futura Medium"/>
          <w:color w:val="000000" w:themeColor="text1"/>
          <w:sz w:val="22"/>
          <w:szCs w:val="22"/>
        </w:rPr>
        <w:t>” in EPU.</w:t>
      </w:r>
      <w:r>
        <w:rPr>
          <w:rFonts w:ascii="Aptos" w:hAnsi="Aptos" w:cs="Futura Medium"/>
          <w:color w:val="000000" w:themeColor="text1"/>
          <w:sz w:val="22"/>
          <w:szCs w:val="22"/>
        </w:rPr>
        <w:t xml:space="preserve"> </w:t>
      </w:r>
    </w:p>
    <w:p w14:paraId="6C1F87D9" w14:textId="1BF84460" w:rsidR="00C41B4F" w:rsidRPr="00283BC0" w:rsidRDefault="00C41B4F"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If </w:t>
      </w:r>
      <w:r w:rsidR="00C4267E">
        <w:rPr>
          <w:rFonts w:ascii="Aptos" w:hAnsi="Aptos" w:cs="Futura Medium"/>
          <w:color w:val="000000" w:themeColor="text1"/>
          <w:sz w:val="22"/>
          <w:szCs w:val="22"/>
        </w:rPr>
        <w:t>the preview image is not fully illuminated by the beam, r</w:t>
      </w:r>
      <w:r w:rsidR="00C4267E">
        <w:rPr>
          <w:rFonts w:ascii="Aptos" w:hAnsi="Aptos" w:cs="Futura Medium"/>
          <w:color w:val="000000" w:themeColor="text1"/>
          <w:sz w:val="22"/>
          <w:szCs w:val="22"/>
        </w:rPr>
        <w:t>epeat the beam shift direct alignments at the Data Acquisition magnification preset optics</w:t>
      </w:r>
      <w:r w:rsidR="00C4267E">
        <w:rPr>
          <w:rFonts w:ascii="Aptos" w:hAnsi="Aptos" w:cs="Futura Medium"/>
          <w:color w:val="000000" w:themeColor="text1"/>
          <w:sz w:val="22"/>
          <w:szCs w:val="22"/>
        </w:rPr>
        <w:t xml:space="preserve"> using the TEM UI</w:t>
      </w:r>
      <w:r w:rsidR="00E85F52">
        <w:rPr>
          <w:rFonts w:ascii="Aptos" w:hAnsi="Aptos" w:cs="Futura Medium"/>
          <w:color w:val="000000" w:themeColor="text1"/>
          <w:sz w:val="22"/>
          <w:szCs w:val="22"/>
        </w:rPr>
        <w:t xml:space="preserve"> and obtain a new Data Acquisition Preview image in EPU.</w:t>
      </w:r>
    </w:p>
    <w:p w14:paraId="176CF199" w14:textId="77777777" w:rsidR="0099553A" w:rsidRDefault="0099553A" w:rsidP="0099553A">
      <w:pPr>
        <w:pStyle w:val="ListParagraph"/>
        <w:spacing w:before="120" w:after="120"/>
        <w:ind w:left="504"/>
        <w:rPr>
          <w:rFonts w:ascii="Aptos" w:hAnsi="Aptos" w:cs="Futura Medium"/>
          <w:color w:val="000000" w:themeColor="text1"/>
          <w:sz w:val="22"/>
          <w:szCs w:val="22"/>
        </w:rPr>
      </w:pPr>
    </w:p>
    <w:p w14:paraId="61AC119F" w14:textId="53B665D1" w:rsidR="00287EC9" w:rsidRDefault="00287EC9"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Select the appropriate exposure settings for data acquisition in EPU under “Preparation </w:t>
      </w:r>
      <w:r w:rsidRPr="001C6EE5">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Presets (Data Acquisition) </w:t>
      </w:r>
      <w:r w:rsidRPr="00BC1A1C">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Exposure Settings. </w:t>
      </w:r>
    </w:p>
    <w:p w14:paraId="56EE3198" w14:textId="019762EA" w:rsidR="006B13D1" w:rsidRDefault="00287EC9" w:rsidP="00637EB6">
      <w:pPr>
        <w:pStyle w:val="ListParagraph"/>
        <w:numPr>
          <w:ilvl w:val="0"/>
          <w:numId w:val="31"/>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core facility default exposure settings for the data acquisition preset </w:t>
      </w:r>
      <w:proofErr w:type="gramStart"/>
      <w:r>
        <w:rPr>
          <w:rFonts w:ascii="Aptos" w:hAnsi="Aptos" w:cs="Futura Medium"/>
          <w:i/>
          <w:iCs/>
          <w:color w:val="000000" w:themeColor="text1"/>
          <w:sz w:val="22"/>
          <w:szCs w:val="22"/>
        </w:rPr>
        <w:t>is:</w:t>
      </w:r>
      <w:proofErr w:type="gramEnd"/>
      <w:r>
        <w:rPr>
          <w:rFonts w:ascii="Aptos" w:hAnsi="Aptos" w:cs="Futura Medium"/>
          <w:i/>
          <w:iCs/>
          <w:color w:val="000000" w:themeColor="text1"/>
          <w:sz w:val="22"/>
          <w:szCs w:val="22"/>
        </w:rPr>
        <w:t xml:space="preserve"> Fraction</w:t>
      </w:r>
      <w:r w:rsidR="00FB4AE4">
        <w:rPr>
          <w:rFonts w:ascii="Aptos" w:hAnsi="Aptos" w:cs="Futura Medium"/>
          <w:i/>
          <w:iCs/>
          <w:color w:val="000000" w:themeColor="text1"/>
          <w:sz w:val="22"/>
          <w:szCs w:val="22"/>
        </w:rPr>
        <w:t>s</w:t>
      </w:r>
      <w:r>
        <w:rPr>
          <w:rFonts w:ascii="Aptos" w:hAnsi="Aptos" w:cs="Futura Medium"/>
          <w:i/>
          <w:iCs/>
          <w:color w:val="000000" w:themeColor="text1"/>
          <w:sz w:val="22"/>
          <w:szCs w:val="22"/>
        </w:rPr>
        <w:t xml:space="preserve"> </w:t>
      </w:r>
      <w:r w:rsidRPr="005233D4">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w:t>
      </w:r>
      <w:r w:rsidR="00626262">
        <w:rPr>
          <w:rFonts w:ascii="Aptos" w:hAnsi="Aptos" w:cs="Futura Medium"/>
          <w:i/>
          <w:iCs/>
          <w:color w:val="000000" w:themeColor="text1"/>
          <w:sz w:val="22"/>
          <w:szCs w:val="22"/>
        </w:rPr>
        <w:t>Auto</w:t>
      </w:r>
      <w:r>
        <w:rPr>
          <w:rFonts w:ascii="Aptos" w:hAnsi="Aptos" w:cs="Futura Medium"/>
          <w:i/>
          <w:iCs/>
          <w:color w:val="000000" w:themeColor="text1"/>
          <w:sz w:val="22"/>
          <w:szCs w:val="22"/>
        </w:rPr>
        <w:t xml:space="preserve">, </w:t>
      </w:r>
      <w:r w:rsidR="00626262">
        <w:rPr>
          <w:rFonts w:ascii="Aptos" w:hAnsi="Aptos" w:cs="Futura Medium"/>
          <w:i/>
          <w:iCs/>
          <w:color w:val="000000" w:themeColor="text1"/>
          <w:sz w:val="22"/>
          <w:szCs w:val="22"/>
        </w:rPr>
        <w:t xml:space="preserve">Compression </w:t>
      </w:r>
      <w:r w:rsidR="00626262" w:rsidRPr="00626262">
        <w:rPr>
          <w:rFonts w:ascii="Aptos" w:hAnsi="Aptos" w:cs="Futura Medium"/>
          <w:i/>
          <w:iCs/>
          <w:color w:val="000000" w:themeColor="text1"/>
          <w:sz w:val="22"/>
          <w:szCs w:val="22"/>
        </w:rPr>
        <w:sym w:font="Wingdings" w:char="F0E0"/>
      </w:r>
      <w:r w:rsidR="00626262">
        <w:rPr>
          <w:rFonts w:ascii="Aptos" w:hAnsi="Aptos" w:cs="Futura Medium"/>
          <w:i/>
          <w:iCs/>
          <w:color w:val="000000" w:themeColor="text1"/>
          <w:sz w:val="22"/>
          <w:szCs w:val="22"/>
        </w:rPr>
        <w:t xml:space="preserve"> Yes, </w:t>
      </w:r>
      <w:r>
        <w:rPr>
          <w:rFonts w:ascii="Aptos" w:hAnsi="Aptos" w:cs="Futura Medium"/>
          <w:i/>
          <w:iCs/>
          <w:color w:val="000000" w:themeColor="text1"/>
          <w:sz w:val="22"/>
          <w:szCs w:val="22"/>
        </w:rPr>
        <w:t xml:space="preserve">Align </w:t>
      </w:r>
      <w:r w:rsidRPr="005233D4">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Yes, Dose (e/Å</w:t>
      </w:r>
      <w:r>
        <w:rPr>
          <w:rFonts w:ascii="Aptos" w:hAnsi="Aptos" w:cs="Futura Medium"/>
          <w:i/>
          <w:iCs/>
          <w:color w:val="000000" w:themeColor="text1"/>
          <w:sz w:val="22"/>
          <w:szCs w:val="22"/>
          <w:vertAlign w:val="superscript"/>
        </w:rPr>
        <w:t>2</w:t>
      </w:r>
      <w:r>
        <w:rPr>
          <w:rFonts w:ascii="Aptos" w:hAnsi="Aptos" w:cs="Futura Medium"/>
          <w:i/>
          <w:iCs/>
          <w:color w:val="000000" w:themeColor="text1"/>
          <w:sz w:val="22"/>
          <w:szCs w:val="22"/>
        </w:rPr>
        <w:t xml:space="preserve">) </w:t>
      </w:r>
      <w:r w:rsidRPr="005233D4">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w:t>
      </w:r>
      <w:r w:rsidR="00626262">
        <w:rPr>
          <w:rFonts w:ascii="Aptos" w:hAnsi="Aptos" w:cs="Futura Medium"/>
          <w:i/>
          <w:iCs/>
          <w:color w:val="000000" w:themeColor="text1"/>
          <w:sz w:val="22"/>
          <w:szCs w:val="22"/>
        </w:rPr>
        <w:t>49</w:t>
      </w:r>
      <w:r>
        <w:rPr>
          <w:rFonts w:ascii="Aptos" w:hAnsi="Aptos" w:cs="Futura Medium"/>
          <w:i/>
          <w:iCs/>
          <w:color w:val="000000" w:themeColor="text1"/>
          <w:sz w:val="22"/>
          <w:szCs w:val="22"/>
        </w:rPr>
        <w:t xml:space="preserve">.00, Exp. Time (s) </w:t>
      </w:r>
      <w:r w:rsidRPr="0048642A">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automatically adjusted by dose </w:t>
      </w:r>
      <w:r w:rsidR="005269C1">
        <w:rPr>
          <w:rFonts w:ascii="Aptos" w:hAnsi="Aptos" w:cs="Futura Medium"/>
          <w:i/>
          <w:iCs/>
          <w:color w:val="000000" w:themeColor="text1"/>
          <w:sz w:val="22"/>
          <w:szCs w:val="22"/>
        </w:rPr>
        <w:t xml:space="preserve">rate </w:t>
      </w:r>
      <w:r>
        <w:rPr>
          <w:rFonts w:ascii="Aptos" w:hAnsi="Aptos" w:cs="Futura Medium"/>
          <w:i/>
          <w:iCs/>
          <w:color w:val="000000" w:themeColor="text1"/>
          <w:sz w:val="22"/>
          <w:szCs w:val="22"/>
        </w:rPr>
        <w:t xml:space="preserve">(typically </w:t>
      </w:r>
      <w:r w:rsidR="00FB4AE4">
        <w:rPr>
          <w:rFonts w:ascii="Aptos" w:hAnsi="Aptos" w:cs="Futura Medium"/>
          <w:i/>
          <w:iCs/>
          <w:color w:val="000000" w:themeColor="text1"/>
          <w:sz w:val="22"/>
          <w:szCs w:val="22"/>
        </w:rPr>
        <w:t>~4</w:t>
      </w:r>
      <w:r>
        <w:rPr>
          <w:rFonts w:ascii="Aptos" w:hAnsi="Aptos" w:cs="Futura Medium"/>
          <w:i/>
          <w:iCs/>
          <w:color w:val="000000" w:themeColor="text1"/>
          <w:sz w:val="22"/>
          <w:szCs w:val="22"/>
        </w:rPr>
        <w:t xml:space="preserve"> seconds)</w:t>
      </w:r>
      <w:r w:rsidR="00D5290A">
        <w:rPr>
          <w:rFonts w:ascii="Aptos" w:hAnsi="Aptos" w:cs="Futura Medium"/>
          <w:i/>
          <w:iCs/>
          <w:color w:val="000000" w:themeColor="text1"/>
          <w:sz w:val="22"/>
          <w:szCs w:val="22"/>
        </w:rPr>
        <w:t>, Dose as leading parameter (click the arrow so that it goes from Dose to Exp. Time)</w:t>
      </w:r>
      <w:r w:rsidR="001F34B2">
        <w:rPr>
          <w:rFonts w:ascii="Aptos" w:hAnsi="Aptos" w:cs="Futura Medium"/>
          <w:i/>
          <w:iCs/>
          <w:color w:val="000000" w:themeColor="text1"/>
          <w:sz w:val="22"/>
          <w:szCs w:val="22"/>
        </w:rPr>
        <w:t>.</w:t>
      </w:r>
      <w:r w:rsidR="00D5290A">
        <w:rPr>
          <w:rFonts w:ascii="Aptos" w:hAnsi="Aptos" w:cs="Futura Medium"/>
          <w:i/>
          <w:iCs/>
          <w:color w:val="000000" w:themeColor="text1"/>
          <w:sz w:val="22"/>
          <w:szCs w:val="22"/>
        </w:rPr>
        <w:t xml:space="preserve"> These exposure settings will produce data in compressed tiff format (TIFF LZW).</w:t>
      </w:r>
    </w:p>
    <w:p w14:paraId="229EE31B" w14:textId="37E2CA93" w:rsidR="006B13D1" w:rsidRPr="006B13D1" w:rsidRDefault="006B13D1" w:rsidP="00637EB6">
      <w:pPr>
        <w:pStyle w:val="ListParagraph"/>
        <w:numPr>
          <w:ilvl w:val="0"/>
          <w:numId w:val="31"/>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expect to get very </w:t>
      </w:r>
      <w:r w:rsidR="00471D95">
        <w:rPr>
          <w:rFonts w:ascii="Aptos" w:hAnsi="Aptos" w:cs="Futura Medium"/>
          <w:i/>
          <w:iCs/>
          <w:color w:val="000000" w:themeColor="text1"/>
          <w:sz w:val="22"/>
          <w:szCs w:val="22"/>
        </w:rPr>
        <w:t>high-resolution</w:t>
      </w:r>
      <w:r>
        <w:rPr>
          <w:rFonts w:ascii="Aptos" w:hAnsi="Aptos" w:cs="Futura Medium"/>
          <w:i/>
          <w:iCs/>
          <w:color w:val="000000" w:themeColor="text1"/>
          <w:sz w:val="22"/>
          <w:szCs w:val="22"/>
        </w:rPr>
        <w:t xml:space="preserve"> data (&lt;2.5 Å)</w:t>
      </w:r>
      <w:r w:rsidR="006A4B84">
        <w:rPr>
          <w:rFonts w:ascii="Aptos" w:hAnsi="Aptos" w:cs="Futura Medium"/>
          <w:i/>
          <w:iCs/>
          <w:color w:val="000000" w:themeColor="text1"/>
          <w:sz w:val="22"/>
          <w:szCs w:val="22"/>
        </w:rPr>
        <w:t xml:space="preserve">, </w:t>
      </w:r>
      <w:r w:rsidR="00626262">
        <w:rPr>
          <w:rFonts w:ascii="Aptos" w:hAnsi="Aptos" w:cs="Futura Medium"/>
          <w:i/>
          <w:iCs/>
          <w:color w:val="000000" w:themeColor="text1"/>
          <w:sz w:val="22"/>
          <w:szCs w:val="22"/>
        </w:rPr>
        <w:t xml:space="preserve">it may be beneficial to </w:t>
      </w:r>
      <w:r w:rsidR="006A4B84">
        <w:rPr>
          <w:rFonts w:ascii="Aptos" w:hAnsi="Aptos" w:cs="Futura Medium"/>
          <w:i/>
          <w:iCs/>
          <w:color w:val="000000" w:themeColor="text1"/>
          <w:sz w:val="22"/>
          <w:szCs w:val="22"/>
        </w:rPr>
        <w:t xml:space="preserve">collect data in </w:t>
      </w:r>
      <w:r w:rsidR="006B5E84">
        <w:rPr>
          <w:rFonts w:ascii="Aptos" w:hAnsi="Aptos" w:cs="Futura Medium"/>
          <w:i/>
          <w:iCs/>
          <w:color w:val="000000" w:themeColor="text1"/>
          <w:sz w:val="22"/>
          <w:szCs w:val="22"/>
        </w:rPr>
        <w:t>electron event representation (EER)</w:t>
      </w:r>
      <w:r w:rsidR="006A4B84">
        <w:rPr>
          <w:rFonts w:ascii="Aptos" w:hAnsi="Aptos" w:cs="Futura Medium"/>
          <w:i/>
          <w:iCs/>
          <w:color w:val="000000" w:themeColor="text1"/>
          <w:sz w:val="22"/>
          <w:szCs w:val="22"/>
        </w:rPr>
        <w:t xml:space="preserve"> format</w:t>
      </w:r>
      <w:r w:rsidR="006B5E84">
        <w:rPr>
          <w:rFonts w:ascii="Aptos" w:hAnsi="Aptos" w:cs="Futura Medium"/>
          <w:i/>
          <w:iCs/>
          <w:color w:val="000000" w:themeColor="text1"/>
          <w:sz w:val="22"/>
          <w:szCs w:val="22"/>
        </w:rPr>
        <w:t>.</w:t>
      </w:r>
      <w:r w:rsidR="006A4B84">
        <w:rPr>
          <w:rFonts w:ascii="Aptos" w:hAnsi="Aptos" w:cs="Futura Medium"/>
          <w:i/>
          <w:iCs/>
          <w:color w:val="000000" w:themeColor="text1"/>
          <w:sz w:val="22"/>
          <w:szCs w:val="22"/>
        </w:rPr>
        <w:t xml:space="preserve"> </w:t>
      </w:r>
      <w:r w:rsidR="006B5E84">
        <w:rPr>
          <w:rFonts w:ascii="Aptos" w:hAnsi="Aptos" w:cs="Futura Medium"/>
          <w:i/>
          <w:iCs/>
          <w:color w:val="000000" w:themeColor="text1"/>
          <w:sz w:val="22"/>
          <w:szCs w:val="22"/>
        </w:rPr>
        <w:t>The EER format</w:t>
      </w:r>
      <w:r w:rsidR="006812E4">
        <w:rPr>
          <w:rFonts w:ascii="Aptos" w:hAnsi="Aptos" w:cs="Futura Medium"/>
          <w:i/>
          <w:iCs/>
          <w:color w:val="000000" w:themeColor="text1"/>
          <w:sz w:val="22"/>
          <w:szCs w:val="22"/>
        </w:rPr>
        <w:t xml:space="preserve"> data</w:t>
      </w:r>
      <w:r w:rsidR="006B5E84">
        <w:rPr>
          <w:rFonts w:ascii="Aptos" w:hAnsi="Aptos" w:cs="Futura Medium"/>
          <w:i/>
          <w:iCs/>
          <w:color w:val="000000" w:themeColor="text1"/>
          <w:sz w:val="22"/>
          <w:szCs w:val="22"/>
        </w:rPr>
        <w:t xml:space="preserve"> </w:t>
      </w:r>
      <w:r w:rsidR="006812E4">
        <w:rPr>
          <w:rFonts w:ascii="Aptos" w:hAnsi="Aptos" w:cs="Futura Medium"/>
          <w:i/>
          <w:iCs/>
          <w:color w:val="000000" w:themeColor="text1"/>
          <w:sz w:val="22"/>
          <w:szCs w:val="22"/>
        </w:rPr>
        <w:t xml:space="preserve">is </w:t>
      </w:r>
      <w:r w:rsidR="00626262">
        <w:rPr>
          <w:rFonts w:ascii="Aptos" w:hAnsi="Aptos" w:cs="Futura Medium"/>
          <w:i/>
          <w:iCs/>
          <w:color w:val="000000" w:themeColor="text1"/>
          <w:sz w:val="22"/>
          <w:szCs w:val="22"/>
        </w:rPr>
        <w:t xml:space="preserve">~8 times </w:t>
      </w:r>
      <w:r w:rsidR="006812E4">
        <w:rPr>
          <w:rFonts w:ascii="Aptos" w:hAnsi="Aptos" w:cs="Futura Medium"/>
          <w:i/>
          <w:iCs/>
          <w:color w:val="000000" w:themeColor="text1"/>
          <w:sz w:val="22"/>
          <w:szCs w:val="22"/>
        </w:rPr>
        <w:t xml:space="preserve">larger in size </w:t>
      </w:r>
      <w:r w:rsidR="00471D95">
        <w:rPr>
          <w:rFonts w:ascii="Aptos" w:hAnsi="Aptos" w:cs="Futura Medium"/>
          <w:i/>
          <w:iCs/>
          <w:color w:val="000000" w:themeColor="text1"/>
          <w:sz w:val="22"/>
          <w:szCs w:val="22"/>
        </w:rPr>
        <w:t xml:space="preserve">than TIFF LZW, </w:t>
      </w:r>
      <w:r w:rsidR="006812E4">
        <w:rPr>
          <w:rFonts w:ascii="Aptos" w:hAnsi="Aptos" w:cs="Futura Medium"/>
          <w:i/>
          <w:iCs/>
          <w:color w:val="000000" w:themeColor="text1"/>
          <w:sz w:val="22"/>
          <w:szCs w:val="22"/>
        </w:rPr>
        <w:t xml:space="preserve">but </w:t>
      </w:r>
      <w:r w:rsidR="00471D95">
        <w:rPr>
          <w:rFonts w:ascii="Aptos" w:hAnsi="Aptos" w:cs="Futura Medium"/>
          <w:i/>
          <w:iCs/>
          <w:color w:val="000000" w:themeColor="text1"/>
          <w:sz w:val="22"/>
          <w:szCs w:val="22"/>
        </w:rPr>
        <w:t xml:space="preserve">it </w:t>
      </w:r>
      <w:r w:rsidR="00D5290A">
        <w:rPr>
          <w:rFonts w:ascii="Aptos" w:hAnsi="Aptos" w:cs="Futura Medium"/>
          <w:i/>
          <w:iCs/>
          <w:color w:val="000000" w:themeColor="text1"/>
          <w:sz w:val="22"/>
          <w:szCs w:val="22"/>
        </w:rPr>
        <w:t>provides</w:t>
      </w:r>
      <w:r w:rsidR="006812E4">
        <w:rPr>
          <w:rFonts w:ascii="Aptos" w:hAnsi="Aptos" w:cs="Futura Medium"/>
          <w:i/>
          <w:iCs/>
          <w:color w:val="000000" w:themeColor="text1"/>
          <w:sz w:val="22"/>
          <w:szCs w:val="22"/>
        </w:rPr>
        <w:t xml:space="preserve"> extra flexibility during data processing</w:t>
      </w:r>
      <w:r w:rsidR="00471D95">
        <w:rPr>
          <w:rFonts w:ascii="Aptos" w:hAnsi="Aptos" w:cs="Futura Medium"/>
          <w:i/>
          <w:iCs/>
          <w:color w:val="000000" w:themeColor="text1"/>
          <w:sz w:val="22"/>
          <w:szCs w:val="22"/>
        </w:rPr>
        <w:t xml:space="preserve"> </w:t>
      </w:r>
      <w:r w:rsidR="00D5290A">
        <w:rPr>
          <w:rFonts w:ascii="Aptos" w:hAnsi="Aptos" w:cs="Futura Medium"/>
          <w:i/>
          <w:iCs/>
          <w:color w:val="000000" w:themeColor="text1"/>
          <w:sz w:val="22"/>
          <w:szCs w:val="22"/>
        </w:rPr>
        <w:t>by allowing you to</w:t>
      </w:r>
      <w:r w:rsidR="00471D95">
        <w:rPr>
          <w:rFonts w:ascii="Aptos" w:hAnsi="Aptos" w:cs="Futura Medium"/>
          <w:i/>
          <w:iCs/>
          <w:color w:val="000000" w:themeColor="text1"/>
          <w:sz w:val="22"/>
          <w:szCs w:val="22"/>
        </w:rPr>
        <w:t xml:space="preserve"> decid</w:t>
      </w:r>
      <w:r w:rsidR="00D5290A">
        <w:rPr>
          <w:rFonts w:ascii="Aptos" w:hAnsi="Aptos" w:cs="Futura Medium"/>
          <w:i/>
          <w:iCs/>
          <w:color w:val="000000" w:themeColor="text1"/>
          <w:sz w:val="22"/>
          <w:szCs w:val="22"/>
        </w:rPr>
        <w:t>e</w:t>
      </w:r>
      <w:r w:rsidR="00471D95">
        <w:rPr>
          <w:rFonts w:ascii="Aptos" w:hAnsi="Aptos" w:cs="Futura Medium"/>
          <w:i/>
          <w:iCs/>
          <w:color w:val="000000" w:themeColor="text1"/>
          <w:sz w:val="22"/>
          <w:szCs w:val="22"/>
        </w:rPr>
        <w:t xml:space="preserve"> how to fractionate the data for motion correction.</w:t>
      </w:r>
    </w:p>
    <w:p w14:paraId="06F6D993" w14:textId="6E4A0907" w:rsidR="00D50951" w:rsidRPr="00D50951" w:rsidRDefault="00287EC9" w:rsidP="00637EB6">
      <w:pPr>
        <w:pStyle w:val="ListParagraph"/>
        <w:numPr>
          <w:ilvl w:val="0"/>
          <w:numId w:val="3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At the later steps in this protocol, if you find that EPU Automated Acquisition is struggling to accurately find holes and center on holes, you may want to increase the Grid Square and Hole/</w:t>
      </w:r>
      <w:proofErr w:type="spellStart"/>
      <w:r>
        <w:rPr>
          <w:rFonts w:ascii="Aptos" w:hAnsi="Aptos" w:cs="Futura Medium"/>
          <w:i/>
          <w:iCs/>
          <w:color w:val="000000" w:themeColor="text1"/>
          <w:sz w:val="22"/>
          <w:szCs w:val="22"/>
        </w:rPr>
        <w:t>EucentricHeight</w:t>
      </w:r>
      <w:proofErr w:type="spellEnd"/>
      <w:r>
        <w:rPr>
          <w:rFonts w:ascii="Aptos" w:hAnsi="Aptos" w:cs="Futura Medium"/>
          <w:i/>
          <w:iCs/>
          <w:color w:val="000000" w:themeColor="text1"/>
          <w:sz w:val="22"/>
          <w:szCs w:val="22"/>
        </w:rPr>
        <w:t xml:space="preserve"> preset exposure times to 3 seconds each.</w:t>
      </w:r>
    </w:p>
    <w:p w14:paraId="29494828" w14:textId="77777777" w:rsidR="00D50951" w:rsidRPr="00D50951" w:rsidRDefault="00D50951" w:rsidP="00D50951">
      <w:pPr>
        <w:pStyle w:val="ListParagraph"/>
        <w:spacing w:before="120" w:after="120"/>
        <w:ind w:left="864"/>
        <w:rPr>
          <w:rFonts w:ascii="Aptos" w:hAnsi="Aptos" w:cs="Futura Medium"/>
          <w:color w:val="000000" w:themeColor="text1"/>
          <w:sz w:val="22"/>
          <w:szCs w:val="22"/>
        </w:rPr>
      </w:pPr>
    </w:p>
    <w:p w14:paraId="56F00907" w14:textId="691D23A5" w:rsidR="00D50951" w:rsidRDefault="00D5095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To ensure that there</w:t>
      </w:r>
      <w:r w:rsidR="00176D4D">
        <w:rPr>
          <w:rFonts w:ascii="Aptos" w:hAnsi="Aptos" w:cs="Futura Medium"/>
          <w:color w:val="000000" w:themeColor="text1"/>
          <w:sz w:val="22"/>
          <w:szCs w:val="22"/>
        </w:rPr>
        <w:t xml:space="preserve"> is an equal amount of electron dose in each fraction, m</w:t>
      </w:r>
      <w:r>
        <w:rPr>
          <w:rFonts w:ascii="Aptos" w:hAnsi="Aptos" w:cs="Futura Medium"/>
          <w:color w:val="000000" w:themeColor="text1"/>
          <w:sz w:val="22"/>
          <w:szCs w:val="22"/>
        </w:rPr>
        <w:t xml:space="preserve">ake sure that the </w:t>
      </w:r>
      <w:r w:rsidR="00176D4D">
        <w:rPr>
          <w:rFonts w:ascii="Aptos" w:hAnsi="Aptos" w:cs="Futura Medium"/>
          <w:color w:val="000000" w:themeColor="text1"/>
          <w:sz w:val="22"/>
          <w:szCs w:val="22"/>
        </w:rPr>
        <w:t>frames number</w:t>
      </w:r>
      <w:r>
        <w:rPr>
          <w:rFonts w:ascii="Aptos" w:hAnsi="Aptos" w:cs="Futura Medium"/>
          <w:color w:val="000000" w:themeColor="text1"/>
          <w:sz w:val="22"/>
          <w:szCs w:val="22"/>
        </w:rPr>
        <w:t xml:space="preserve"> is evenly divisible by the automatically</w:t>
      </w:r>
      <w:r w:rsidR="00176D4D">
        <w:rPr>
          <w:rFonts w:ascii="Aptos" w:hAnsi="Aptos" w:cs="Futura Medium"/>
          <w:color w:val="000000" w:themeColor="text1"/>
          <w:sz w:val="22"/>
          <w:szCs w:val="22"/>
        </w:rPr>
        <w:t xml:space="preserve"> selected</w:t>
      </w:r>
      <w:r>
        <w:rPr>
          <w:rFonts w:ascii="Aptos" w:hAnsi="Aptos" w:cs="Futura Medium"/>
          <w:color w:val="000000" w:themeColor="text1"/>
          <w:sz w:val="22"/>
          <w:szCs w:val="22"/>
        </w:rPr>
        <w:t xml:space="preserve"> </w:t>
      </w:r>
      <w:r w:rsidR="00176D4D">
        <w:rPr>
          <w:rFonts w:ascii="Aptos" w:hAnsi="Aptos" w:cs="Futura Medium"/>
          <w:color w:val="000000" w:themeColor="text1"/>
          <w:sz w:val="22"/>
          <w:szCs w:val="22"/>
        </w:rPr>
        <w:t>fractions number</w:t>
      </w:r>
      <w:r>
        <w:rPr>
          <w:rFonts w:ascii="Aptos" w:hAnsi="Aptos" w:cs="Futura Medium"/>
          <w:color w:val="000000" w:themeColor="text1"/>
          <w:sz w:val="22"/>
          <w:szCs w:val="22"/>
        </w:rPr>
        <w:t xml:space="preserve">. </w:t>
      </w:r>
    </w:p>
    <w:p w14:paraId="15E2844D" w14:textId="6289A2B0" w:rsidR="00D50951" w:rsidRPr="00176D4D" w:rsidRDefault="00D50951" w:rsidP="00637EB6">
      <w:pPr>
        <w:pStyle w:val="ListParagraph"/>
        <w:numPr>
          <w:ilvl w:val="0"/>
          <w:numId w:val="31"/>
        </w:numPr>
        <w:spacing w:before="120" w:after="120"/>
        <w:rPr>
          <w:rFonts w:ascii="Aptos" w:hAnsi="Aptos" w:cs="Futura Medium"/>
          <w:color w:val="000000" w:themeColor="text1"/>
          <w:sz w:val="22"/>
          <w:szCs w:val="22"/>
        </w:rPr>
      </w:pPr>
      <w:r w:rsidRPr="00D50951">
        <w:rPr>
          <w:rFonts w:ascii="Aptos" w:hAnsi="Aptos" w:cs="Futura Medium"/>
          <w:i/>
          <w:iCs/>
          <w:color w:val="000000" w:themeColor="text1"/>
          <w:sz w:val="22"/>
          <w:szCs w:val="22"/>
        </w:rPr>
        <w:t xml:space="preserve">For example, if </w:t>
      </w:r>
      <w:r w:rsidR="00176D4D">
        <w:rPr>
          <w:rFonts w:ascii="Aptos" w:hAnsi="Aptos" w:cs="Futura Medium"/>
          <w:i/>
          <w:iCs/>
          <w:color w:val="000000" w:themeColor="text1"/>
          <w:sz w:val="22"/>
          <w:szCs w:val="22"/>
        </w:rPr>
        <w:t xml:space="preserve">the </w:t>
      </w:r>
      <w:r w:rsidRPr="00D50951">
        <w:rPr>
          <w:rFonts w:ascii="Aptos" w:hAnsi="Aptos" w:cs="Futura Medium"/>
          <w:i/>
          <w:iCs/>
          <w:color w:val="000000" w:themeColor="text1"/>
          <w:sz w:val="22"/>
          <w:szCs w:val="22"/>
        </w:rPr>
        <w:t>EPU exposure settings shows 28 fractions from 132 frames, this is acceptable because 132/28=4</w:t>
      </w:r>
      <w:r w:rsidR="00364BB2">
        <w:rPr>
          <w:rFonts w:ascii="Aptos" w:hAnsi="Aptos" w:cs="Futura Medium"/>
          <w:i/>
          <w:iCs/>
          <w:color w:val="000000" w:themeColor="text1"/>
          <w:sz w:val="22"/>
          <w:szCs w:val="22"/>
        </w:rPr>
        <w:t xml:space="preserve"> (a whole number)</w:t>
      </w:r>
      <w:r w:rsidRPr="00D50951">
        <w:rPr>
          <w:rFonts w:ascii="Aptos" w:hAnsi="Aptos" w:cs="Futura Medium"/>
          <w:i/>
          <w:iCs/>
          <w:color w:val="000000" w:themeColor="text1"/>
          <w:sz w:val="22"/>
          <w:szCs w:val="22"/>
        </w:rPr>
        <w:t xml:space="preserve">. </w:t>
      </w:r>
    </w:p>
    <w:p w14:paraId="69741DEA" w14:textId="2A878D2E" w:rsidR="00176D4D" w:rsidRPr="00176D4D" w:rsidRDefault="00176D4D" w:rsidP="00637EB6">
      <w:pPr>
        <w:pStyle w:val="ListParagraph"/>
        <w:numPr>
          <w:ilvl w:val="0"/>
          <w:numId w:val="3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As another example, if the EPU exposure settings shows 33 fractions from 129 frames, this is not acceptable because 129/33=3.91...</w:t>
      </w:r>
      <w:r w:rsidR="00364BB2">
        <w:rPr>
          <w:rFonts w:ascii="Aptos" w:hAnsi="Aptos" w:cs="Futura Medium"/>
          <w:i/>
          <w:iCs/>
          <w:color w:val="000000" w:themeColor="text1"/>
          <w:sz w:val="22"/>
          <w:szCs w:val="22"/>
        </w:rPr>
        <w:t xml:space="preserve"> (not a whole number).</w:t>
      </w:r>
      <w:r>
        <w:rPr>
          <w:rFonts w:ascii="Aptos" w:hAnsi="Aptos" w:cs="Futura Medium"/>
          <w:i/>
          <w:iCs/>
          <w:color w:val="000000" w:themeColor="text1"/>
          <w:sz w:val="22"/>
          <w:szCs w:val="22"/>
        </w:rPr>
        <w:t xml:space="preserve"> </w:t>
      </w:r>
      <w:r w:rsidR="00364BB2">
        <w:rPr>
          <w:rFonts w:ascii="Aptos" w:hAnsi="Aptos" w:cs="Futura Medium"/>
          <w:i/>
          <w:iCs/>
          <w:color w:val="000000" w:themeColor="text1"/>
          <w:sz w:val="22"/>
          <w:szCs w:val="22"/>
        </w:rPr>
        <w:t>These exposure settings will produce a movie with 33 fractions but the 33</w:t>
      </w:r>
      <w:r w:rsidR="00364BB2" w:rsidRPr="00364BB2">
        <w:rPr>
          <w:rFonts w:ascii="Aptos" w:hAnsi="Aptos" w:cs="Futura Medium"/>
          <w:i/>
          <w:iCs/>
          <w:color w:val="000000" w:themeColor="text1"/>
          <w:sz w:val="22"/>
          <w:szCs w:val="22"/>
          <w:vertAlign w:val="superscript"/>
        </w:rPr>
        <w:t>rd</w:t>
      </w:r>
      <w:r w:rsidR="00364BB2">
        <w:rPr>
          <w:rFonts w:ascii="Aptos" w:hAnsi="Aptos" w:cs="Futura Medium"/>
          <w:i/>
          <w:iCs/>
          <w:color w:val="000000" w:themeColor="text1"/>
          <w:sz w:val="22"/>
          <w:szCs w:val="22"/>
        </w:rPr>
        <w:t xml:space="preserve"> fraction will be darker than the first 32. Having a darker final frame may cause motion correction algorithms to fail. If you do have a dataset with a darker final frame, a workaround that many have used is to exclude the final frame during motion correction, but this is not ideal.</w:t>
      </w:r>
    </w:p>
    <w:p w14:paraId="693242CE" w14:textId="77777777" w:rsidR="00176D4D" w:rsidRPr="00176D4D" w:rsidRDefault="00176D4D" w:rsidP="00176D4D">
      <w:pPr>
        <w:pStyle w:val="ListParagraph"/>
        <w:spacing w:before="120" w:after="120"/>
        <w:ind w:left="864"/>
        <w:rPr>
          <w:rFonts w:ascii="Aptos" w:hAnsi="Aptos" w:cs="Futura Medium"/>
          <w:color w:val="000000" w:themeColor="text1"/>
          <w:sz w:val="22"/>
          <w:szCs w:val="22"/>
        </w:rPr>
      </w:pPr>
    </w:p>
    <w:p w14:paraId="5799EFAF" w14:textId="6FFF5EDD" w:rsidR="00D50951" w:rsidRDefault="00176D4D"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the frames number is not evenly divisible by the fractions number, adjust the dose by a small amount until EPU shows a frames number is not evenly divisible by the fractions number.</w:t>
      </w:r>
    </w:p>
    <w:p w14:paraId="32E7295D" w14:textId="77777777" w:rsidR="009567F6" w:rsidRPr="009567F6" w:rsidRDefault="009567F6" w:rsidP="009567F6">
      <w:pPr>
        <w:pStyle w:val="ListParagraph"/>
        <w:spacing w:before="120" w:after="120"/>
        <w:ind w:left="504"/>
        <w:rPr>
          <w:rFonts w:ascii="Aptos" w:hAnsi="Aptos" w:cs="Futura Medium"/>
          <w:color w:val="000000" w:themeColor="text1"/>
          <w:sz w:val="22"/>
          <w:szCs w:val="22"/>
        </w:rPr>
      </w:pPr>
    </w:p>
    <w:p w14:paraId="59CB019A" w14:textId="1DCEB5B2" w:rsidR="009567F6" w:rsidRDefault="009567F6"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the dose rate value is blank, m</w:t>
      </w:r>
      <w:r w:rsidR="00D50951">
        <w:rPr>
          <w:rFonts w:ascii="Aptos" w:hAnsi="Aptos" w:cs="Futura Medium"/>
          <w:color w:val="000000" w:themeColor="text1"/>
          <w:sz w:val="22"/>
          <w:szCs w:val="22"/>
        </w:rPr>
        <w:t>easure the dose rate</w:t>
      </w:r>
      <w:r w:rsidR="00D5290A">
        <w:rPr>
          <w:rFonts w:ascii="Aptos" w:hAnsi="Aptos" w:cs="Futura Medium"/>
          <w:color w:val="000000" w:themeColor="text1"/>
          <w:sz w:val="22"/>
          <w:szCs w:val="22"/>
        </w:rPr>
        <w:t xml:space="preserve"> </w:t>
      </w:r>
      <w:r w:rsidR="00D50951">
        <w:rPr>
          <w:rFonts w:ascii="Aptos" w:hAnsi="Aptos" w:cs="Futura Medium"/>
          <w:color w:val="000000" w:themeColor="text1"/>
          <w:sz w:val="22"/>
          <w:szCs w:val="22"/>
        </w:rPr>
        <w:t>i</w:t>
      </w:r>
      <w:r w:rsidR="00F523C0">
        <w:rPr>
          <w:rFonts w:ascii="Aptos" w:hAnsi="Aptos" w:cs="Futura Medium"/>
          <w:color w:val="000000" w:themeColor="text1"/>
          <w:sz w:val="22"/>
          <w:szCs w:val="22"/>
        </w:rPr>
        <w:t xml:space="preserve">n EPU </w:t>
      </w:r>
      <w:r w:rsidR="00D50951">
        <w:rPr>
          <w:rFonts w:ascii="Aptos" w:hAnsi="Aptos" w:cs="Futura Medium"/>
          <w:color w:val="000000" w:themeColor="text1"/>
          <w:sz w:val="22"/>
          <w:szCs w:val="22"/>
        </w:rPr>
        <w:t xml:space="preserve">by </w:t>
      </w:r>
      <w:r w:rsidR="00F523C0">
        <w:rPr>
          <w:rFonts w:ascii="Aptos" w:hAnsi="Aptos" w:cs="Futura Medium"/>
          <w:color w:val="000000" w:themeColor="text1"/>
          <w:sz w:val="22"/>
          <w:szCs w:val="22"/>
        </w:rPr>
        <w:t>c</w:t>
      </w:r>
      <w:r w:rsidR="00F523C0" w:rsidRPr="00372D1B">
        <w:rPr>
          <w:rFonts w:ascii="Aptos" w:hAnsi="Aptos" w:cs="Futura Medium"/>
          <w:color w:val="000000" w:themeColor="text1"/>
          <w:sz w:val="22"/>
          <w:szCs w:val="22"/>
        </w:rPr>
        <w:t>lick</w:t>
      </w:r>
      <w:r w:rsidR="00D50951">
        <w:rPr>
          <w:rFonts w:ascii="Aptos" w:hAnsi="Aptos" w:cs="Futura Medium"/>
          <w:color w:val="000000" w:themeColor="text1"/>
          <w:sz w:val="22"/>
          <w:szCs w:val="22"/>
        </w:rPr>
        <w:t>ing</w:t>
      </w:r>
      <w:r w:rsidR="00F523C0" w:rsidRPr="00372D1B">
        <w:rPr>
          <w:rFonts w:ascii="Aptos" w:hAnsi="Aptos" w:cs="Futura Medium"/>
          <w:color w:val="000000" w:themeColor="text1"/>
          <w:sz w:val="22"/>
          <w:szCs w:val="22"/>
        </w:rPr>
        <w:t xml:space="preserve"> “Preparation </w:t>
      </w:r>
      <w:r w:rsidR="00F523C0" w:rsidRPr="00372D1B">
        <w:rPr>
          <w:rFonts w:ascii="Aptos" w:hAnsi="Aptos" w:cs="Futura Medium"/>
          <w:color w:val="000000" w:themeColor="text1"/>
          <w:sz w:val="22"/>
          <w:szCs w:val="22"/>
        </w:rPr>
        <w:sym w:font="Wingdings" w:char="F0E0"/>
      </w:r>
      <w:r w:rsidR="00F523C0" w:rsidRPr="00372D1B">
        <w:rPr>
          <w:rFonts w:ascii="Aptos" w:hAnsi="Aptos" w:cs="Futura Medium"/>
          <w:color w:val="000000" w:themeColor="text1"/>
          <w:sz w:val="22"/>
          <w:szCs w:val="22"/>
        </w:rPr>
        <w:t xml:space="preserve"> Presets (Data Acquisition) </w:t>
      </w:r>
      <w:r w:rsidR="00F523C0" w:rsidRPr="00372D1B">
        <w:rPr>
          <w:rFonts w:ascii="Aptos" w:hAnsi="Aptos" w:cs="Futura Medium"/>
          <w:color w:val="000000" w:themeColor="text1"/>
          <w:sz w:val="22"/>
          <w:szCs w:val="22"/>
        </w:rPr>
        <w:sym w:font="Wingdings" w:char="F0E0"/>
      </w:r>
      <w:r w:rsidR="00F523C0" w:rsidRPr="00372D1B">
        <w:rPr>
          <w:rFonts w:ascii="Aptos" w:hAnsi="Aptos" w:cs="Futura Medium"/>
          <w:color w:val="000000" w:themeColor="text1"/>
          <w:sz w:val="22"/>
          <w:szCs w:val="22"/>
        </w:rPr>
        <w:t xml:space="preserve"> Measure (Dose Rate)”</w:t>
      </w:r>
      <w:r w:rsidR="00D50951">
        <w:rPr>
          <w:rFonts w:ascii="Aptos" w:hAnsi="Aptos" w:cs="Futura Medium"/>
          <w:color w:val="000000" w:themeColor="text1"/>
          <w:sz w:val="22"/>
          <w:szCs w:val="22"/>
        </w:rPr>
        <w:t>.</w:t>
      </w:r>
    </w:p>
    <w:p w14:paraId="453CAE1B" w14:textId="61265449" w:rsidR="009567F6" w:rsidRPr="009567F6" w:rsidRDefault="009567F6" w:rsidP="00637EB6">
      <w:pPr>
        <w:pStyle w:val="ListParagraph"/>
        <w:numPr>
          <w:ilvl w:val="0"/>
          <w:numId w:val="31"/>
        </w:numPr>
        <w:spacing w:before="120" w:after="120"/>
        <w:rPr>
          <w:rFonts w:ascii="Aptos" w:hAnsi="Aptos" w:cs="Futura Medium"/>
          <w:i/>
          <w:iCs/>
          <w:color w:val="000000" w:themeColor="text1"/>
          <w:sz w:val="22"/>
          <w:szCs w:val="22"/>
        </w:rPr>
      </w:pPr>
      <w:r w:rsidRPr="009567F6">
        <w:rPr>
          <w:rFonts w:ascii="Aptos" w:hAnsi="Aptos" w:cs="Futura Medium"/>
          <w:i/>
          <w:iCs/>
          <w:color w:val="000000" w:themeColor="text1"/>
          <w:sz w:val="22"/>
          <w:szCs w:val="22"/>
        </w:rPr>
        <w:t xml:space="preserve">Taking a preview image should automatically measure the dose rate so </w:t>
      </w:r>
      <w:r>
        <w:rPr>
          <w:rFonts w:ascii="Aptos" w:hAnsi="Aptos" w:cs="Futura Medium"/>
          <w:i/>
          <w:iCs/>
          <w:color w:val="000000" w:themeColor="text1"/>
          <w:sz w:val="22"/>
          <w:szCs w:val="22"/>
        </w:rPr>
        <w:t>it is likely that the dose rate has already been measured.</w:t>
      </w:r>
    </w:p>
    <w:p w14:paraId="4DE8CDD6" w14:textId="5C33AB3A" w:rsidR="00F523C0" w:rsidRDefault="00F523C0" w:rsidP="00637EB6">
      <w:pPr>
        <w:pStyle w:val="ListParagraph"/>
        <w:numPr>
          <w:ilvl w:val="0"/>
          <w:numId w:val="31"/>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To get an accurate dose rate, it is important to perform this step in an empty area with beam completely covering the energy filter. </w:t>
      </w:r>
    </w:p>
    <w:p w14:paraId="076F0391" w14:textId="5119D3DD" w:rsidR="00626262" w:rsidRDefault="00F523C0" w:rsidP="00637EB6">
      <w:pPr>
        <w:pStyle w:val="ListParagraph"/>
        <w:numPr>
          <w:ilvl w:val="0"/>
          <w:numId w:val="31"/>
        </w:numPr>
        <w:spacing w:before="120" w:after="120"/>
        <w:rPr>
          <w:rFonts w:ascii="Aptos" w:hAnsi="Aptos" w:cs="Futura Medium"/>
          <w:i/>
          <w:iCs/>
          <w:color w:val="000000" w:themeColor="text1"/>
          <w:sz w:val="22"/>
          <w:szCs w:val="22"/>
        </w:rPr>
      </w:pPr>
      <w:r w:rsidRPr="00F523C0">
        <w:rPr>
          <w:rFonts w:ascii="Aptos" w:hAnsi="Aptos" w:cs="Futura Medium"/>
          <w:i/>
          <w:iCs/>
          <w:color w:val="000000" w:themeColor="text1"/>
          <w:sz w:val="22"/>
          <w:szCs w:val="22"/>
        </w:rPr>
        <w:t>The dose rate should be within the green portion of the blue-green-red scale.</w:t>
      </w:r>
    </w:p>
    <w:p w14:paraId="66E1A0C5" w14:textId="02623699" w:rsidR="00626262" w:rsidRDefault="00626262" w:rsidP="00626262">
      <w:pPr>
        <w:pStyle w:val="ListParagraph"/>
        <w:spacing w:before="120" w:after="120"/>
        <w:ind w:left="864"/>
        <w:rPr>
          <w:rFonts w:ascii="Aptos" w:hAnsi="Aptos" w:cs="Futura Medium"/>
          <w:i/>
          <w:iCs/>
          <w:color w:val="000000" w:themeColor="text1"/>
          <w:sz w:val="22"/>
          <w:szCs w:val="22"/>
        </w:rPr>
      </w:pPr>
    </w:p>
    <w:p w14:paraId="510866AB" w14:textId="3079FBEC" w:rsidR="00626262" w:rsidRPr="00626262" w:rsidRDefault="00CC2910"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Inventory</w:t>
      </w:r>
      <w:r w:rsidR="00626262">
        <w:rPr>
          <w:rFonts w:ascii="Aptos" w:hAnsi="Aptos" w:cs="Futura Medium"/>
          <w:b/>
          <w:bCs/>
          <w:color w:val="000000" w:themeColor="text1"/>
          <w:sz w:val="28"/>
          <w:szCs w:val="28"/>
        </w:rPr>
        <w:t xml:space="preserve"> the loaded grids.</w:t>
      </w:r>
    </w:p>
    <w:p w14:paraId="4A579E5D" w14:textId="77777777" w:rsidR="00626262" w:rsidRPr="00626262" w:rsidRDefault="00626262" w:rsidP="00626262">
      <w:pPr>
        <w:pStyle w:val="ListParagraph"/>
        <w:spacing w:before="120" w:after="120"/>
        <w:ind w:left="144"/>
        <w:rPr>
          <w:rFonts w:ascii="Aptos" w:hAnsi="Aptos" w:cs="Futura Medium"/>
          <w:b/>
          <w:bCs/>
          <w:color w:val="000000" w:themeColor="text1"/>
        </w:rPr>
      </w:pPr>
    </w:p>
    <w:p w14:paraId="1E63335F" w14:textId="35CA83AF" w:rsidR="00626262" w:rsidRPr="00372D1B" w:rsidRDefault="00626262" w:rsidP="00637EB6">
      <w:pPr>
        <w:pStyle w:val="ListParagraph"/>
        <w:numPr>
          <w:ilvl w:val="1"/>
          <w:numId w:val="3"/>
        </w:numPr>
        <w:spacing w:before="120" w:after="120"/>
        <w:rPr>
          <w:rFonts w:ascii="Aptos" w:hAnsi="Aptos" w:cs="Futura Medium"/>
          <w:b/>
          <w:bCs/>
          <w:color w:val="000000" w:themeColor="text1"/>
          <w:sz w:val="22"/>
          <w:szCs w:val="22"/>
        </w:rPr>
      </w:pPr>
      <w:r w:rsidRPr="00636C41">
        <w:rPr>
          <w:rFonts w:ascii="Aptos" w:hAnsi="Aptos" w:cs="Futura Medium"/>
          <w:b/>
          <w:bCs/>
          <w:color w:val="000000" w:themeColor="text1"/>
          <w:sz w:val="22"/>
          <w:szCs w:val="22"/>
        </w:rPr>
        <w:t xml:space="preserve">Wait for the microscope cartridge gripper to cool </w:t>
      </w:r>
      <w:r w:rsidR="00636C41">
        <w:rPr>
          <w:rFonts w:ascii="Aptos" w:hAnsi="Aptos" w:cs="Futura Medium"/>
          <w:b/>
          <w:bCs/>
          <w:color w:val="000000" w:themeColor="text1"/>
          <w:sz w:val="22"/>
          <w:szCs w:val="22"/>
        </w:rPr>
        <w:t xml:space="preserve">to </w:t>
      </w:r>
      <w:r w:rsidRPr="00636C41">
        <w:rPr>
          <w:rFonts w:ascii="Aptos" w:hAnsi="Aptos" w:cs="Futura Medium"/>
          <w:b/>
          <w:bCs/>
          <w:color w:val="000000" w:themeColor="text1"/>
          <w:sz w:val="22"/>
          <w:szCs w:val="22"/>
        </w:rPr>
        <w:t>below -175°C</w:t>
      </w:r>
      <w:r w:rsidRPr="00372D1B">
        <w:rPr>
          <w:rFonts w:ascii="Aptos" w:hAnsi="Aptos" w:cs="Futura Medium"/>
          <w:color w:val="000000" w:themeColor="text1"/>
          <w:sz w:val="22"/>
          <w:szCs w:val="22"/>
        </w:rPr>
        <w:t xml:space="preserve">, then take an inventory of the </w:t>
      </w:r>
      <w:r>
        <w:rPr>
          <w:rFonts w:ascii="Aptos" w:hAnsi="Aptos" w:cs="Futura Medium"/>
          <w:color w:val="000000" w:themeColor="text1"/>
          <w:sz w:val="22"/>
          <w:szCs w:val="22"/>
        </w:rPr>
        <w:t>docked</w:t>
      </w:r>
      <w:r w:rsidRPr="00372D1B">
        <w:rPr>
          <w:rFonts w:ascii="Aptos" w:hAnsi="Aptos" w:cs="Futura Medium"/>
          <w:color w:val="000000" w:themeColor="text1"/>
          <w:sz w:val="22"/>
          <w:szCs w:val="22"/>
        </w:rPr>
        <w:t xml:space="preserve"> cassette </w:t>
      </w:r>
      <w:r>
        <w:rPr>
          <w:rFonts w:ascii="Aptos" w:hAnsi="Aptos" w:cs="Futura Medium"/>
          <w:color w:val="000000" w:themeColor="text1"/>
          <w:sz w:val="22"/>
          <w:szCs w:val="22"/>
        </w:rPr>
        <w:t xml:space="preserve">in the TEM User Interface (TEM UI) </w:t>
      </w:r>
      <w:r w:rsidRPr="00372D1B">
        <w:rPr>
          <w:rFonts w:ascii="Aptos" w:hAnsi="Aptos" w:cs="Futura Medium"/>
          <w:color w:val="000000" w:themeColor="text1"/>
          <w:sz w:val="22"/>
          <w:szCs w:val="22"/>
        </w:rPr>
        <w:t xml:space="preserve">by clicking “Autoloader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Autoloader (User)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Pop-</w:t>
      </w:r>
      <w:proofErr w:type="gramStart"/>
      <w:r w:rsidRPr="00372D1B">
        <w:rPr>
          <w:rFonts w:ascii="Aptos" w:hAnsi="Aptos" w:cs="Futura Medium"/>
          <w:color w:val="000000" w:themeColor="text1"/>
          <w:sz w:val="22"/>
          <w:szCs w:val="22"/>
        </w:rPr>
        <w:t>up side</w:t>
      </w:r>
      <w:proofErr w:type="gramEnd"/>
      <w:r w:rsidRPr="00372D1B">
        <w:rPr>
          <w:rFonts w:ascii="Aptos" w:hAnsi="Aptos" w:cs="Futura Medium"/>
          <w:color w:val="000000" w:themeColor="text1"/>
          <w:sz w:val="22"/>
          <w:szCs w:val="22"/>
        </w:rPr>
        <w:t xml:space="preserve"> panel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Inventory”</w:t>
      </w:r>
      <w:r>
        <w:rPr>
          <w:rFonts w:ascii="Aptos" w:hAnsi="Aptos" w:cs="Futura Medium"/>
          <w:color w:val="000000" w:themeColor="text1"/>
          <w:sz w:val="22"/>
          <w:szCs w:val="22"/>
        </w:rPr>
        <w:t>.</w:t>
      </w:r>
    </w:p>
    <w:p w14:paraId="5EB69854" w14:textId="77777777" w:rsidR="00626262" w:rsidRPr="00372D1B" w:rsidRDefault="00626262" w:rsidP="00626262">
      <w:pPr>
        <w:pStyle w:val="ListParagraph"/>
        <w:spacing w:before="120" w:after="120"/>
        <w:ind w:left="504"/>
        <w:rPr>
          <w:rFonts w:ascii="Aptos" w:hAnsi="Aptos" w:cs="Futura Medium"/>
          <w:b/>
          <w:bCs/>
          <w:color w:val="000000" w:themeColor="text1"/>
          <w:sz w:val="22"/>
          <w:szCs w:val="22"/>
        </w:rPr>
      </w:pPr>
    </w:p>
    <w:p w14:paraId="070106F4" w14:textId="41D09F2D" w:rsidR="000A5F92" w:rsidRPr="000A5F92" w:rsidRDefault="00626262" w:rsidP="00637EB6">
      <w:pPr>
        <w:pStyle w:val="ListParagraph"/>
        <w:numPr>
          <w:ilvl w:val="1"/>
          <w:numId w:val="3"/>
        </w:numPr>
        <w:spacing w:before="120" w:after="120"/>
        <w:rPr>
          <w:rFonts w:ascii="Aptos" w:hAnsi="Aptos" w:cs="Futura Medium"/>
          <w:b/>
          <w:bCs/>
          <w:color w:val="000000" w:themeColor="text1"/>
          <w:sz w:val="22"/>
          <w:szCs w:val="22"/>
        </w:rPr>
      </w:pPr>
      <w:r w:rsidRPr="00372D1B">
        <w:rPr>
          <w:rFonts w:ascii="Aptos" w:hAnsi="Aptos" w:cs="Futura Medium"/>
          <w:color w:val="000000" w:themeColor="text1"/>
          <w:sz w:val="22"/>
          <w:szCs w:val="22"/>
        </w:rPr>
        <w:t xml:space="preserve">Label the grids with their appropriate identifying information in the text field adjacent to their respective slot number in </w:t>
      </w:r>
      <w:r>
        <w:rPr>
          <w:rFonts w:ascii="Aptos" w:hAnsi="Aptos" w:cs="Futura Medium"/>
          <w:color w:val="000000" w:themeColor="text1"/>
          <w:sz w:val="22"/>
          <w:szCs w:val="22"/>
        </w:rPr>
        <w:t xml:space="preserve">the TEM UI in </w:t>
      </w:r>
      <w:r w:rsidRPr="00372D1B">
        <w:rPr>
          <w:rFonts w:ascii="Aptos" w:hAnsi="Aptos" w:cs="Futura Medium"/>
          <w:color w:val="000000" w:themeColor="text1"/>
          <w:sz w:val="22"/>
          <w:szCs w:val="22"/>
        </w:rPr>
        <w:t xml:space="preserve">“Autoloader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Autoloader (User)”</w:t>
      </w:r>
      <w:r>
        <w:rPr>
          <w:rFonts w:ascii="Aptos" w:hAnsi="Aptos" w:cs="Futura Medium"/>
          <w:color w:val="000000" w:themeColor="text1"/>
          <w:sz w:val="22"/>
          <w:szCs w:val="22"/>
        </w:rPr>
        <w:t>.</w:t>
      </w:r>
    </w:p>
    <w:p w14:paraId="0622FAED" w14:textId="77777777" w:rsidR="000A5F92" w:rsidRPr="000A5F92" w:rsidRDefault="000A5F92" w:rsidP="000A5F92">
      <w:pPr>
        <w:pStyle w:val="ListParagraph"/>
        <w:spacing w:before="120" w:after="120"/>
        <w:ind w:left="504"/>
        <w:rPr>
          <w:rFonts w:ascii="Aptos" w:hAnsi="Aptos" w:cs="Futura Medium"/>
          <w:b/>
          <w:bCs/>
          <w:color w:val="000000" w:themeColor="text1"/>
          <w:sz w:val="22"/>
          <w:szCs w:val="22"/>
        </w:rPr>
      </w:pPr>
    </w:p>
    <w:p w14:paraId="6AFB1632" w14:textId="39406938" w:rsidR="00A44567" w:rsidRPr="0022246E" w:rsidRDefault="00B1331B"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Align the microscope.</w:t>
      </w:r>
    </w:p>
    <w:p w14:paraId="771157F1" w14:textId="77777777" w:rsidR="0022246E" w:rsidRPr="0022246E" w:rsidRDefault="0022246E" w:rsidP="0022246E">
      <w:pPr>
        <w:pStyle w:val="ListParagraph"/>
        <w:spacing w:before="120" w:after="120"/>
        <w:ind w:left="144"/>
        <w:rPr>
          <w:rFonts w:ascii="Aptos" w:hAnsi="Aptos" w:cs="Futura Medium"/>
          <w:b/>
          <w:bCs/>
          <w:color w:val="000000" w:themeColor="text1"/>
        </w:rPr>
      </w:pPr>
    </w:p>
    <w:p w14:paraId="3D8F6EBB" w14:textId="7741F7AD" w:rsidR="00A44567" w:rsidRPr="00372D1B" w:rsidRDefault="00A44567"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Check if the C2 aperture is properly centered. If the C2 aperture is not properly centered, correct it using the C2 aperture adjustment mode, in diffraction imaging mode.</w:t>
      </w:r>
    </w:p>
    <w:p w14:paraId="4297E25C" w14:textId="77777777" w:rsidR="00A44567" w:rsidRPr="00372D1B" w:rsidRDefault="00A44567" w:rsidP="00637EB6">
      <w:pPr>
        <w:pStyle w:val="ListParagraph"/>
        <w:numPr>
          <w:ilvl w:val="0"/>
          <w:numId w:val="33"/>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There are 4 different sized C2 apertures on the microscope (20, 50, 70, and 150 µm). Each aperture that you intend to use for your imaging session must be properly centered. </w:t>
      </w:r>
      <w:r>
        <w:rPr>
          <w:rFonts w:ascii="Aptos" w:hAnsi="Aptos" w:cs="Futura Medium"/>
          <w:i/>
          <w:iCs/>
          <w:color w:val="000000" w:themeColor="text1"/>
          <w:sz w:val="22"/>
          <w:szCs w:val="22"/>
        </w:rPr>
        <w:t>Different core facility default preset files will use different C2 apertures.</w:t>
      </w:r>
      <w:r w:rsidRPr="00372D1B">
        <w:rPr>
          <w:rFonts w:ascii="Aptos" w:hAnsi="Aptos" w:cs="Futura Medium"/>
          <w:i/>
          <w:iCs/>
          <w:color w:val="000000" w:themeColor="text1"/>
          <w:sz w:val="22"/>
          <w:szCs w:val="22"/>
        </w:rPr>
        <w:t xml:space="preserve"> The 150 µm aperture does not typically need to be centered as it is only used for the atlas montage acquisition, but it is important that the </w:t>
      </w:r>
      <w:r>
        <w:rPr>
          <w:rFonts w:ascii="Aptos" w:hAnsi="Aptos" w:cs="Futura Medium"/>
          <w:i/>
          <w:iCs/>
          <w:color w:val="000000" w:themeColor="text1"/>
          <w:sz w:val="22"/>
          <w:szCs w:val="22"/>
        </w:rPr>
        <w:t>C2 aperture used at data acquisition EPU preset optics settings is properly centered.</w:t>
      </w:r>
    </w:p>
    <w:p w14:paraId="57D3C8E0" w14:textId="77777777" w:rsidR="00A44567" w:rsidRPr="00372D1B" w:rsidRDefault="00A44567" w:rsidP="00A44567">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72CE10F7" w14:textId="77777777" w:rsidR="00A44567" w:rsidRPr="00D16450"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Enter diffraction imaging mode by pressing “Diffraction” on the control pads</w:t>
      </w:r>
      <w:r w:rsidRPr="00D16450">
        <w:rPr>
          <w:rFonts w:ascii="Aptos" w:hAnsi="Aptos" w:cs="Futura Medium"/>
          <w:color w:val="000000" w:themeColor="text1"/>
          <w:sz w:val="22"/>
          <w:szCs w:val="22"/>
        </w:rPr>
        <w:t xml:space="preserve"> if you aren’t </w:t>
      </w:r>
      <w:r>
        <w:rPr>
          <w:rFonts w:ascii="Aptos" w:hAnsi="Aptos" w:cs="Futura Medium"/>
          <w:color w:val="000000" w:themeColor="text1"/>
          <w:sz w:val="22"/>
          <w:szCs w:val="22"/>
        </w:rPr>
        <w:t>in diffraction mode</w:t>
      </w:r>
      <w:r w:rsidRPr="00D16450">
        <w:rPr>
          <w:rFonts w:ascii="Aptos" w:hAnsi="Aptos" w:cs="Futura Medium"/>
          <w:color w:val="000000" w:themeColor="text1"/>
          <w:sz w:val="22"/>
          <w:szCs w:val="22"/>
        </w:rPr>
        <w:t xml:space="preserve"> already.</w:t>
      </w:r>
    </w:p>
    <w:p w14:paraId="666DBA88"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Condense the beam to a point by rotating the “Intensity” knob clockwise on the control pad.</w:t>
      </w:r>
    </w:p>
    <w:p w14:paraId="1A99D557" w14:textId="77777777" w:rsidR="00A44567"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Mark the point of the beam by using the red (+) marker tool in the upper bar of the </w:t>
      </w:r>
      <w:proofErr w:type="spellStart"/>
      <w:r w:rsidRPr="00372D1B">
        <w:rPr>
          <w:rFonts w:ascii="Aptos" w:hAnsi="Aptos" w:cs="Futura Medium"/>
          <w:color w:val="000000" w:themeColor="text1"/>
          <w:sz w:val="22"/>
          <w:szCs w:val="22"/>
        </w:rPr>
        <w:t>Flucam</w:t>
      </w:r>
      <w:proofErr w:type="spellEnd"/>
      <w:r w:rsidRPr="00372D1B">
        <w:rPr>
          <w:rFonts w:ascii="Aptos" w:hAnsi="Aptos" w:cs="Futura Medium"/>
          <w:color w:val="000000" w:themeColor="text1"/>
          <w:sz w:val="22"/>
          <w:szCs w:val="22"/>
        </w:rPr>
        <w:t xml:space="preserve"> Viewer.</w:t>
      </w:r>
    </w:p>
    <w:p w14:paraId="45F03FC5" w14:textId="77777777" w:rsidR="00906635" w:rsidRPr="00906635" w:rsidRDefault="00906635" w:rsidP="00906635"/>
    <w:p w14:paraId="1A9A2D98"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Spread the beam to ~50% of the size of the energy filter aperture (green circle) by turning the “Intensity” knob clockwise. If the beam spreads concentrically (the center of the beam doesn’t move after spreading), the C2 aperture is properly centered. If the beam doesn’t spread concentrically, then you should proceed to the next step to center the C2 aperture.</w:t>
      </w:r>
    </w:p>
    <w:p w14:paraId="27D3E288"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C2 aperture adjustment mode by clicking “Column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Apertures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(Condenser 2) (</w:t>
      </w:r>
      <w:r>
        <w:rPr>
          <w:rFonts w:ascii="Aptos" w:hAnsi="Aptos" w:cs="Futura Medium"/>
          <w:color w:val="000000" w:themeColor="text1"/>
          <w:sz w:val="22"/>
          <w:szCs w:val="22"/>
        </w:rPr>
        <w:t>20/50/70/150</w:t>
      </w:r>
      <w:r w:rsidRPr="00372D1B">
        <w:rPr>
          <w:rFonts w:ascii="Aptos" w:hAnsi="Aptos" w:cs="Futura Medium"/>
          <w:color w:val="000000" w:themeColor="text1"/>
          <w:sz w:val="22"/>
          <w:szCs w:val="22"/>
        </w:rPr>
        <w:t xml:space="preserve">) Adjust” in the TEM UI. </w:t>
      </w:r>
    </w:p>
    <w:p w14:paraId="06A64BBC" w14:textId="77777777" w:rsidR="00A44567" w:rsidRPr="00372D1B" w:rsidRDefault="00A44567" w:rsidP="00637EB6">
      <w:pPr>
        <w:pStyle w:val="ListParagraph"/>
        <w:numPr>
          <w:ilvl w:val="0"/>
          <w:numId w:val="32"/>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Yellow indicates that the setting is selected while gray indicates that the setting is not selected.</w:t>
      </w:r>
    </w:p>
    <w:p w14:paraId="34B413FC"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Use the Multifunction X and Multifunction Y knobs on the control pads to center the expanded beam on the red (+) mark that you had created earlier.</w:t>
      </w:r>
    </w:p>
    <w:p w14:paraId="7B6F7639"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Remove the red (+) mark by right-clicking on it and clicking “Delete”.</w:t>
      </w:r>
    </w:p>
    <w:p w14:paraId="7E175413"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Condense the beam to a point and place a new red (+) mark.</w:t>
      </w:r>
    </w:p>
    <w:p w14:paraId="60016858"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Spread the beam to check for concentric spreading. If it is spreads concentrically then the C2 aperture is properly aligned. If it does not spread concentrically, then repeat the C2 aperture centering using the aperture adjustment mode until the C2 aperture is properly centered. </w:t>
      </w:r>
    </w:p>
    <w:p w14:paraId="14C86062" w14:textId="77777777" w:rsidR="00160FB0"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Leave </w:t>
      </w:r>
      <w:r>
        <w:rPr>
          <w:rFonts w:ascii="Aptos" w:hAnsi="Aptos" w:cs="Futura Medium"/>
          <w:color w:val="000000" w:themeColor="text1"/>
          <w:sz w:val="22"/>
          <w:szCs w:val="22"/>
        </w:rPr>
        <w:t>C2</w:t>
      </w:r>
      <w:r w:rsidRPr="00372D1B">
        <w:rPr>
          <w:rFonts w:ascii="Aptos" w:hAnsi="Aptos" w:cs="Futura Medium"/>
          <w:color w:val="000000" w:themeColor="text1"/>
          <w:sz w:val="22"/>
          <w:szCs w:val="22"/>
        </w:rPr>
        <w:t xml:space="preserve"> aperture adjustment mode by clicking “Column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Apertures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(Condenser 2) (20</w:t>
      </w:r>
      <w:r>
        <w:rPr>
          <w:rFonts w:ascii="Aptos" w:hAnsi="Aptos" w:cs="Futura Medium"/>
          <w:color w:val="000000" w:themeColor="text1"/>
          <w:sz w:val="22"/>
          <w:szCs w:val="22"/>
        </w:rPr>
        <w:t>/50/70/150</w:t>
      </w:r>
      <w:r w:rsidRPr="00372D1B">
        <w:rPr>
          <w:rFonts w:ascii="Aptos" w:hAnsi="Aptos" w:cs="Futura Medium"/>
          <w:color w:val="000000" w:themeColor="text1"/>
          <w:sz w:val="22"/>
          <w:szCs w:val="22"/>
        </w:rPr>
        <w:t>) Adjust” in the TEM UI.</w:t>
      </w:r>
    </w:p>
    <w:p w14:paraId="197E4BC5" w14:textId="13221A19" w:rsidR="00B1331B" w:rsidRDefault="00A44567" w:rsidP="00637EB6">
      <w:pPr>
        <w:pStyle w:val="ListParagraph"/>
        <w:numPr>
          <w:ilvl w:val="2"/>
          <w:numId w:val="3"/>
        </w:numPr>
        <w:spacing w:before="120" w:after="120"/>
        <w:rPr>
          <w:rFonts w:ascii="Aptos" w:hAnsi="Aptos" w:cs="Futura Medium"/>
          <w:color w:val="000000" w:themeColor="text1"/>
          <w:sz w:val="22"/>
          <w:szCs w:val="22"/>
        </w:rPr>
      </w:pPr>
      <w:r w:rsidRPr="00160FB0">
        <w:rPr>
          <w:rFonts w:ascii="Aptos" w:hAnsi="Aptos" w:cs="Futura Medium"/>
          <w:color w:val="000000" w:themeColor="text1"/>
          <w:sz w:val="22"/>
          <w:szCs w:val="22"/>
        </w:rPr>
        <w:t xml:space="preserve">Leave diffraction imaging mode if you haven’t already by pressing the diffraction button </w:t>
      </w:r>
    </w:p>
    <w:p w14:paraId="0DF320D9" w14:textId="77777777" w:rsidR="003757FC" w:rsidRDefault="003757FC" w:rsidP="003757FC">
      <w:pPr>
        <w:pStyle w:val="ListParagraph"/>
        <w:spacing w:before="120" w:after="120"/>
        <w:ind w:left="1296"/>
        <w:rPr>
          <w:rFonts w:ascii="Aptos" w:hAnsi="Aptos" w:cs="Futura Medium"/>
          <w:color w:val="000000" w:themeColor="text1"/>
          <w:sz w:val="22"/>
          <w:szCs w:val="22"/>
        </w:rPr>
      </w:pPr>
    </w:p>
    <w:p w14:paraId="7DFC85B5" w14:textId="4E4AEA9D" w:rsidR="00160FB0" w:rsidRDefault="00576DA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Move the stage </w:t>
      </w:r>
      <w:r w:rsidR="003757FC">
        <w:rPr>
          <w:rFonts w:ascii="Aptos" w:hAnsi="Aptos" w:cs="Futura Medium"/>
          <w:color w:val="000000" w:themeColor="text1"/>
          <w:sz w:val="22"/>
          <w:szCs w:val="22"/>
        </w:rPr>
        <w:t>over the cross-grating grid carbon surface if it isn’t already over the carbon surface.</w:t>
      </w:r>
    </w:p>
    <w:p w14:paraId="2936A65F" w14:textId="77777777" w:rsidR="0022246E" w:rsidRPr="00372D1B" w:rsidRDefault="0022246E" w:rsidP="0022246E">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30994196" w14:textId="66C23AAB" w:rsidR="0022246E" w:rsidRDefault="0022246E"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Navigate to the previously obtained atlas preview image in EPU </w:t>
      </w:r>
      <w:r w:rsidRPr="00372D1B">
        <w:rPr>
          <w:rFonts w:ascii="Aptos" w:hAnsi="Aptos" w:cs="Futura Medium"/>
          <w:color w:val="000000" w:themeColor="text1"/>
          <w:sz w:val="22"/>
          <w:szCs w:val="22"/>
        </w:rPr>
        <w:t xml:space="preserve">by 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sidRPr="00087278">
        <w:rPr>
          <w:rFonts w:ascii="Aptos" w:hAnsi="Aptos" w:cs="Futura Medium"/>
          <w:color w:val="000000" w:themeColor="text1"/>
          <w:sz w:val="22"/>
          <w:szCs w:val="22"/>
        </w:rPr>
        <w:t>Atlas</w:t>
      </w:r>
      <w:r w:rsidRPr="00372D1B">
        <w:rPr>
          <w:rFonts w:ascii="Aptos" w:hAnsi="Aptos" w:cs="Futura Medium"/>
          <w:color w:val="000000" w:themeColor="text1"/>
          <w:sz w:val="22"/>
          <w:szCs w:val="22"/>
        </w:rPr>
        <w:t>)”</w:t>
      </w:r>
      <w:r>
        <w:rPr>
          <w:rFonts w:ascii="Aptos" w:hAnsi="Aptos" w:cs="Futura Medium"/>
          <w:color w:val="000000" w:themeColor="text1"/>
          <w:sz w:val="22"/>
          <w:szCs w:val="22"/>
        </w:rPr>
        <w:t>.</w:t>
      </w:r>
    </w:p>
    <w:p w14:paraId="0275DE61" w14:textId="0FB09256" w:rsidR="0022246E" w:rsidRDefault="0022246E"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Right click </w:t>
      </w:r>
      <w:r w:rsidR="00FC5A25">
        <w:rPr>
          <w:rFonts w:ascii="Aptos" w:hAnsi="Aptos" w:cs="Futura Medium"/>
          <w:color w:val="000000" w:themeColor="text1"/>
          <w:sz w:val="22"/>
          <w:szCs w:val="22"/>
        </w:rPr>
        <w:t xml:space="preserve">on the carbon surface of an </w:t>
      </w:r>
      <w:r>
        <w:rPr>
          <w:rFonts w:ascii="Aptos" w:hAnsi="Aptos" w:cs="Futura Medium"/>
          <w:color w:val="000000" w:themeColor="text1"/>
          <w:sz w:val="22"/>
          <w:szCs w:val="22"/>
        </w:rPr>
        <w:t>intact grid square and click “Move Stage Here”.</w:t>
      </w:r>
    </w:p>
    <w:p w14:paraId="00FDF3BA" w14:textId="77777777" w:rsidR="003757FC" w:rsidRPr="00576DA1" w:rsidRDefault="003757FC" w:rsidP="003757FC">
      <w:pPr>
        <w:pStyle w:val="ListParagraph"/>
        <w:spacing w:before="120" w:after="120"/>
        <w:ind w:left="504"/>
        <w:rPr>
          <w:rFonts w:ascii="Aptos" w:hAnsi="Aptos" w:cs="Futura Medium"/>
          <w:color w:val="000000" w:themeColor="text1"/>
          <w:sz w:val="22"/>
          <w:szCs w:val="22"/>
        </w:rPr>
      </w:pPr>
    </w:p>
    <w:p w14:paraId="394EA694" w14:textId="77777777" w:rsidR="002541E6" w:rsidRPr="004A39D2" w:rsidRDefault="002541E6" w:rsidP="00637EB6">
      <w:pPr>
        <w:pStyle w:val="ListParagraph"/>
        <w:numPr>
          <w:ilvl w:val="1"/>
          <w:numId w:val="3"/>
        </w:numPr>
        <w:rPr>
          <w:rFonts w:ascii="Aptos" w:hAnsi="Aptos" w:cs="Futura Medium"/>
          <w:color w:val="000000" w:themeColor="text1"/>
          <w:sz w:val="22"/>
          <w:szCs w:val="22"/>
        </w:rPr>
      </w:pPr>
      <w:r w:rsidRPr="004A39D2">
        <w:rPr>
          <w:rFonts w:ascii="Aptos" w:hAnsi="Aptos" w:cs="Futura Medium"/>
          <w:color w:val="000000" w:themeColor="text1"/>
          <w:sz w:val="22"/>
          <w:szCs w:val="22"/>
        </w:rPr>
        <w:t xml:space="preserve">Bring the cross-grating grid to the </w:t>
      </w:r>
      <w:proofErr w:type="spellStart"/>
      <w:r w:rsidRPr="004A39D2">
        <w:rPr>
          <w:rFonts w:ascii="Aptos" w:hAnsi="Aptos" w:cs="Futura Medium"/>
          <w:color w:val="000000" w:themeColor="text1"/>
          <w:sz w:val="22"/>
          <w:szCs w:val="22"/>
        </w:rPr>
        <w:t>eucentric</w:t>
      </w:r>
      <w:proofErr w:type="spellEnd"/>
      <w:r w:rsidRPr="004A39D2">
        <w:rPr>
          <w:rFonts w:ascii="Aptos" w:hAnsi="Aptos" w:cs="Futura Medium"/>
          <w:color w:val="000000" w:themeColor="text1"/>
          <w:sz w:val="22"/>
          <w:szCs w:val="22"/>
        </w:rPr>
        <w:t xml:space="preserve"> height using EPU auto-functions.</w:t>
      </w:r>
    </w:p>
    <w:p w14:paraId="19594D4A" w14:textId="77777777" w:rsidR="002541E6" w:rsidRDefault="002541E6" w:rsidP="00637EB6">
      <w:pPr>
        <w:pStyle w:val="ListParagraph"/>
        <w:numPr>
          <w:ilvl w:val="0"/>
          <w:numId w:val="31"/>
        </w:numPr>
        <w:rPr>
          <w:rFonts w:ascii="Aptos" w:hAnsi="Aptos" w:cs="Futura Medium"/>
          <w:i/>
          <w:iCs/>
          <w:color w:val="000000" w:themeColor="text1"/>
          <w:sz w:val="22"/>
          <w:szCs w:val="22"/>
        </w:rPr>
      </w:pPr>
      <w:r w:rsidRPr="00A20AF2">
        <w:rPr>
          <w:rFonts w:ascii="Aptos" w:hAnsi="Aptos" w:cs="Futura Medium"/>
          <w:i/>
          <w:iCs/>
          <w:color w:val="000000" w:themeColor="text1"/>
          <w:sz w:val="22"/>
          <w:szCs w:val="22"/>
        </w:rPr>
        <w:t xml:space="preserve">The </w:t>
      </w:r>
      <w:proofErr w:type="spellStart"/>
      <w:r w:rsidRPr="00A20AF2">
        <w:rPr>
          <w:rFonts w:ascii="Aptos" w:hAnsi="Aptos" w:cs="Futura Medium"/>
          <w:i/>
          <w:iCs/>
          <w:color w:val="000000" w:themeColor="text1"/>
          <w:sz w:val="22"/>
          <w:szCs w:val="22"/>
        </w:rPr>
        <w:t>eucentric</w:t>
      </w:r>
      <w:proofErr w:type="spellEnd"/>
      <w:r w:rsidRPr="00A20AF2">
        <w:rPr>
          <w:rFonts w:ascii="Aptos" w:hAnsi="Aptos" w:cs="Futura Medium"/>
          <w:i/>
          <w:iCs/>
          <w:color w:val="000000" w:themeColor="text1"/>
          <w:sz w:val="22"/>
          <w:szCs w:val="22"/>
        </w:rPr>
        <w:t xml:space="preserve"> height is the </w:t>
      </w:r>
      <w:r>
        <w:rPr>
          <w:rFonts w:ascii="Aptos" w:hAnsi="Aptos" w:cs="Futura Medium"/>
          <w:i/>
          <w:iCs/>
          <w:color w:val="000000" w:themeColor="text1"/>
          <w:sz w:val="22"/>
          <w:szCs w:val="22"/>
        </w:rPr>
        <w:t>Z</w:t>
      </w:r>
      <w:r w:rsidRPr="00A20AF2">
        <w:rPr>
          <w:rFonts w:ascii="Aptos" w:hAnsi="Aptos" w:cs="Futura Medium"/>
          <w:i/>
          <w:iCs/>
          <w:color w:val="000000" w:themeColor="text1"/>
          <w:sz w:val="22"/>
          <w:szCs w:val="22"/>
        </w:rPr>
        <w:t xml:space="preserve">-height at which the sample does not shift laterally away from the optical axis when the grid is tilted. Several alignments must be performed at </w:t>
      </w:r>
      <w:proofErr w:type="spellStart"/>
      <w:r w:rsidRPr="00A20AF2">
        <w:rPr>
          <w:rFonts w:ascii="Aptos" w:hAnsi="Aptos" w:cs="Futura Medium"/>
          <w:i/>
          <w:iCs/>
          <w:color w:val="000000" w:themeColor="text1"/>
          <w:sz w:val="22"/>
          <w:szCs w:val="22"/>
        </w:rPr>
        <w:t>eucentric</w:t>
      </w:r>
      <w:proofErr w:type="spellEnd"/>
      <w:r w:rsidRPr="00A20AF2">
        <w:rPr>
          <w:rFonts w:ascii="Aptos" w:hAnsi="Aptos" w:cs="Futura Medium"/>
          <w:i/>
          <w:iCs/>
          <w:color w:val="000000" w:themeColor="text1"/>
          <w:sz w:val="22"/>
          <w:szCs w:val="22"/>
        </w:rPr>
        <w:t xml:space="preserve"> height to be accurate.</w:t>
      </w:r>
    </w:p>
    <w:p w14:paraId="11F6DB57" w14:textId="02326936" w:rsidR="002541E6" w:rsidRPr="007106AE" w:rsidRDefault="002541E6" w:rsidP="00637EB6">
      <w:pPr>
        <w:pStyle w:val="ListParagraph"/>
        <w:numPr>
          <w:ilvl w:val="0"/>
          <w:numId w:val="31"/>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This step may fail if the </w:t>
      </w:r>
      <w:proofErr w:type="spellStart"/>
      <w:r>
        <w:rPr>
          <w:rFonts w:ascii="Aptos" w:hAnsi="Aptos" w:cs="Futura Medium"/>
          <w:i/>
          <w:iCs/>
          <w:color w:val="000000" w:themeColor="text1"/>
          <w:sz w:val="22"/>
          <w:szCs w:val="22"/>
        </w:rPr>
        <w:t>eucentric</w:t>
      </w:r>
      <w:proofErr w:type="spellEnd"/>
      <w:r>
        <w:rPr>
          <w:rFonts w:ascii="Aptos" w:hAnsi="Aptos" w:cs="Futura Medium"/>
          <w:i/>
          <w:iCs/>
          <w:color w:val="000000" w:themeColor="text1"/>
          <w:sz w:val="22"/>
          <w:szCs w:val="22"/>
        </w:rPr>
        <w:t xml:space="preserve"> height is very far from Z: 0 </w:t>
      </w:r>
      <w:r w:rsidRPr="00496707">
        <w:rPr>
          <w:rFonts w:ascii="Aptos" w:hAnsi="Aptos" w:cs="Futura Medium"/>
          <w:i/>
          <w:iCs/>
          <w:color w:val="000000" w:themeColor="text1"/>
          <w:sz w:val="22"/>
          <w:szCs w:val="22"/>
        </w:rPr>
        <w:t>µ</w:t>
      </w:r>
      <w:r>
        <w:rPr>
          <w:rFonts w:ascii="Aptos" w:hAnsi="Aptos" w:cs="Futura Medium"/>
          <w:i/>
          <w:iCs/>
          <w:color w:val="000000" w:themeColor="text1"/>
          <w:sz w:val="22"/>
          <w:szCs w:val="22"/>
        </w:rPr>
        <w:t xml:space="preserve">m, which may happen if the grid was inserted into the cassette in the wrong orientation. Adjusting the Z-height to the approximate </w:t>
      </w:r>
      <w:proofErr w:type="spellStart"/>
      <w:r>
        <w:rPr>
          <w:rFonts w:ascii="Aptos" w:hAnsi="Aptos" w:cs="Futura Medium"/>
          <w:i/>
          <w:iCs/>
          <w:color w:val="000000" w:themeColor="text1"/>
          <w:sz w:val="22"/>
          <w:szCs w:val="22"/>
        </w:rPr>
        <w:t>eucentric</w:t>
      </w:r>
      <w:proofErr w:type="spellEnd"/>
      <w:r>
        <w:rPr>
          <w:rFonts w:ascii="Aptos" w:hAnsi="Aptos" w:cs="Futura Medium"/>
          <w:i/>
          <w:iCs/>
          <w:color w:val="000000" w:themeColor="text1"/>
          <w:sz w:val="22"/>
          <w:szCs w:val="22"/>
        </w:rPr>
        <w:t xml:space="preserve"> height using the Wobbler should allow </w:t>
      </w:r>
      <w:r w:rsidR="00BB4AB6">
        <w:rPr>
          <w:rFonts w:ascii="Aptos" w:hAnsi="Aptos" w:cs="Futura Medium"/>
          <w:i/>
          <w:iCs/>
          <w:color w:val="000000" w:themeColor="text1"/>
          <w:sz w:val="22"/>
          <w:szCs w:val="22"/>
        </w:rPr>
        <w:t>the auto-</w:t>
      </w:r>
      <w:proofErr w:type="spellStart"/>
      <w:r w:rsidR="00BB4AB6">
        <w:rPr>
          <w:rFonts w:ascii="Aptos" w:hAnsi="Aptos" w:cs="Futura Medium"/>
          <w:i/>
          <w:iCs/>
          <w:color w:val="000000" w:themeColor="text1"/>
          <w:sz w:val="22"/>
          <w:szCs w:val="22"/>
        </w:rPr>
        <w:t>eucentric</w:t>
      </w:r>
      <w:proofErr w:type="spellEnd"/>
      <w:r w:rsidR="00BB4AB6">
        <w:rPr>
          <w:rFonts w:ascii="Aptos" w:hAnsi="Aptos" w:cs="Futura Medium"/>
          <w:i/>
          <w:iCs/>
          <w:color w:val="000000" w:themeColor="text1"/>
          <w:sz w:val="22"/>
          <w:szCs w:val="22"/>
        </w:rPr>
        <w:t xml:space="preserve"> height adjustment functions to succeed.</w:t>
      </w:r>
    </w:p>
    <w:p w14:paraId="464948B6" w14:textId="77777777" w:rsidR="002541E6" w:rsidRPr="00EF26AD" w:rsidRDefault="002541E6" w:rsidP="002541E6">
      <w:pPr>
        <w:pStyle w:val="ListParagraph"/>
        <w:ind w:left="864"/>
        <w:rPr>
          <w:rFonts w:ascii="Aptos" w:hAnsi="Aptos" w:cs="Futura Medium"/>
          <w:color w:val="000000" w:themeColor="text1"/>
          <w:sz w:val="22"/>
          <w:szCs w:val="22"/>
        </w:rPr>
      </w:pPr>
      <w:r w:rsidRPr="00EF26AD">
        <w:rPr>
          <w:rFonts w:ascii="Aptos" w:hAnsi="Aptos" w:cs="Futura Medium"/>
          <w:color w:val="000000" w:themeColor="text1"/>
          <w:sz w:val="22"/>
          <w:szCs w:val="22"/>
          <w:u w:val="single"/>
        </w:rPr>
        <w:t>Detailed instructions:</w:t>
      </w:r>
    </w:p>
    <w:p w14:paraId="04773920" w14:textId="77777777" w:rsidR="002541E6" w:rsidRPr="00EF26AD" w:rsidRDefault="002541E6" w:rsidP="00637EB6">
      <w:pPr>
        <w:pStyle w:val="ListParagraph"/>
        <w:numPr>
          <w:ilvl w:val="2"/>
          <w:numId w:val="3"/>
        </w:numPr>
        <w:rPr>
          <w:rFonts w:ascii="Aptos" w:hAnsi="Aptos" w:cs="Futura Medium"/>
          <w:color w:val="000000" w:themeColor="text1"/>
          <w:sz w:val="22"/>
          <w:szCs w:val="22"/>
        </w:rPr>
      </w:pPr>
      <w:r w:rsidRPr="00EF26AD">
        <w:rPr>
          <w:rFonts w:ascii="Aptos" w:hAnsi="Aptos" w:cs="Futura Medium"/>
          <w:color w:val="000000" w:themeColor="text1"/>
          <w:sz w:val="22"/>
          <w:szCs w:val="22"/>
        </w:rPr>
        <w:t>Perform an auto-</w:t>
      </w:r>
      <w:proofErr w:type="spellStart"/>
      <w:r w:rsidRPr="00EF26AD">
        <w:rPr>
          <w:rFonts w:ascii="Aptos" w:hAnsi="Aptos" w:cs="Futura Medium"/>
          <w:color w:val="000000" w:themeColor="text1"/>
          <w:sz w:val="22"/>
          <w:szCs w:val="22"/>
        </w:rPr>
        <w:t>eucentric</w:t>
      </w:r>
      <w:proofErr w:type="spellEnd"/>
      <w:r w:rsidRPr="00EF26AD">
        <w:rPr>
          <w:rFonts w:ascii="Aptos" w:hAnsi="Aptos" w:cs="Futura Medium"/>
          <w:color w:val="000000" w:themeColor="text1"/>
          <w:sz w:val="22"/>
          <w:szCs w:val="22"/>
        </w:rPr>
        <w:t xml:space="preserve"> height adjustment by beam tilt in EPU by clicking “Auto Functions </w:t>
      </w:r>
      <w:r w:rsidRPr="00EF26AD">
        <w:rPr>
          <w:rFonts w:ascii="Aptos" w:hAnsi="Aptos" w:cs="Futura Medium"/>
          <w:color w:val="000000" w:themeColor="text1"/>
          <w:sz w:val="22"/>
          <w:szCs w:val="22"/>
        </w:rPr>
        <w:sym w:font="Wingdings" w:char="F0E0"/>
      </w:r>
      <w:r w:rsidRPr="00EF26AD">
        <w:rPr>
          <w:rFonts w:ascii="Aptos" w:hAnsi="Aptos" w:cs="Futura Medium"/>
          <w:color w:val="000000" w:themeColor="text1"/>
          <w:sz w:val="22"/>
          <w:szCs w:val="22"/>
        </w:rPr>
        <w:t xml:space="preserve"> Auto-</w:t>
      </w:r>
      <w:proofErr w:type="spellStart"/>
      <w:r w:rsidRPr="00EF26AD">
        <w:rPr>
          <w:rFonts w:ascii="Aptos" w:hAnsi="Aptos" w:cs="Futura Medium"/>
          <w:color w:val="000000" w:themeColor="text1"/>
          <w:sz w:val="22"/>
          <w:szCs w:val="22"/>
        </w:rPr>
        <w:t>eucentric</w:t>
      </w:r>
      <w:proofErr w:type="spellEnd"/>
      <w:r w:rsidRPr="00EF26AD">
        <w:rPr>
          <w:rFonts w:ascii="Aptos" w:hAnsi="Aptos" w:cs="Futura Medium"/>
          <w:color w:val="000000" w:themeColor="text1"/>
          <w:sz w:val="22"/>
          <w:szCs w:val="22"/>
        </w:rPr>
        <w:t xml:space="preserve"> by beam tilt </w:t>
      </w:r>
      <w:r w:rsidRPr="00EF26AD">
        <w:rPr>
          <w:rFonts w:ascii="Aptos" w:hAnsi="Aptos" w:cs="Futura Medium"/>
          <w:color w:val="000000" w:themeColor="text1"/>
          <w:sz w:val="22"/>
          <w:szCs w:val="22"/>
        </w:rPr>
        <w:sym w:font="Wingdings" w:char="F0E0"/>
      </w:r>
      <w:r w:rsidRPr="00EF26AD">
        <w:rPr>
          <w:rFonts w:ascii="Aptos" w:hAnsi="Aptos" w:cs="Futura Medium"/>
          <w:color w:val="000000" w:themeColor="text1"/>
          <w:sz w:val="22"/>
          <w:szCs w:val="22"/>
        </w:rPr>
        <w:t xml:space="preserve"> Presets (Hole/</w:t>
      </w:r>
      <w:proofErr w:type="spellStart"/>
      <w:r w:rsidRPr="00EF26AD">
        <w:rPr>
          <w:rFonts w:ascii="Aptos" w:hAnsi="Aptos" w:cs="Futura Medium"/>
          <w:color w:val="000000" w:themeColor="text1"/>
          <w:sz w:val="22"/>
          <w:szCs w:val="22"/>
        </w:rPr>
        <w:t>EucentricHeight</w:t>
      </w:r>
      <w:proofErr w:type="spellEnd"/>
      <w:r w:rsidRPr="00EF26AD">
        <w:rPr>
          <w:rFonts w:ascii="Aptos" w:hAnsi="Aptos" w:cs="Futura Medium"/>
          <w:color w:val="000000" w:themeColor="text1"/>
          <w:sz w:val="22"/>
          <w:szCs w:val="22"/>
        </w:rPr>
        <w:t xml:space="preserve">) </w:t>
      </w:r>
      <w:r w:rsidRPr="00EF26AD">
        <w:rPr>
          <w:rFonts w:ascii="Aptos" w:hAnsi="Aptos" w:cs="Futura Medium"/>
          <w:color w:val="000000" w:themeColor="text1"/>
          <w:sz w:val="22"/>
          <w:szCs w:val="22"/>
        </w:rPr>
        <w:sym w:font="Wingdings" w:char="F0E0"/>
      </w:r>
      <w:r w:rsidRPr="00EF26AD">
        <w:rPr>
          <w:rFonts w:ascii="Aptos" w:hAnsi="Aptos" w:cs="Futura Medium"/>
          <w:color w:val="000000" w:themeColor="text1"/>
          <w:sz w:val="22"/>
          <w:szCs w:val="22"/>
        </w:rPr>
        <w:t xml:space="preserve"> Start”. </w:t>
      </w:r>
    </w:p>
    <w:p w14:paraId="6CD72D48" w14:textId="77777777" w:rsidR="002541E6" w:rsidRPr="00A13F09" w:rsidRDefault="002541E6" w:rsidP="00637EB6">
      <w:pPr>
        <w:pStyle w:val="ListParagraph"/>
        <w:numPr>
          <w:ilvl w:val="1"/>
          <w:numId w:val="31"/>
        </w:numPr>
        <w:rPr>
          <w:rFonts w:ascii="Aptos" w:hAnsi="Aptos" w:cs="Futura Medium"/>
          <w:i/>
          <w:iCs/>
          <w:color w:val="000000" w:themeColor="text1"/>
          <w:sz w:val="22"/>
          <w:szCs w:val="22"/>
        </w:rPr>
      </w:pPr>
      <w:r w:rsidRPr="00A13F09">
        <w:rPr>
          <w:rFonts w:ascii="Aptos" w:hAnsi="Aptos" w:cs="Futura Medium"/>
          <w:i/>
          <w:iCs/>
          <w:color w:val="000000" w:themeColor="text1"/>
          <w:sz w:val="22"/>
          <w:szCs w:val="22"/>
        </w:rPr>
        <w:t>If you are on a grid bar, you will need to move the stage until you no longer see a grid bar in the image.</w:t>
      </w:r>
    </w:p>
    <w:p w14:paraId="15F106E4" w14:textId="77777777" w:rsidR="002541E6" w:rsidRPr="00566125" w:rsidRDefault="002541E6" w:rsidP="00637EB6">
      <w:pPr>
        <w:pStyle w:val="ListParagraph"/>
        <w:numPr>
          <w:ilvl w:val="2"/>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(If previous step failed) Perform an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by stage tilt at the </w:t>
      </w:r>
      <w:proofErr w:type="spellStart"/>
      <w:r w:rsidRPr="00566125">
        <w:rPr>
          <w:rFonts w:ascii="Aptos" w:hAnsi="Aptos" w:cs="Futura Medium"/>
          <w:color w:val="000000" w:themeColor="text1"/>
          <w:sz w:val="22"/>
          <w:szCs w:val="22"/>
        </w:rPr>
        <w:t>GridSquare</w:t>
      </w:r>
      <w:proofErr w:type="spellEnd"/>
      <w:r w:rsidRPr="00566125">
        <w:rPr>
          <w:rFonts w:ascii="Aptos" w:hAnsi="Aptos" w:cs="Futura Medium"/>
          <w:color w:val="000000" w:themeColor="text1"/>
          <w:sz w:val="22"/>
          <w:szCs w:val="22"/>
        </w:rPr>
        <w:t xml:space="preserve"> preset magnification by clicking “Auto Functions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by stage tilt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Presets (</w:t>
      </w:r>
      <w:proofErr w:type="spellStart"/>
      <w:r w:rsidRPr="00566125">
        <w:rPr>
          <w:rFonts w:ascii="Aptos" w:hAnsi="Aptos" w:cs="Futura Medium"/>
          <w:color w:val="000000" w:themeColor="text1"/>
          <w:sz w:val="22"/>
          <w:szCs w:val="22"/>
        </w:rPr>
        <w:t>GridSquare</w:t>
      </w:r>
      <w:proofErr w:type="spell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Start” in EPU. Then repeat the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w:t>
      </w:r>
      <w:r>
        <w:rPr>
          <w:rFonts w:ascii="Aptos" w:hAnsi="Aptos" w:cs="Futura Medium"/>
          <w:color w:val="000000" w:themeColor="text1"/>
          <w:sz w:val="22"/>
          <w:szCs w:val="22"/>
        </w:rPr>
        <w:t xml:space="preserve">by beam tilt </w:t>
      </w:r>
      <w:r w:rsidRPr="00566125">
        <w:rPr>
          <w:rFonts w:ascii="Aptos" w:hAnsi="Aptos" w:cs="Futura Medium"/>
          <w:color w:val="000000" w:themeColor="text1"/>
          <w:sz w:val="22"/>
          <w:szCs w:val="22"/>
        </w:rPr>
        <w:t>at the Hole/</w:t>
      </w:r>
      <w:proofErr w:type="spellStart"/>
      <w:r w:rsidRPr="00566125">
        <w:rPr>
          <w:rFonts w:ascii="Aptos" w:hAnsi="Aptos" w:cs="Futura Medium"/>
          <w:color w:val="000000" w:themeColor="text1"/>
          <w:sz w:val="22"/>
          <w:szCs w:val="22"/>
        </w:rPr>
        <w:t>EucentricHeight</w:t>
      </w:r>
      <w:proofErr w:type="spellEnd"/>
      <w:r w:rsidRPr="00566125">
        <w:rPr>
          <w:rFonts w:ascii="Aptos" w:hAnsi="Aptos" w:cs="Futura Medium"/>
          <w:color w:val="000000" w:themeColor="text1"/>
          <w:sz w:val="22"/>
          <w:szCs w:val="22"/>
        </w:rPr>
        <w:t xml:space="preserve"> preset magnification.</w:t>
      </w:r>
    </w:p>
    <w:p w14:paraId="5AA20350" w14:textId="77777777" w:rsidR="002541E6" w:rsidRDefault="002541E6" w:rsidP="00637EB6">
      <w:pPr>
        <w:pStyle w:val="ListParagraph"/>
        <w:numPr>
          <w:ilvl w:val="2"/>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(If previous step failed) Move the Z-height closer to </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using the wobbler in the TEM UI and repeat </w:t>
      </w:r>
      <w:proofErr w:type="spellStart"/>
      <w:r w:rsidRPr="00566125">
        <w:rPr>
          <w:rFonts w:ascii="Aptos" w:hAnsi="Aptos" w:cs="Futura Medium"/>
          <w:color w:val="000000" w:themeColor="text1"/>
          <w:sz w:val="22"/>
          <w:szCs w:val="22"/>
        </w:rPr>
        <w:t>euto-eucentric</w:t>
      </w:r>
      <w:proofErr w:type="spellEnd"/>
      <w:r w:rsidRPr="00566125">
        <w:rPr>
          <w:rFonts w:ascii="Aptos" w:hAnsi="Aptos" w:cs="Futura Medium"/>
          <w:color w:val="000000" w:themeColor="text1"/>
          <w:sz w:val="22"/>
          <w:szCs w:val="22"/>
        </w:rPr>
        <w:t xml:space="preserve"> height adjustment by beam tilt in EPU.</w:t>
      </w:r>
    </w:p>
    <w:p w14:paraId="1465ED88" w14:textId="77777777" w:rsidR="002541E6" w:rsidRPr="00335839" w:rsidRDefault="002541E6" w:rsidP="002541E6">
      <w:pPr>
        <w:pStyle w:val="ListParagraph"/>
        <w:ind w:left="1584" w:firstLine="576"/>
        <w:rPr>
          <w:rFonts w:ascii="Aptos" w:hAnsi="Aptos" w:cs="Futura Medium"/>
          <w:color w:val="000000" w:themeColor="text1"/>
          <w:sz w:val="22"/>
          <w:szCs w:val="22"/>
        </w:rPr>
      </w:pPr>
      <w:r w:rsidRPr="00566125">
        <w:rPr>
          <w:rFonts w:ascii="Aptos" w:hAnsi="Aptos" w:cs="Futura Medium"/>
          <w:color w:val="000000" w:themeColor="text1"/>
          <w:sz w:val="22"/>
          <w:szCs w:val="22"/>
          <w:u w:val="single"/>
        </w:rPr>
        <w:t>Detailed instructions:</w:t>
      </w:r>
    </w:p>
    <w:p w14:paraId="2556293D" w14:textId="77777777" w:rsidR="002541E6" w:rsidRPr="00566125" w:rsidRDefault="002541E6" w:rsidP="00637EB6">
      <w:pPr>
        <w:pStyle w:val="ListParagraph"/>
        <w:numPr>
          <w:ilvl w:val="3"/>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 Insert </w:t>
      </w:r>
      <w:r>
        <w:rPr>
          <w:rFonts w:ascii="Aptos" w:hAnsi="Aptos" w:cs="Futura Medium"/>
          <w:color w:val="000000" w:themeColor="text1"/>
          <w:sz w:val="22"/>
          <w:szCs w:val="22"/>
        </w:rPr>
        <w:t xml:space="preserve">the </w:t>
      </w:r>
      <w:r w:rsidRPr="00566125">
        <w:rPr>
          <w:rFonts w:ascii="Aptos" w:hAnsi="Aptos" w:cs="Futura Medium"/>
          <w:color w:val="000000" w:themeColor="text1"/>
          <w:sz w:val="22"/>
          <w:szCs w:val="22"/>
        </w:rPr>
        <w:t>screen</w:t>
      </w:r>
      <w:r>
        <w:rPr>
          <w:rFonts w:ascii="Aptos" w:hAnsi="Aptos" w:cs="Futura Medium"/>
          <w:color w:val="000000" w:themeColor="text1"/>
          <w:sz w:val="22"/>
          <w:szCs w:val="22"/>
        </w:rPr>
        <w:t>.</w:t>
      </w:r>
    </w:p>
    <w:p w14:paraId="7578D0CA" w14:textId="77777777" w:rsidR="002541E6" w:rsidRPr="00566125" w:rsidRDefault="002541E6" w:rsidP="00637EB6">
      <w:pPr>
        <w:pStyle w:val="ListParagraph"/>
        <w:numPr>
          <w:ilvl w:val="3"/>
          <w:numId w:val="3"/>
        </w:numPr>
        <w:rPr>
          <w:rFonts w:ascii="Aptos" w:hAnsi="Aptos" w:cs="Futura Medium"/>
          <w:color w:val="000000" w:themeColor="text1"/>
          <w:sz w:val="22"/>
          <w:szCs w:val="22"/>
        </w:rPr>
      </w:pPr>
      <w:r>
        <w:rPr>
          <w:rFonts w:ascii="Aptos" w:hAnsi="Aptos" w:cs="Futura Medium"/>
          <w:color w:val="000000" w:themeColor="text1"/>
          <w:sz w:val="22"/>
          <w:szCs w:val="22"/>
        </w:rPr>
        <w:t>Turn on the wobbler to</w:t>
      </w:r>
      <w:r w:rsidRPr="00566125">
        <w:rPr>
          <w:rFonts w:ascii="Aptos" w:hAnsi="Aptos" w:cs="Futura Medium"/>
          <w:color w:val="000000" w:themeColor="text1"/>
          <w:sz w:val="22"/>
          <w:szCs w:val="22"/>
        </w:rPr>
        <w:t xml:space="preserve"> </w:t>
      </w:r>
      <w:r>
        <w:rPr>
          <w:rFonts w:ascii="Aptos" w:hAnsi="Aptos" w:cs="Futura Medium"/>
          <w:color w:val="000000" w:themeColor="text1"/>
          <w:sz w:val="22"/>
          <w:szCs w:val="22"/>
        </w:rPr>
        <w:t>o</w:t>
      </w:r>
      <w:r w:rsidRPr="00566125">
        <w:rPr>
          <w:rFonts w:ascii="Aptos" w:hAnsi="Aptos" w:cs="Futura Medium"/>
          <w:color w:val="000000" w:themeColor="text1"/>
          <w:sz w:val="22"/>
          <w:szCs w:val="22"/>
        </w:rPr>
        <w:t>scillate the stage tilt in the TEM UI</w:t>
      </w:r>
      <w:r>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t xml:space="preserve">by </w:t>
      </w:r>
      <w:proofErr w:type="gramStart"/>
      <w:r w:rsidRPr="00566125">
        <w:rPr>
          <w:rFonts w:ascii="Aptos" w:hAnsi="Aptos" w:cs="Futura Medium"/>
          <w:color w:val="000000" w:themeColor="text1"/>
          <w:sz w:val="22"/>
          <w:szCs w:val="22"/>
        </w:rPr>
        <w:t>clicking ”Search</w:t>
      </w:r>
      <w:proofErr w:type="gram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Stage</w:t>
      </w:r>
      <w:r w:rsidRPr="00566125">
        <w:rPr>
          <w:rFonts w:ascii="Aptos" w:hAnsi="Aptos" w:cs="Futura Medium"/>
          <w:color w:val="000000" w:themeColor="text1"/>
          <w:sz w:val="22"/>
          <w:szCs w:val="22"/>
          <w:vertAlign w:val="superscript"/>
        </w:rPr>
        <w:t>2</w:t>
      </w:r>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Control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Wobbler”. </w:t>
      </w:r>
    </w:p>
    <w:p w14:paraId="36EEC819" w14:textId="77777777" w:rsidR="002541E6" w:rsidRDefault="002541E6" w:rsidP="00637EB6">
      <w:pPr>
        <w:pStyle w:val="ListParagraph"/>
        <w:numPr>
          <w:ilvl w:val="3"/>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lastRenderedPageBreak/>
        <w:t xml:space="preserve">Adjust the Z-height by pressing the Z-axis buttons on the control pads </w:t>
      </w:r>
      <w:r>
        <w:rPr>
          <w:rFonts w:ascii="Aptos" w:hAnsi="Aptos" w:cs="Futura Medium"/>
          <w:color w:val="000000" w:themeColor="text1"/>
          <w:sz w:val="22"/>
          <w:szCs w:val="22"/>
        </w:rPr>
        <w:t>until the image is stationary.</w:t>
      </w:r>
    </w:p>
    <w:p w14:paraId="017F4486" w14:textId="77777777" w:rsidR="002541E6" w:rsidRPr="00566125" w:rsidRDefault="002541E6" w:rsidP="00637EB6">
      <w:pPr>
        <w:pStyle w:val="ListParagraph"/>
        <w:numPr>
          <w:ilvl w:val="3"/>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Turn off the wobbler to stop the stage tilt oscillations in the TEM UI by </w:t>
      </w:r>
      <w:proofErr w:type="gramStart"/>
      <w:r w:rsidRPr="00566125">
        <w:rPr>
          <w:rFonts w:ascii="Aptos" w:hAnsi="Aptos" w:cs="Futura Medium"/>
          <w:color w:val="000000" w:themeColor="text1"/>
          <w:sz w:val="22"/>
          <w:szCs w:val="22"/>
        </w:rPr>
        <w:t>clicking ”Search</w:t>
      </w:r>
      <w:proofErr w:type="gram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Stage</w:t>
      </w:r>
      <w:r w:rsidRPr="00566125">
        <w:rPr>
          <w:rFonts w:ascii="Aptos" w:hAnsi="Aptos" w:cs="Futura Medium"/>
          <w:color w:val="000000" w:themeColor="text1"/>
          <w:sz w:val="22"/>
          <w:szCs w:val="22"/>
          <w:vertAlign w:val="superscript"/>
        </w:rPr>
        <w:t>2</w:t>
      </w:r>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Control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Wobbler”.</w:t>
      </w:r>
    </w:p>
    <w:p w14:paraId="0A746934" w14:textId="77777777" w:rsidR="002541E6" w:rsidRPr="00566125" w:rsidRDefault="002541E6" w:rsidP="00637EB6">
      <w:pPr>
        <w:pStyle w:val="ListParagraph"/>
        <w:numPr>
          <w:ilvl w:val="3"/>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Repeat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by beam tilt in EPU by clicking “Auto Functions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by beam tilt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Presets (Hole/</w:t>
      </w:r>
      <w:proofErr w:type="spellStart"/>
      <w:r w:rsidRPr="00566125">
        <w:rPr>
          <w:rFonts w:ascii="Aptos" w:hAnsi="Aptos" w:cs="Futura Medium"/>
          <w:color w:val="000000" w:themeColor="text1"/>
          <w:sz w:val="22"/>
          <w:szCs w:val="22"/>
        </w:rPr>
        <w:t>EucentricHeight</w:t>
      </w:r>
      <w:proofErr w:type="spell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Start”.</w:t>
      </w:r>
    </w:p>
    <w:p w14:paraId="72A56953" w14:textId="77777777" w:rsidR="002541E6" w:rsidRPr="00684370" w:rsidRDefault="002541E6" w:rsidP="002541E6">
      <w:pPr>
        <w:rPr>
          <w:rFonts w:ascii="Aptos" w:hAnsi="Aptos" w:cs="Futura Medium"/>
          <w:i/>
          <w:iCs/>
          <w:color w:val="000000" w:themeColor="text1"/>
          <w:sz w:val="22"/>
          <w:szCs w:val="22"/>
        </w:rPr>
      </w:pPr>
    </w:p>
    <w:p w14:paraId="540B2243" w14:textId="03F9A2A5" w:rsidR="00F61057" w:rsidRDefault="001D3F10" w:rsidP="00637EB6">
      <w:pPr>
        <w:pStyle w:val="ListParagraph"/>
        <w:numPr>
          <w:ilvl w:val="1"/>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Bring the grid to focus by clicking </w:t>
      </w:r>
      <w:r w:rsidR="001A7CC8">
        <w:rPr>
          <w:rFonts w:ascii="Aptos" w:hAnsi="Aptos" w:cs="Futura Medium"/>
          <w:color w:val="000000" w:themeColor="text1"/>
          <w:sz w:val="22"/>
          <w:szCs w:val="22"/>
        </w:rPr>
        <w:t xml:space="preserve">in EPU </w:t>
      </w:r>
      <w:r>
        <w:rPr>
          <w:rFonts w:ascii="Aptos" w:hAnsi="Aptos" w:cs="Futura Medium"/>
          <w:color w:val="000000" w:themeColor="text1"/>
          <w:sz w:val="22"/>
          <w:szCs w:val="22"/>
        </w:rPr>
        <w:t>“Auto</w:t>
      </w:r>
      <w:r w:rsidR="00B00312">
        <w:rPr>
          <w:rFonts w:ascii="Aptos" w:hAnsi="Aptos" w:cs="Futura Medium"/>
          <w:color w:val="000000" w:themeColor="text1"/>
          <w:sz w:val="22"/>
          <w:szCs w:val="22"/>
        </w:rPr>
        <w:t xml:space="preserve"> Functions </w:t>
      </w:r>
      <w:r w:rsidR="00B00312" w:rsidRPr="00B00312">
        <w:rPr>
          <w:rFonts w:ascii="Aptos" w:hAnsi="Aptos" w:cs="Futura Medium"/>
          <w:color w:val="000000" w:themeColor="text1"/>
          <w:sz w:val="22"/>
          <w:szCs w:val="22"/>
        </w:rPr>
        <w:sym w:font="Wingdings" w:char="F0E0"/>
      </w:r>
      <w:r w:rsidR="00B00312">
        <w:rPr>
          <w:rFonts w:ascii="Aptos" w:hAnsi="Aptos" w:cs="Futura Medium"/>
          <w:color w:val="000000" w:themeColor="text1"/>
          <w:sz w:val="22"/>
          <w:szCs w:val="22"/>
        </w:rPr>
        <w:t xml:space="preserve"> Autofocus</w:t>
      </w:r>
      <w:r w:rsidR="001D133D">
        <w:rPr>
          <w:rFonts w:ascii="Aptos" w:hAnsi="Aptos" w:cs="Futura Medium"/>
          <w:color w:val="000000" w:themeColor="text1"/>
          <w:sz w:val="22"/>
          <w:szCs w:val="22"/>
        </w:rPr>
        <w:t xml:space="preserve"> </w:t>
      </w:r>
      <w:r w:rsidR="001D133D" w:rsidRPr="00A43303">
        <w:rPr>
          <w:rFonts w:ascii="Aptos" w:hAnsi="Aptos" w:cs="Futura Medium"/>
          <w:color w:val="000000" w:themeColor="text1"/>
          <w:sz w:val="22"/>
          <w:szCs w:val="22"/>
        </w:rPr>
        <w:sym w:font="Wingdings" w:char="F0E0"/>
      </w:r>
      <w:r w:rsidR="001D133D" w:rsidRPr="00A43303">
        <w:rPr>
          <w:rFonts w:ascii="Aptos" w:hAnsi="Aptos" w:cs="Futura Medium"/>
          <w:color w:val="000000" w:themeColor="text1"/>
          <w:sz w:val="22"/>
          <w:szCs w:val="22"/>
        </w:rPr>
        <w:t xml:space="preserve"> Start</w:t>
      </w:r>
      <w:r w:rsidR="00B00312">
        <w:rPr>
          <w:rFonts w:ascii="Aptos" w:hAnsi="Aptos" w:cs="Futura Medium"/>
          <w:color w:val="000000" w:themeColor="text1"/>
          <w:sz w:val="22"/>
          <w:szCs w:val="22"/>
        </w:rPr>
        <w:t>”</w:t>
      </w:r>
      <w:r w:rsidR="00500461">
        <w:rPr>
          <w:rFonts w:ascii="Aptos" w:hAnsi="Aptos" w:cs="Futura Medium"/>
          <w:color w:val="000000" w:themeColor="text1"/>
          <w:sz w:val="22"/>
          <w:szCs w:val="22"/>
        </w:rPr>
        <w:t>.</w:t>
      </w:r>
    </w:p>
    <w:p w14:paraId="5E04F936" w14:textId="77777777" w:rsidR="00B00312" w:rsidRDefault="00B00312" w:rsidP="00B00312">
      <w:pPr>
        <w:pStyle w:val="ListParagraph"/>
        <w:ind w:left="504"/>
        <w:rPr>
          <w:rFonts w:ascii="Aptos" w:hAnsi="Aptos" w:cs="Futura Medium"/>
          <w:color w:val="000000" w:themeColor="text1"/>
          <w:sz w:val="22"/>
          <w:szCs w:val="22"/>
        </w:rPr>
      </w:pPr>
    </w:p>
    <w:p w14:paraId="541BC3EB" w14:textId="4793CBA1" w:rsidR="005F7D3A" w:rsidRPr="00506186" w:rsidRDefault="00B00312" w:rsidP="00637EB6">
      <w:pPr>
        <w:pStyle w:val="ListParagraph"/>
        <w:numPr>
          <w:ilvl w:val="1"/>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Specify in the TEM UI that </w:t>
      </w:r>
      <w:r w:rsidR="001D03C6">
        <w:rPr>
          <w:rFonts w:ascii="Aptos" w:hAnsi="Aptos" w:cs="Futura Medium"/>
          <w:color w:val="000000" w:themeColor="text1"/>
          <w:sz w:val="22"/>
          <w:szCs w:val="22"/>
        </w:rPr>
        <w:t>the grid is at focus</w:t>
      </w:r>
      <w:r>
        <w:rPr>
          <w:rFonts w:ascii="Aptos" w:hAnsi="Aptos" w:cs="Futura Medium"/>
          <w:color w:val="000000" w:themeColor="text1"/>
          <w:sz w:val="22"/>
          <w:szCs w:val="22"/>
        </w:rPr>
        <w:t xml:space="preserve"> </w:t>
      </w:r>
      <w:r w:rsidR="001D03C6">
        <w:rPr>
          <w:rFonts w:ascii="Aptos" w:hAnsi="Aptos" w:cs="Futura Medium"/>
          <w:color w:val="000000" w:themeColor="text1"/>
          <w:sz w:val="22"/>
          <w:szCs w:val="22"/>
        </w:rPr>
        <w:t>by clicking on the control pads R2 (</w:t>
      </w:r>
      <w:r w:rsidR="00506186">
        <w:rPr>
          <w:rFonts w:ascii="Aptos" w:hAnsi="Aptos" w:cs="Futura Medium"/>
          <w:color w:val="000000" w:themeColor="text1"/>
          <w:sz w:val="22"/>
          <w:szCs w:val="22"/>
        </w:rPr>
        <w:t>R</w:t>
      </w:r>
      <w:r w:rsidR="001D03C6">
        <w:rPr>
          <w:rFonts w:ascii="Aptos" w:hAnsi="Aptos" w:cs="Futura Medium"/>
          <w:color w:val="000000" w:themeColor="text1"/>
          <w:sz w:val="22"/>
          <w:szCs w:val="22"/>
        </w:rPr>
        <w:t xml:space="preserve">eset </w:t>
      </w:r>
      <w:r w:rsidR="00506186">
        <w:rPr>
          <w:rFonts w:ascii="Aptos" w:hAnsi="Aptos" w:cs="Futura Medium"/>
          <w:color w:val="000000" w:themeColor="text1"/>
          <w:sz w:val="22"/>
          <w:szCs w:val="22"/>
        </w:rPr>
        <w:t>D</w:t>
      </w:r>
      <w:r w:rsidR="001D03C6">
        <w:rPr>
          <w:rFonts w:ascii="Aptos" w:hAnsi="Aptos" w:cs="Futura Medium"/>
          <w:color w:val="000000" w:themeColor="text1"/>
          <w:sz w:val="22"/>
          <w:szCs w:val="22"/>
        </w:rPr>
        <w:t xml:space="preserve">efocus). </w:t>
      </w:r>
    </w:p>
    <w:p w14:paraId="2A830AE3" w14:textId="77777777" w:rsidR="006D3A6C" w:rsidRPr="006D3A6C" w:rsidRDefault="006D3A6C" w:rsidP="006D3A6C">
      <w:pPr>
        <w:pStyle w:val="ListParagraph"/>
        <w:spacing w:before="120" w:after="120"/>
        <w:ind w:left="504"/>
        <w:rPr>
          <w:rFonts w:ascii="Aptos" w:hAnsi="Aptos" w:cs="Futura Medium"/>
          <w:color w:val="000000" w:themeColor="text1"/>
          <w:sz w:val="22"/>
          <w:szCs w:val="22"/>
        </w:rPr>
      </w:pPr>
    </w:p>
    <w:p w14:paraId="4D35FF00" w14:textId="5D2D0F8A" w:rsidR="00A15D1E" w:rsidRDefault="00646BC4"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Align the </w:t>
      </w:r>
      <w:r w:rsidR="003317C3" w:rsidRPr="00372D1B">
        <w:rPr>
          <w:rFonts w:ascii="Aptos" w:hAnsi="Aptos" w:cs="Futura Medium"/>
          <w:color w:val="000000" w:themeColor="text1"/>
          <w:sz w:val="22"/>
          <w:szCs w:val="22"/>
        </w:rPr>
        <w:t>beam tilt pivot points using direct alignments.</w:t>
      </w:r>
      <w:r w:rsidRPr="00372D1B">
        <w:rPr>
          <w:rFonts w:ascii="Aptos" w:hAnsi="Aptos" w:cs="Futura Medium"/>
          <w:color w:val="000000" w:themeColor="text1"/>
          <w:sz w:val="22"/>
          <w:szCs w:val="22"/>
        </w:rPr>
        <w:t xml:space="preserve"> </w:t>
      </w:r>
    </w:p>
    <w:p w14:paraId="20482F21" w14:textId="5A92086D" w:rsidR="00F412B5" w:rsidRPr="00B1722C" w:rsidRDefault="00F412B5" w:rsidP="00637EB6">
      <w:pPr>
        <w:pStyle w:val="ListParagraph"/>
        <w:numPr>
          <w:ilvl w:val="0"/>
          <w:numId w:val="31"/>
        </w:numPr>
        <w:rPr>
          <w:rFonts w:ascii="Aptos" w:hAnsi="Aptos" w:cs="Futura Medium"/>
          <w:i/>
          <w:iCs/>
          <w:color w:val="000000" w:themeColor="text1"/>
          <w:sz w:val="22"/>
          <w:szCs w:val="22"/>
        </w:rPr>
      </w:pPr>
      <w:r>
        <w:rPr>
          <w:rFonts w:ascii="Aptos" w:hAnsi="Aptos" w:cs="Futura Medium"/>
          <w:i/>
          <w:iCs/>
          <w:color w:val="000000" w:themeColor="text1"/>
          <w:sz w:val="22"/>
          <w:szCs w:val="22"/>
        </w:rPr>
        <w:t>Beam tilt pivot point alignments</w:t>
      </w:r>
      <w:r w:rsidR="00B1722C">
        <w:rPr>
          <w:rFonts w:ascii="Aptos" w:hAnsi="Aptos" w:cs="Futura Medium"/>
          <w:i/>
          <w:iCs/>
          <w:color w:val="000000" w:themeColor="text1"/>
          <w:sz w:val="22"/>
          <w:szCs w:val="22"/>
        </w:rPr>
        <w:t xml:space="preserve"> are only valid </w:t>
      </w:r>
      <w:r w:rsidR="00062082">
        <w:rPr>
          <w:rFonts w:ascii="Aptos" w:hAnsi="Aptos" w:cs="Futura Medium"/>
          <w:i/>
          <w:iCs/>
          <w:color w:val="000000" w:themeColor="text1"/>
          <w:sz w:val="22"/>
          <w:szCs w:val="22"/>
        </w:rPr>
        <w:t>when the image is in focus.</w:t>
      </w:r>
    </w:p>
    <w:p w14:paraId="1DE1088F" w14:textId="77777777" w:rsidR="008F5C68" w:rsidRPr="00372D1B" w:rsidRDefault="008F5C68" w:rsidP="008F5C68">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7A61162D" w14:textId="6AC1E646" w:rsidR="002752B2" w:rsidRPr="00A83E1D" w:rsidRDefault="002752B2" w:rsidP="00637EB6">
      <w:pPr>
        <w:pStyle w:val="ListParagraph"/>
        <w:numPr>
          <w:ilvl w:val="2"/>
          <w:numId w:val="3"/>
        </w:numPr>
        <w:spacing w:before="120" w:after="120"/>
        <w:rPr>
          <w:rFonts w:ascii="Aptos" w:hAnsi="Aptos" w:cs="Futura Medium"/>
          <w:color w:val="000000" w:themeColor="text1"/>
          <w:sz w:val="22"/>
          <w:szCs w:val="22"/>
        </w:rPr>
      </w:pPr>
      <w:r w:rsidRPr="00A83E1D">
        <w:rPr>
          <w:rFonts w:ascii="Aptos" w:hAnsi="Aptos" w:cs="Futura Medium"/>
          <w:color w:val="000000" w:themeColor="text1"/>
          <w:sz w:val="22"/>
          <w:szCs w:val="22"/>
        </w:rPr>
        <w:t>Insert screen if it is not already inserted</w:t>
      </w:r>
    </w:p>
    <w:p w14:paraId="2F96B769" w14:textId="3C328D3C" w:rsidR="00B7569E" w:rsidRPr="00A83E1D" w:rsidRDefault="00B7569E" w:rsidP="00637EB6">
      <w:pPr>
        <w:pStyle w:val="ListParagraph"/>
        <w:numPr>
          <w:ilvl w:val="2"/>
          <w:numId w:val="3"/>
        </w:numPr>
        <w:spacing w:before="120" w:after="120"/>
        <w:rPr>
          <w:rFonts w:ascii="Aptos" w:hAnsi="Aptos" w:cs="Futura Medium"/>
          <w:color w:val="000000" w:themeColor="text1"/>
          <w:sz w:val="22"/>
          <w:szCs w:val="22"/>
        </w:rPr>
      </w:pPr>
      <w:r w:rsidRPr="00A83E1D">
        <w:rPr>
          <w:rFonts w:ascii="Aptos" w:hAnsi="Aptos" w:cs="Futura Medium"/>
          <w:color w:val="000000" w:themeColor="text1"/>
          <w:sz w:val="22"/>
          <w:szCs w:val="22"/>
        </w:rPr>
        <w:t>Set microscope op</w:t>
      </w:r>
      <w:r w:rsidR="00C608B8" w:rsidRPr="00A83E1D">
        <w:rPr>
          <w:rFonts w:ascii="Aptos" w:hAnsi="Aptos" w:cs="Futura Medium"/>
          <w:color w:val="000000" w:themeColor="text1"/>
          <w:sz w:val="22"/>
          <w:szCs w:val="22"/>
        </w:rPr>
        <w:t>t</w:t>
      </w:r>
      <w:r w:rsidRPr="00A83E1D">
        <w:rPr>
          <w:rFonts w:ascii="Aptos" w:hAnsi="Aptos" w:cs="Futura Medium"/>
          <w:color w:val="000000" w:themeColor="text1"/>
          <w:sz w:val="22"/>
          <w:szCs w:val="22"/>
        </w:rPr>
        <w:t xml:space="preserve">ics to Data Acquisition magnification preset optics if </w:t>
      </w:r>
      <w:r w:rsidR="00C608B8" w:rsidRPr="00A83E1D">
        <w:rPr>
          <w:rFonts w:ascii="Aptos" w:hAnsi="Aptos" w:cs="Futura Medium"/>
          <w:color w:val="000000" w:themeColor="text1"/>
          <w:sz w:val="22"/>
          <w:szCs w:val="22"/>
        </w:rPr>
        <w:t>they are not already set.</w:t>
      </w:r>
    </w:p>
    <w:p w14:paraId="5D12126A" w14:textId="5EDDA3B3" w:rsidR="008F5C68" w:rsidRPr="00372D1B" w:rsidRDefault="0069022F"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Enter beam tilt pi</w:t>
      </w:r>
      <w:r w:rsidR="00CB1874" w:rsidRPr="00372D1B">
        <w:rPr>
          <w:rFonts w:ascii="Aptos" w:hAnsi="Aptos" w:cs="Futura Medium"/>
          <w:color w:val="000000" w:themeColor="text1"/>
          <w:sz w:val="22"/>
          <w:szCs w:val="22"/>
        </w:rPr>
        <w:t xml:space="preserve">vot point </w:t>
      </w:r>
      <w:r w:rsidR="00091559" w:rsidRPr="00372D1B">
        <w:rPr>
          <w:rFonts w:ascii="Aptos" w:hAnsi="Aptos" w:cs="Futura Medium"/>
          <w:color w:val="000000" w:themeColor="text1"/>
          <w:sz w:val="22"/>
          <w:szCs w:val="22"/>
        </w:rPr>
        <w:t xml:space="preserve">X </w:t>
      </w:r>
      <w:r w:rsidR="00CB1874" w:rsidRPr="00372D1B">
        <w:rPr>
          <w:rFonts w:ascii="Aptos" w:hAnsi="Aptos" w:cs="Futura Medium"/>
          <w:color w:val="000000" w:themeColor="text1"/>
          <w:sz w:val="22"/>
          <w:szCs w:val="22"/>
        </w:rPr>
        <w:t xml:space="preserve">direct alignment mode </w:t>
      </w:r>
      <w:r w:rsidR="006E4254">
        <w:rPr>
          <w:rFonts w:ascii="Aptos" w:hAnsi="Aptos" w:cs="Futura Medium"/>
          <w:color w:val="000000" w:themeColor="text1"/>
          <w:sz w:val="22"/>
          <w:szCs w:val="22"/>
        </w:rPr>
        <w:t xml:space="preserve">in the TEM UI </w:t>
      </w:r>
      <w:r w:rsidR="00CB1874" w:rsidRPr="00372D1B">
        <w:rPr>
          <w:rFonts w:ascii="Aptos" w:hAnsi="Aptos" w:cs="Futura Medium"/>
          <w:color w:val="000000" w:themeColor="text1"/>
          <w:sz w:val="22"/>
          <w:szCs w:val="22"/>
        </w:rPr>
        <w:t xml:space="preserve">by clicking “Align </w:t>
      </w:r>
      <w:r w:rsidR="00CB1874" w:rsidRPr="00372D1B">
        <w:rPr>
          <w:rFonts w:ascii="Aptos" w:hAnsi="Aptos" w:cs="Futura Medium"/>
          <w:color w:val="000000" w:themeColor="text1"/>
          <w:sz w:val="22"/>
          <w:szCs w:val="22"/>
        </w:rPr>
        <w:sym w:font="Wingdings" w:char="F0E0"/>
      </w:r>
      <w:r w:rsidR="00CB1874" w:rsidRPr="00372D1B">
        <w:rPr>
          <w:rFonts w:ascii="Aptos" w:hAnsi="Aptos" w:cs="Futura Medium"/>
          <w:color w:val="000000" w:themeColor="text1"/>
          <w:sz w:val="22"/>
          <w:szCs w:val="22"/>
        </w:rPr>
        <w:t xml:space="preserve"> Direct Alignments </w:t>
      </w:r>
      <w:r w:rsidR="00CB1874" w:rsidRPr="00372D1B">
        <w:rPr>
          <w:rFonts w:ascii="Aptos" w:hAnsi="Aptos" w:cs="Futura Medium"/>
          <w:color w:val="000000" w:themeColor="text1"/>
          <w:sz w:val="22"/>
          <w:szCs w:val="22"/>
        </w:rPr>
        <w:sym w:font="Wingdings" w:char="F0E0"/>
      </w:r>
      <w:r w:rsidR="00CB1874" w:rsidRPr="00372D1B">
        <w:rPr>
          <w:rFonts w:ascii="Aptos" w:hAnsi="Aptos" w:cs="Futura Medium"/>
          <w:color w:val="000000" w:themeColor="text1"/>
          <w:sz w:val="22"/>
          <w:szCs w:val="22"/>
        </w:rPr>
        <w:t xml:space="preserve"> Beam tilt pp X”</w:t>
      </w:r>
      <w:r w:rsidR="00E640AD">
        <w:rPr>
          <w:rFonts w:ascii="Aptos" w:hAnsi="Aptos" w:cs="Futura Medium"/>
          <w:color w:val="000000" w:themeColor="text1"/>
          <w:sz w:val="22"/>
          <w:szCs w:val="22"/>
        </w:rPr>
        <w:t>.</w:t>
      </w:r>
    </w:p>
    <w:p w14:paraId="1186D913" w14:textId="1F36A6F3" w:rsidR="00CB1874" w:rsidRPr="00372D1B" w:rsidRDefault="00ED1722"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w:t>
      </w:r>
      <w:r w:rsidR="009176BC" w:rsidRPr="006E4254">
        <w:rPr>
          <w:rFonts w:ascii="Aptos" w:hAnsi="Aptos" w:cs="Futura Medium"/>
          <w:color w:val="000000" w:themeColor="text1"/>
          <w:sz w:val="22"/>
          <w:szCs w:val="22"/>
        </w:rPr>
        <w:t>&amp; Y</w:t>
      </w:r>
      <w:r w:rsidR="009176BC">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t>knob</w:t>
      </w:r>
      <w:r w:rsidR="009176BC">
        <w:rPr>
          <w:rFonts w:ascii="Aptos" w:hAnsi="Aptos" w:cs="Futura Medium"/>
          <w:color w:val="000000" w:themeColor="text1"/>
          <w:sz w:val="22"/>
          <w:szCs w:val="22"/>
        </w:rPr>
        <w:t>s</w:t>
      </w:r>
      <w:r w:rsidRPr="00372D1B">
        <w:rPr>
          <w:rFonts w:ascii="Aptos" w:hAnsi="Aptos" w:cs="Futura Medium"/>
          <w:color w:val="000000" w:themeColor="text1"/>
          <w:sz w:val="22"/>
          <w:szCs w:val="22"/>
        </w:rPr>
        <w:t xml:space="preserve"> to superimpose the </w:t>
      </w:r>
      <w:r w:rsidR="00091559" w:rsidRPr="00372D1B">
        <w:rPr>
          <w:rFonts w:ascii="Aptos" w:hAnsi="Aptos" w:cs="Futura Medium"/>
          <w:color w:val="000000" w:themeColor="text1"/>
          <w:sz w:val="22"/>
          <w:szCs w:val="22"/>
        </w:rPr>
        <w:t>two beam circle area</w:t>
      </w:r>
      <w:r w:rsidR="00F64493" w:rsidRPr="00372D1B">
        <w:rPr>
          <w:rFonts w:ascii="Aptos" w:hAnsi="Aptos" w:cs="Futura Medium"/>
          <w:color w:val="000000" w:themeColor="text1"/>
          <w:sz w:val="22"/>
          <w:szCs w:val="22"/>
        </w:rPr>
        <w:t>s and click “Done”.</w:t>
      </w:r>
    </w:p>
    <w:p w14:paraId="3A786B46" w14:textId="6C118AB8" w:rsidR="00F64493" w:rsidRPr="00372D1B" w:rsidRDefault="00F64493"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beam tilt pivot point Y direct alignment mode </w:t>
      </w:r>
      <w:r w:rsidR="00E640AD">
        <w:rPr>
          <w:rFonts w:ascii="Aptos" w:hAnsi="Aptos" w:cs="Futura Medium"/>
          <w:color w:val="000000" w:themeColor="text1"/>
          <w:sz w:val="22"/>
          <w:szCs w:val="22"/>
        </w:rPr>
        <w:t xml:space="preserve">in the TEM UI </w:t>
      </w:r>
      <w:r w:rsidRPr="00372D1B">
        <w:rPr>
          <w:rFonts w:ascii="Aptos" w:hAnsi="Aptos" w:cs="Futura Medium"/>
          <w:color w:val="000000" w:themeColor="text1"/>
          <w:sz w:val="22"/>
          <w:szCs w:val="22"/>
        </w:rPr>
        <w:t xml:space="preserve">by clicking “Align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Direct Alignments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Beam tilt pp Y”</w:t>
      </w:r>
      <w:r w:rsidR="00E640AD">
        <w:rPr>
          <w:rFonts w:ascii="Aptos" w:hAnsi="Aptos" w:cs="Futura Medium"/>
          <w:color w:val="000000" w:themeColor="text1"/>
          <w:sz w:val="22"/>
          <w:szCs w:val="22"/>
        </w:rPr>
        <w:t>.</w:t>
      </w:r>
    </w:p>
    <w:p w14:paraId="7D57F331" w14:textId="7B348D65" w:rsidR="00091559" w:rsidRPr="00372D1B" w:rsidRDefault="00F64493"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w:t>
      </w:r>
      <w:r w:rsidR="009176BC" w:rsidRPr="006E4254">
        <w:rPr>
          <w:rFonts w:ascii="Aptos" w:hAnsi="Aptos" w:cs="Futura Medium"/>
          <w:color w:val="000000" w:themeColor="text1"/>
          <w:sz w:val="22"/>
          <w:szCs w:val="22"/>
        </w:rPr>
        <w:t xml:space="preserve">&amp; Y </w:t>
      </w:r>
      <w:r w:rsidRPr="009176BC">
        <w:rPr>
          <w:rFonts w:ascii="Aptos" w:hAnsi="Aptos" w:cs="Futura Medium"/>
          <w:color w:val="000000" w:themeColor="text1"/>
          <w:sz w:val="22"/>
          <w:szCs w:val="22"/>
        </w:rPr>
        <w:t>knob</w:t>
      </w:r>
      <w:r w:rsidR="009176BC" w:rsidRPr="009176BC">
        <w:rPr>
          <w:rFonts w:ascii="Aptos" w:hAnsi="Aptos" w:cs="Futura Medium"/>
          <w:color w:val="000000" w:themeColor="text1"/>
          <w:sz w:val="22"/>
          <w:szCs w:val="22"/>
        </w:rPr>
        <w:t>s</w:t>
      </w:r>
      <w:r w:rsidRPr="00372D1B">
        <w:rPr>
          <w:rFonts w:ascii="Aptos" w:hAnsi="Aptos" w:cs="Futura Medium"/>
          <w:color w:val="000000" w:themeColor="text1"/>
          <w:sz w:val="22"/>
          <w:szCs w:val="22"/>
        </w:rPr>
        <w:t xml:space="preserve"> to superimpose the two beam circle areas and click “Done”.</w:t>
      </w:r>
    </w:p>
    <w:p w14:paraId="36869E07" w14:textId="478529F5" w:rsidR="006C7E3A" w:rsidRPr="00372D1B" w:rsidRDefault="006C7E3A" w:rsidP="006C7E3A">
      <w:pPr>
        <w:pStyle w:val="ListParagraph"/>
        <w:spacing w:before="120" w:after="120"/>
        <w:ind w:left="1296"/>
        <w:rPr>
          <w:rFonts w:ascii="Aptos" w:hAnsi="Aptos" w:cs="Futura Medium"/>
          <w:color w:val="000000" w:themeColor="text1"/>
          <w:sz w:val="22"/>
          <w:szCs w:val="22"/>
        </w:rPr>
      </w:pPr>
    </w:p>
    <w:p w14:paraId="676EB979" w14:textId="3B8B8E71" w:rsidR="006C7E3A" w:rsidRPr="00372D1B" w:rsidRDefault="00135565"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(Stable alignment, rarely needs adjusting) </w:t>
      </w:r>
      <w:r w:rsidR="006C7E3A" w:rsidRPr="00372D1B">
        <w:rPr>
          <w:rFonts w:ascii="Aptos" w:hAnsi="Aptos" w:cs="Futura Medium"/>
          <w:color w:val="000000" w:themeColor="text1"/>
          <w:sz w:val="22"/>
          <w:szCs w:val="22"/>
        </w:rPr>
        <w:t xml:space="preserve">Align the rotation center using direct alignments. </w:t>
      </w:r>
    </w:p>
    <w:p w14:paraId="1DCE3D76" w14:textId="77777777" w:rsidR="006C7E3A" w:rsidRPr="00372D1B" w:rsidRDefault="006C7E3A" w:rsidP="006C7E3A">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5AA7838E" w14:textId="5F4C84C8" w:rsidR="006C7E3A" w:rsidRPr="00372D1B" w:rsidRDefault="006C7E3A"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w:t>
      </w:r>
      <w:r w:rsidR="0006165B" w:rsidRPr="00372D1B">
        <w:rPr>
          <w:rFonts w:ascii="Aptos" w:hAnsi="Aptos" w:cs="Futura Medium"/>
          <w:color w:val="000000" w:themeColor="text1"/>
          <w:sz w:val="22"/>
          <w:szCs w:val="22"/>
        </w:rPr>
        <w:t xml:space="preserve">rotation center alignment mode </w:t>
      </w:r>
      <w:r w:rsidR="00B84EF5">
        <w:rPr>
          <w:rFonts w:ascii="Aptos" w:hAnsi="Aptos" w:cs="Futura Medium"/>
          <w:color w:val="000000" w:themeColor="text1"/>
          <w:sz w:val="22"/>
          <w:szCs w:val="22"/>
        </w:rPr>
        <w:t xml:space="preserve">in the TEM UI </w:t>
      </w:r>
      <w:r w:rsidR="0006165B" w:rsidRPr="00372D1B">
        <w:rPr>
          <w:rFonts w:ascii="Aptos" w:hAnsi="Aptos" w:cs="Futura Medium"/>
          <w:color w:val="000000" w:themeColor="text1"/>
          <w:sz w:val="22"/>
          <w:szCs w:val="22"/>
        </w:rPr>
        <w:t xml:space="preserve">by clicking “Align </w:t>
      </w:r>
      <w:r w:rsidR="0006165B" w:rsidRPr="00372D1B">
        <w:rPr>
          <w:rFonts w:ascii="Aptos" w:hAnsi="Aptos" w:cs="Futura Medium"/>
          <w:color w:val="000000" w:themeColor="text1"/>
          <w:sz w:val="22"/>
          <w:szCs w:val="22"/>
        </w:rPr>
        <w:sym w:font="Wingdings" w:char="F0E0"/>
      </w:r>
      <w:r w:rsidR="0006165B" w:rsidRPr="00372D1B">
        <w:rPr>
          <w:rFonts w:ascii="Aptos" w:hAnsi="Aptos" w:cs="Futura Medium"/>
          <w:color w:val="000000" w:themeColor="text1"/>
          <w:sz w:val="22"/>
          <w:szCs w:val="22"/>
        </w:rPr>
        <w:t xml:space="preserve"> Direct Alignments </w:t>
      </w:r>
      <w:r w:rsidR="0006165B" w:rsidRPr="00372D1B">
        <w:rPr>
          <w:rFonts w:ascii="Aptos" w:hAnsi="Aptos" w:cs="Futura Medium"/>
          <w:color w:val="000000" w:themeColor="text1"/>
          <w:sz w:val="22"/>
          <w:szCs w:val="22"/>
        </w:rPr>
        <w:sym w:font="Wingdings" w:char="F0E0"/>
      </w:r>
      <w:r w:rsidR="0006165B" w:rsidRPr="00372D1B">
        <w:rPr>
          <w:rFonts w:ascii="Aptos" w:hAnsi="Aptos" w:cs="Futura Medium"/>
          <w:color w:val="000000" w:themeColor="text1"/>
          <w:sz w:val="22"/>
          <w:szCs w:val="22"/>
        </w:rPr>
        <w:t xml:space="preserve"> Rotation Center”.</w:t>
      </w:r>
    </w:p>
    <w:p w14:paraId="7D39222F" w14:textId="38FC4002" w:rsidR="00336EB2" w:rsidRDefault="00336EB2"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Use the Multifunction X and Multifunction Y knobs on the control pads to minimize the</w:t>
      </w:r>
      <w:r w:rsidR="00356C23">
        <w:rPr>
          <w:rFonts w:ascii="Aptos" w:hAnsi="Aptos" w:cs="Futura Medium"/>
          <w:color w:val="000000" w:themeColor="text1"/>
          <w:sz w:val="22"/>
          <w:szCs w:val="22"/>
        </w:rPr>
        <w:t xml:space="preserve"> </w:t>
      </w:r>
      <w:r w:rsidR="00356C23" w:rsidRPr="004D5675">
        <w:rPr>
          <w:rFonts w:ascii="Aptos" w:hAnsi="Aptos" w:cs="Futura Medium"/>
          <w:color w:val="000000" w:themeColor="text1"/>
          <w:sz w:val="22"/>
          <w:szCs w:val="22"/>
        </w:rPr>
        <w:t>directional</w:t>
      </w:r>
      <w:r w:rsidRPr="00372D1B">
        <w:rPr>
          <w:rFonts w:ascii="Aptos" w:hAnsi="Aptos" w:cs="Futura Medium"/>
          <w:color w:val="000000" w:themeColor="text1"/>
          <w:sz w:val="22"/>
          <w:szCs w:val="22"/>
        </w:rPr>
        <w:t xml:space="preserve"> movement of the beam circle and </w:t>
      </w:r>
      <w:r w:rsidR="00785FBA" w:rsidRPr="00372D1B">
        <w:rPr>
          <w:rFonts w:ascii="Aptos" w:hAnsi="Aptos" w:cs="Futura Medium"/>
          <w:color w:val="000000" w:themeColor="text1"/>
          <w:sz w:val="22"/>
          <w:szCs w:val="22"/>
        </w:rPr>
        <w:t xml:space="preserve">the movement of the </w:t>
      </w:r>
      <w:r w:rsidRPr="00372D1B">
        <w:rPr>
          <w:rFonts w:ascii="Aptos" w:hAnsi="Aptos" w:cs="Futura Medium"/>
          <w:color w:val="000000" w:themeColor="text1"/>
          <w:sz w:val="22"/>
          <w:szCs w:val="22"/>
        </w:rPr>
        <w:t>underlying image, then click “Done”.</w:t>
      </w:r>
    </w:p>
    <w:p w14:paraId="079DCEF7" w14:textId="77777777" w:rsidR="00505614" w:rsidRDefault="00505614" w:rsidP="00505614">
      <w:pPr>
        <w:pStyle w:val="ListParagraph"/>
        <w:spacing w:before="120" w:after="120"/>
        <w:ind w:left="1296"/>
        <w:rPr>
          <w:rFonts w:ascii="Aptos" w:hAnsi="Aptos" w:cs="Futura Medium"/>
          <w:color w:val="000000" w:themeColor="text1"/>
          <w:sz w:val="22"/>
          <w:szCs w:val="22"/>
        </w:rPr>
      </w:pPr>
    </w:p>
    <w:p w14:paraId="57C4BD08" w14:textId="77777777" w:rsidR="00327D91" w:rsidRPr="00372D1B" w:rsidRDefault="00327D91"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Center the beam over the energy filter aperture using beam shift direct alignments.</w:t>
      </w:r>
    </w:p>
    <w:p w14:paraId="6A17DCF9" w14:textId="77777777" w:rsidR="003110C7" w:rsidRPr="00372D1B" w:rsidRDefault="003110C7" w:rsidP="003110C7">
      <w:pPr>
        <w:pStyle w:val="ListParagraph"/>
        <w:spacing w:before="120" w:after="120"/>
        <w:ind w:left="1296"/>
        <w:rPr>
          <w:rFonts w:ascii="Aptos" w:hAnsi="Aptos" w:cs="Futura Medium"/>
          <w:color w:val="000000" w:themeColor="text1"/>
          <w:sz w:val="22"/>
          <w:szCs w:val="22"/>
        </w:rPr>
      </w:pPr>
    </w:p>
    <w:p w14:paraId="7463632E" w14:textId="128277DC" w:rsidR="00793829" w:rsidRPr="00372D1B" w:rsidRDefault="00793829"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Correct for objective astigmatism </w:t>
      </w:r>
      <w:r w:rsidR="00A05FD6" w:rsidRPr="00372D1B">
        <w:rPr>
          <w:rFonts w:ascii="Aptos" w:hAnsi="Aptos" w:cs="Futura Medium"/>
          <w:color w:val="000000" w:themeColor="text1"/>
          <w:sz w:val="22"/>
          <w:szCs w:val="22"/>
        </w:rPr>
        <w:t xml:space="preserve">and coma </w:t>
      </w:r>
      <w:r w:rsidRPr="00372D1B">
        <w:rPr>
          <w:rFonts w:ascii="Aptos" w:hAnsi="Aptos" w:cs="Futura Medium"/>
          <w:color w:val="000000" w:themeColor="text1"/>
          <w:sz w:val="22"/>
          <w:szCs w:val="22"/>
        </w:rPr>
        <w:t>using EPU</w:t>
      </w:r>
      <w:r w:rsidR="009F0BB1" w:rsidRPr="00372D1B">
        <w:rPr>
          <w:rFonts w:ascii="Aptos" w:hAnsi="Aptos" w:cs="Futura Medium"/>
          <w:color w:val="000000" w:themeColor="text1"/>
          <w:sz w:val="22"/>
          <w:szCs w:val="22"/>
        </w:rPr>
        <w:t xml:space="preserve"> auto-functions</w:t>
      </w:r>
      <w:r w:rsidRPr="00372D1B">
        <w:rPr>
          <w:rFonts w:ascii="Aptos" w:hAnsi="Aptos" w:cs="Futura Medium"/>
          <w:color w:val="000000" w:themeColor="text1"/>
          <w:sz w:val="22"/>
          <w:szCs w:val="22"/>
        </w:rPr>
        <w:t>.</w:t>
      </w:r>
      <w:r w:rsidR="003110C7" w:rsidRPr="00372D1B">
        <w:rPr>
          <w:rFonts w:ascii="Aptos" w:hAnsi="Aptos" w:cs="Futura Medium"/>
          <w:color w:val="000000" w:themeColor="text1"/>
          <w:sz w:val="22"/>
          <w:szCs w:val="22"/>
        </w:rPr>
        <w:t xml:space="preserve"> </w:t>
      </w:r>
    </w:p>
    <w:p w14:paraId="23E0D47F" w14:textId="77777777" w:rsidR="00793829" w:rsidRPr="00372D1B" w:rsidRDefault="00793829" w:rsidP="00793829">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49F3197C" w14:textId="4DD5D77A" w:rsidR="004D5675" w:rsidRDefault="00B84EF5"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793829" w:rsidRPr="00372D1B">
        <w:rPr>
          <w:rFonts w:ascii="Aptos" w:hAnsi="Aptos" w:cs="Futura Medium"/>
          <w:color w:val="000000" w:themeColor="text1"/>
          <w:sz w:val="22"/>
          <w:szCs w:val="22"/>
        </w:rPr>
        <w:t xml:space="preserve">lick “Auto Functions </w:t>
      </w:r>
      <w:r w:rsidR="00793829" w:rsidRPr="00372D1B">
        <w:rPr>
          <w:rFonts w:ascii="Aptos" w:hAnsi="Aptos" w:cs="Futura Medium"/>
          <w:color w:val="000000" w:themeColor="text1"/>
          <w:sz w:val="22"/>
          <w:szCs w:val="22"/>
        </w:rPr>
        <w:sym w:font="Wingdings" w:char="F0E0"/>
      </w:r>
      <w:r w:rsidR="00793829" w:rsidRPr="00372D1B">
        <w:rPr>
          <w:rFonts w:ascii="Aptos" w:hAnsi="Aptos" w:cs="Futura Medium"/>
          <w:color w:val="000000" w:themeColor="text1"/>
          <w:sz w:val="22"/>
          <w:szCs w:val="22"/>
        </w:rPr>
        <w:t xml:space="preserve"> </w:t>
      </w:r>
      <w:proofErr w:type="spellStart"/>
      <w:r w:rsidR="00793829" w:rsidRPr="00372D1B">
        <w:rPr>
          <w:rFonts w:ascii="Aptos" w:hAnsi="Aptos" w:cs="Futura Medium"/>
          <w:color w:val="000000" w:themeColor="text1"/>
          <w:sz w:val="22"/>
          <w:szCs w:val="22"/>
        </w:rPr>
        <w:t>Auto</w:t>
      </w:r>
      <w:r w:rsidR="008A5CA1" w:rsidRPr="00372D1B">
        <w:rPr>
          <w:rFonts w:ascii="Aptos" w:hAnsi="Aptos" w:cs="Futura Medium"/>
          <w:color w:val="000000" w:themeColor="text1"/>
          <w:sz w:val="22"/>
          <w:szCs w:val="22"/>
        </w:rPr>
        <w:t>stigmate</w:t>
      </w:r>
      <w:proofErr w:type="spellEnd"/>
      <w:r w:rsidR="008A5CA1" w:rsidRPr="00372D1B">
        <w:rPr>
          <w:rFonts w:ascii="Aptos" w:hAnsi="Aptos" w:cs="Futura Medium"/>
          <w:color w:val="000000" w:themeColor="text1"/>
          <w:sz w:val="22"/>
          <w:szCs w:val="22"/>
        </w:rPr>
        <w:t xml:space="preserve"> </w:t>
      </w:r>
      <w:r w:rsidR="00793829" w:rsidRPr="00372D1B">
        <w:rPr>
          <w:rFonts w:ascii="Aptos" w:hAnsi="Aptos" w:cs="Futura Medium"/>
          <w:color w:val="000000" w:themeColor="text1"/>
          <w:sz w:val="22"/>
          <w:szCs w:val="22"/>
        </w:rPr>
        <w:sym w:font="Wingdings" w:char="F0E0"/>
      </w:r>
      <w:r w:rsidR="00793829" w:rsidRPr="00372D1B">
        <w:rPr>
          <w:rFonts w:ascii="Aptos" w:hAnsi="Aptos" w:cs="Futura Medium"/>
          <w:color w:val="000000" w:themeColor="text1"/>
          <w:sz w:val="22"/>
          <w:szCs w:val="22"/>
        </w:rPr>
        <w:t xml:space="preserve"> Presets (</w:t>
      </w:r>
      <w:r w:rsidR="008A5CA1" w:rsidRPr="00372D1B">
        <w:rPr>
          <w:rFonts w:ascii="Aptos" w:hAnsi="Aptos" w:cs="Futura Medium"/>
          <w:color w:val="000000" w:themeColor="text1"/>
          <w:sz w:val="22"/>
          <w:szCs w:val="22"/>
        </w:rPr>
        <w:t>Thon Ring</w:t>
      </w:r>
      <w:r w:rsidR="00793829" w:rsidRPr="00372D1B">
        <w:rPr>
          <w:rFonts w:ascii="Aptos" w:hAnsi="Aptos" w:cs="Futura Medium"/>
          <w:color w:val="000000" w:themeColor="text1"/>
          <w:sz w:val="22"/>
          <w:szCs w:val="22"/>
        </w:rPr>
        <w:t xml:space="preserve">) </w:t>
      </w:r>
      <w:r w:rsidR="00793829" w:rsidRPr="00372D1B">
        <w:rPr>
          <w:rFonts w:ascii="Aptos" w:hAnsi="Aptos" w:cs="Futura Medium"/>
          <w:color w:val="000000" w:themeColor="text1"/>
          <w:sz w:val="22"/>
          <w:szCs w:val="22"/>
        </w:rPr>
        <w:sym w:font="Wingdings" w:char="F0E0"/>
      </w:r>
      <w:r w:rsidR="00793829" w:rsidRPr="00372D1B">
        <w:rPr>
          <w:rFonts w:ascii="Aptos" w:hAnsi="Aptos" w:cs="Futura Medium"/>
          <w:color w:val="000000" w:themeColor="text1"/>
          <w:sz w:val="22"/>
          <w:szCs w:val="22"/>
        </w:rPr>
        <w:t xml:space="preserve"> Start” </w:t>
      </w:r>
      <w:r w:rsidR="00720373" w:rsidRPr="00372D1B">
        <w:rPr>
          <w:rFonts w:ascii="Aptos" w:hAnsi="Aptos" w:cs="Futura Medium"/>
          <w:color w:val="000000" w:themeColor="text1"/>
          <w:sz w:val="22"/>
          <w:szCs w:val="22"/>
        </w:rPr>
        <w:t>to correct for objective astigmatism.</w:t>
      </w:r>
      <w:r w:rsidR="007262F6">
        <w:rPr>
          <w:rFonts w:ascii="Aptos" w:hAnsi="Aptos" w:cs="Futura Medium"/>
          <w:color w:val="000000" w:themeColor="text1"/>
          <w:sz w:val="22"/>
          <w:szCs w:val="22"/>
        </w:rPr>
        <w:t xml:space="preserve"> </w:t>
      </w:r>
    </w:p>
    <w:p w14:paraId="00B6D41D" w14:textId="44D1CDE0" w:rsidR="00AA16AD" w:rsidRPr="00AA16AD" w:rsidRDefault="00AA16AD" w:rsidP="00637EB6">
      <w:pPr>
        <w:pStyle w:val="ListParagraph"/>
        <w:numPr>
          <w:ilvl w:val="0"/>
          <w:numId w:val="32"/>
        </w:numPr>
        <w:rPr>
          <w:rFonts w:ascii="Aptos" w:hAnsi="Aptos" w:cs="Futura Medium"/>
          <w:i/>
          <w:iCs/>
          <w:color w:val="000000" w:themeColor="text1"/>
          <w:sz w:val="22"/>
          <w:szCs w:val="22"/>
        </w:rPr>
      </w:pPr>
      <w:r w:rsidRPr="00AA16AD">
        <w:rPr>
          <w:rFonts w:ascii="Aptos" w:hAnsi="Aptos" w:cs="Futura Medium"/>
          <w:i/>
          <w:iCs/>
          <w:color w:val="000000" w:themeColor="text1"/>
          <w:sz w:val="22"/>
          <w:szCs w:val="22"/>
        </w:rPr>
        <w:t xml:space="preserve">There will be a white </w:t>
      </w:r>
      <w:r>
        <w:rPr>
          <w:rFonts w:ascii="Aptos" w:hAnsi="Aptos" w:cs="Futura Medium"/>
          <w:i/>
          <w:iCs/>
          <w:color w:val="000000" w:themeColor="text1"/>
          <w:sz w:val="22"/>
          <w:szCs w:val="22"/>
        </w:rPr>
        <w:t>X</w:t>
      </w:r>
      <w:r w:rsidRPr="00AA16AD">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across</w:t>
      </w:r>
      <w:r w:rsidRPr="00AA16AD">
        <w:rPr>
          <w:rFonts w:ascii="Aptos" w:hAnsi="Aptos" w:cs="Futura Medium"/>
          <w:i/>
          <w:iCs/>
          <w:color w:val="000000" w:themeColor="text1"/>
          <w:sz w:val="22"/>
          <w:szCs w:val="22"/>
        </w:rPr>
        <w:t xml:space="preserve"> the power spectrum image if the image isn’t successful. </w:t>
      </w:r>
    </w:p>
    <w:p w14:paraId="5392079F" w14:textId="77777777" w:rsidR="00B84EF5" w:rsidRDefault="00B84EF5"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In EPU c</w:t>
      </w:r>
      <w:r w:rsidR="00AA16AD" w:rsidRPr="00AA16AD">
        <w:rPr>
          <w:rFonts w:ascii="Aptos" w:hAnsi="Aptos" w:cs="Futura Medium"/>
          <w:color w:val="000000" w:themeColor="text1"/>
          <w:sz w:val="22"/>
          <w:szCs w:val="22"/>
        </w:rPr>
        <w:t xml:space="preserve">lick “Auto Functions </w:t>
      </w:r>
      <w:r w:rsidR="00327D91" w:rsidRPr="00327D91">
        <w:rPr>
          <w:rFonts w:ascii="Aptos" w:hAnsi="Aptos" w:cs="Futura Medium"/>
          <w:color w:val="000000" w:themeColor="text1"/>
          <w:sz w:val="22"/>
          <w:szCs w:val="22"/>
        </w:rPr>
        <w:sym w:font="Wingdings" w:char="F0E0"/>
      </w:r>
      <w:r w:rsidR="00AA16AD" w:rsidRPr="00AA16AD">
        <w:rPr>
          <w:rFonts w:ascii="Aptos" w:hAnsi="Aptos" w:cs="Futura Medium"/>
          <w:color w:val="000000" w:themeColor="text1"/>
          <w:sz w:val="22"/>
          <w:szCs w:val="22"/>
        </w:rPr>
        <w:t xml:space="preserve"> </w:t>
      </w:r>
      <w:proofErr w:type="spellStart"/>
      <w:r w:rsidR="00AA16AD" w:rsidRPr="00AA16AD">
        <w:rPr>
          <w:rFonts w:ascii="Aptos" w:hAnsi="Aptos" w:cs="Futura Medium"/>
          <w:color w:val="000000" w:themeColor="text1"/>
          <w:sz w:val="22"/>
          <w:szCs w:val="22"/>
        </w:rPr>
        <w:t>Autocoma</w:t>
      </w:r>
      <w:proofErr w:type="spellEnd"/>
      <w:r w:rsidR="00AA16AD" w:rsidRPr="00AA16AD">
        <w:rPr>
          <w:rFonts w:ascii="Aptos" w:hAnsi="Aptos" w:cs="Futura Medium"/>
          <w:color w:val="000000" w:themeColor="text1"/>
          <w:sz w:val="22"/>
          <w:szCs w:val="22"/>
        </w:rPr>
        <w:t xml:space="preserve"> </w:t>
      </w:r>
      <w:r w:rsidR="00327D91" w:rsidRPr="00327D91">
        <w:rPr>
          <w:rFonts w:ascii="Aptos" w:hAnsi="Aptos" w:cs="Futura Medium"/>
          <w:color w:val="000000" w:themeColor="text1"/>
          <w:sz w:val="22"/>
          <w:szCs w:val="22"/>
        </w:rPr>
        <w:sym w:font="Wingdings" w:char="F0E0"/>
      </w:r>
      <w:r w:rsidR="00AA16AD" w:rsidRPr="00AA16AD">
        <w:rPr>
          <w:rFonts w:ascii="Aptos" w:hAnsi="Aptos" w:cs="Futura Medium"/>
          <w:color w:val="000000" w:themeColor="text1"/>
          <w:sz w:val="22"/>
          <w:szCs w:val="22"/>
        </w:rPr>
        <w:t xml:space="preserve"> Presets (Thon Ring) </w:t>
      </w:r>
      <w:r w:rsidR="00327D91" w:rsidRPr="00327D91">
        <w:rPr>
          <w:rFonts w:ascii="Aptos" w:hAnsi="Aptos" w:cs="Futura Medium"/>
          <w:color w:val="000000" w:themeColor="text1"/>
          <w:sz w:val="22"/>
          <w:szCs w:val="22"/>
        </w:rPr>
        <w:sym w:font="Wingdings" w:char="F0E0"/>
      </w:r>
      <w:r w:rsidR="00327D91">
        <w:rPr>
          <w:rFonts w:ascii="Aptos" w:hAnsi="Aptos" w:cs="Futura Medium"/>
          <w:color w:val="000000" w:themeColor="text1"/>
          <w:sz w:val="22"/>
          <w:szCs w:val="22"/>
        </w:rPr>
        <w:t xml:space="preserve"> </w:t>
      </w:r>
      <w:r w:rsidR="00AA16AD" w:rsidRPr="00AA16AD">
        <w:rPr>
          <w:rFonts w:ascii="Aptos" w:hAnsi="Aptos" w:cs="Futura Medium"/>
          <w:color w:val="000000" w:themeColor="text1"/>
          <w:sz w:val="22"/>
          <w:szCs w:val="22"/>
        </w:rPr>
        <w:t>Start” to correct for coma.</w:t>
      </w:r>
    </w:p>
    <w:p w14:paraId="053948DF" w14:textId="60F5DFA8" w:rsidR="009C0F19" w:rsidRPr="00B84EF5" w:rsidRDefault="00B84EF5" w:rsidP="00637EB6">
      <w:pPr>
        <w:pStyle w:val="ListParagraph"/>
        <w:numPr>
          <w:ilvl w:val="2"/>
          <w:numId w:val="3"/>
        </w:numPr>
        <w:rPr>
          <w:rFonts w:ascii="Aptos" w:hAnsi="Aptos" w:cs="Futura Medium"/>
          <w:color w:val="000000" w:themeColor="text1"/>
          <w:sz w:val="22"/>
          <w:szCs w:val="22"/>
        </w:rPr>
      </w:pPr>
      <w:r w:rsidRPr="00B84EF5">
        <w:rPr>
          <w:rFonts w:ascii="Aptos" w:hAnsi="Aptos" w:cs="Futura Medium"/>
          <w:color w:val="000000" w:themeColor="text1"/>
          <w:sz w:val="22"/>
          <w:szCs w:val="22"/>
        </w:rPr>
        <w:t>In EPU c</w:t>
      </w:r>
      <w:r w:rsidR="00AA16AD" w:rsidRPr="00B84EF5">
        <w:rPr>
          <w:rFonts w:ascii="Aptos" w:hAnsi="Aptos" w:cs="Futura Medium"/>
          <w:color w:val="000000" w:themeColor="text1"/>
          <w:sz w:val="22"/>
          <w:szCs w:val="22"/>
        </w:rPr>
        <w:t xml:space="preserve">lick “Auto Functions </w:t>
      </w:r>
      <w:r w:rsidR="00AA16AD" w:rsidRPr="00372D1B">
        <w:sym w:font="Wingdings" w:char="F0E0"/>
      </w:r>
      <w:r w:rsidR="00AA16AD" w:rsidRPr="00B84EF5">
        <w:rPr>
          <w:rFonts w:ascii="Aptos" w:hAnsi="Aptos" w:cs="Futura Medium"/>
          <w:color w:val="000000" w:themeColor="text1"/>
          <w:sz w:val="22"/>
          <w:szCs w:val="22"/>
        </w:rPr>
        <w:t xml:space="preserve"> </w:t>
      </w:r>
      <w:proofErr w:type="spellStart"/>
      <w:r w:rsidR="00AA16AD" w:rsidRPr="00B84EF5">
        <w:rPr>
          <w:rFonts w:ascii="Aptos" w:hAnsi="Aptos" w:cs="Futura Medium"/>
          <w:color w:val="000000" w:themeColor="text1"/>
          <w:sz w:val="22"/>
          <w:szCs w:val="22"/>
        </w:rPr>
        <w:t>Autostigmate</w:t>
      </w:r>
      <w:proofErr w:type="spellEnd"/>
      <w:r w:rsidR="00AA16AD" w:rsidRPr="00B84EF5">
        <w:rPr>
          <w:rFonts w:ascii="Aptos" w:hAnsi="Aptos" w:cs="Futura Medium"/>
          <w:color w:val="000000" w:themeColor="text1"/>
          <w:sz w:val="22"/>
          <w:szCs w:val="22"/>
        </w:rPr>
        <w:t xml:space="preserve"> </w:t>
      </w:r>
      <w:r w:rsidR="00AA16AD" w:rsidRPr="00372D1B">
        <w:sym w:font="Wingdings" w:char="F0E0"/>
      </w:r>
      <w:r w:rsidR="00AA16AD" w:rsidRPr="00B84EF5">
        <w:rPr>
          <w:rFonts w:ascii="Aptos" w:hAnsi="Aptos" w:cs="Futura Medium"/>
          <w:color w:val="000000" w:themeColor="text1"/>
          <w:sz w:val="22"/>
          <w:szCs w:val="22"/>
        </w:rPr>
        <w:t xml:space="preserve"> Presets (Thon Ring) </w:t>
      </w:r>
      <w:r w:rsidR="00AA16AD" w:rsidRPr="00372D1B">
        <w:sym w:font="Wingdings" w:char="F0E0"/>
      </w:r>
      <w:r w:rsidR="00AA16AD" w:rsidRPr="00B84EF5">
        <w:rPr>
          <w:rFonts w:ascii="Aptos" w:hAnsi="Aptos" w:cs="Futura Medium"/>
          <w:color w:val="000000" w:themeColor="text1"/>
          <w:sz w:val="22"/>
          <w:szCs w:val="22"/>
        </w:rPr>
        <w:t xml:space="preserve"> Start” to correct for objective astigmatism again.</w:t>
      </w:r>
    </w:p>
    <w:p w14:paraId="0E287CF5" w14:textId="77777777" w:rsidR="00257E24" w:rsidRPr="00257E24" w:rsidRDefault="00257E24" w:rsidP="00257E24">
      <w:pPr>
        <w:pStyle w:val="ListParagraph"/>
        <w:spacing w:before="120" w:after="120"/>
        <w:ind w:left="1296"/>
        <w:rPr>
          <w:rFonts w:ascii="Aptos" w:hAnsi="Aptos" w:cs="Futura Medium"/>
          <w:color w:val="000000" w:themeColor="text1"/>
          <w:sz w:val="22"/>
          <w:szCs w:val="22"/>
        </w:rPr>
      </w:pPr>
    </w:p>
    <w:p w14:paraId="46455772" w14:textId="7156F19C" w:rsidR="00E10E0A" w:rsidRDefault="008D0A92"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Center the beam </w:t>
      </w:r>
      <w:r w:rsidR="00D16CD7" w:rsidRPr="00372D1B">
        <w:rPr>
          <w:rFonts w:ascii="Aptos" w:hAnsi="Aptos" w:cs="Futura Medium"/>
          <w:color w:val="000000" w:themeColor="text1"/>
          <w:sz w:val="22"/>
          <w:szCs w:val="22"/>
        </w:rPr>
        <w:t xml:space="preserve">over the energy filter aperture using </w:t>
      </w:r>
      <w:r w:rsidR="00A3289B" w:rsidRPr="00372D1B">
        <w:rPr>
          <w:rFonts w:ascii="Aptos" w:hAnsi="Aptos" w:cs="Futura Medium"/>
          <w:color w:val="000000" w:themeColor="text1"/>
          <w:sz w:val="22"/>
          <w:szCs w:val="22"/>
        </w:rPr>
        <w:t>beam shift direct alignments</w:t>
      </w:r>
      <w:r w:rsidR="001D29ED" w:rsidRPr="00372D1B">
        <w:rPr>
          <w:rFonts w:ascii="Aptos" w:hAnsi="Aptos" w:cs="Futura Medium"/>
          <w:color w:val="000000" w:themeColor="text1"/>
          <w:sz w:val="22"/>
          <w:szCs w:val="22"/>
        </w:rPr>
        <w:t>.</w:t>
      </w:r>
    </w:p>
    <w:p w14:paraId="3B51C8A3" w14:textId="77777777" w:rsidR="00514EEE" w:rsidRPr="00F523C0" w:rsidRDefault="00514EEE" w:rsidP="00F523C0">
      <w:pPr>
        <w:spacing w:before="120" w:after="120"/>
        <w:rPr>
          <w:rFonts w:ascii="Aptos" w:hAnsi="Aptos" w:cs="Futura Medium"/>
          <w:i/>
          <w:iCs/>
          <w:color w:val="000000" w:themeColor="text1"/>
          <w:sz w:val="22"/>
          <w:szCs w:val="22"/>
        </w:rPr>
      </w:pPr>
    </w:p>
    <w:p w14:paraId="0AB3DBF4" w14:textId="531F24A6" w:rsidR="0060606C" w:rsidRPr="00563105" w:rsidRDefault="00514EEE"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Calibrate image shifts.</w:t>
      </w:r>
    </w:p>
    <w:p w14:paraId="5F2A142A" w14:textId="77777777" w:rsidR="00563105" w:rsidRDefault="00563105" w:rsidP="00563105">
      <w:pPr>
        <w:pStyle w:val="ListParagraph"/>
        <w:spacing w:before="120" w:after="120"/>
        <w:ind w:left="504"/>
        <w:rPr>
          <w:rFonts w:ascii="Aptos" w:hAnsi="Aptos" w:cs="Futura Medium"/>
          <w:color w:val="000000" w:themeColor="text1"/>
          <w:sz w:val="22"/>
          <w:szCs w:val="22"/>
        </w:rPr>
      </w:pPr>
    </w:p>
    <w:p w14:paraId="48213835" w14:textId="6EC222DE" w:rsidR="00B75CC3" w:rsidRDefault="00563105"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lastRenderedPageBreak/>
        <w:t>(Optional) You can view the instruction to calibrate images shifts</w:t>
      </w:r>
      <w:r w:rsidR="00B14011">
        <w:rPr>
          <w:rFonts w:ascii="Aptos" w:hAnsi="Aptos" w:cs="Futura Medium"/>
          <w:color w:val="000000" w:themeColor="text1"/>
          <w:sz w:val="22"/>
          <w:szCs w:val="22"/>
        </w:rPr>
        <w:t xml:space="preserve"> </w:t>
      </w:r>
      <w:r w:rsidR="008C6913">
        <w:rPr>
          <w:rFonts w:ascii="Aptos" w:hAnsi="Aptos" w:cs="Futura Medium"/>
          <w:color w:val="000000" w:themeColor="text1"/>
          <w:sz w:val="22"/>
          <w:szCs w:val="22"/>
        </w:rPr>
        <w:t>in EPU by c</w:t>
      </w:r>
      <w:r w:rsidR="003546F5" w:rsidRPr="00372D1B">
        <w:rPr>
          <w:rFonts w:ascii="Aptos" w:hAnsi="Aptos" w:cs="Futura Medium"/>
          <w:color w:val="000000" w:themeColor="text1"/>
          <w:sz w:val="22"/>
          <w:szCs w:val="22"/>
        </w:rPr>
        <w:t>lick</w:t>
      </w:r>
      <w:r w:rsidR="008C6913">
        <w:rPr>
          <w:rFonts w:ascii="Aptos" w:hAnsi="Aptos" w:cs="Futura Medium"/>
          <w:color w:val="000000" w:themeColor="text1"/>
          <w:sz w:val="22"/>
          <w:szCs w:val="22"/>
        </w:rPr>
        <w:t>ing</w:t>
      </w:r>
      <w:r w:rsidR="003546F5" w:rsidRPr="00372D1B">
        <w:rPr>
          <w:rFonts w:ascii="Aptos" w:hAnsi="Aptos" w:cs="Futura Medium"/>
          <w:color w:val="000000" w:themeColor="text1"/>
          <w:sz w:val="22"/>
          <w:szCs w:val="22"/>
        </w:rPr>
        <w:t xml:space="preserve"> </w:t>
      </w:r>
      <w:r w:rsidR="00585908" w:rsidRPr="00372D1B">
        <w:rPr>
          <w:rFonts w:ascii="Aptos" w:hAnsi="Aptos" w:cs="Futura Medium"/>
          <w:color w:val="000000" w:themeColor="text1"/>
          <w:sz w:val="22"/>
          <w:szCs w:val="22"/>
        </w:rPr>
        <w:t xml:space="preserve">“Preparation </w:t>
      </w:r>
      <w:r w:rsidR="00585908" w:rsidRPr="00372D1B">
        <w:rPr>
          <w:rFonts w:ascii="Aptos" w:hAnsi="Aptos" w:cs="Futura Medium"/>
          <w:color w:val="000000" w:themeColor="text1"/>
          <w:sz w:val="22"/>
          <w:szCs w:val="22"/>
        </w:rPr>
        <w:sym w:font="Wingdings" w:char="F0E0"/>
      </w:r>
      <w:r w:rsidR="00585908" w:rsidRPr="00372D1B">
        <w:rPr>
          <w:rFonts w:ascii="Aptos" w:hAnsi="Aptos" w:cs="Futura Medium"/>
          <w:color w:val="000000" w:themeColor="text1"/>
          <w:sz w:val="22"/>
          <w:szCs w:val="22"/>
        </w:rPr>
        <w:t xml:space="preserve"> Calibrate Image Shifts </w:t>
      </w:r>
      <w:r w:rsidR="00585908" w:rsidRPr="00372D1B">
        <w:rPr>
          <w:rFonts w:ascii="Aptos" w:hAnsi="Aptos" w:cs="Futura Medium"/>
          <w:color w:val="000000" w:themeColor="text1"/>
          <w:sz w:val="22"/>
          <w:szCs w:val="22"/>
        </w:rPr>
        <w:sym w:font="Wingdings" w:char="F0E0"/>
      </w:r>
      <w:r w:rsidR="00585908" w:rsidRPr="00372D1B">
        <w:rPr>
          <w:rFonts w:ascii="Aptos" w:hAnsi="Aptos" w:cs="Futura Medium"/>
          <w:color w:val="000000" w:themeColor="text1"/>
          <w:sz w:val="22"/>
          <w:szCs w:val="22"/>
        </w:rPr>
        <w:t xml:space="preserve"> </w:t>
      </w:r>
      <w:r w:rsidR="00D916D7">
        <w:rPr>
          <w:rFonts w:ascii="Aptos" w:hAnsi="Aptos" w:cs="Futura Medium"/>
          <w:color w:val="000000" w:themeColor="text1"/>
          <w:sz w:val="22"/>
          <w:szCs w:val="22"/>
        </w:rPr>
        <w:t>Tutorial</w:t>
      </w:r>
      <w:r w:rsidR="00585908" w:rsidRPr="00372D1B">
        <w:rPr>
          <w:rFonts w:ascii="Aptos" w:hAnsi="Aptos" w:cs="Futura Medium"/>
          <w:color w:val="000000" w:themeColor="text1"/>
          <w:sz w:val="22"/>
          <w:szCs w:val="22"/>
        </w:rPr>
        <w:t>”</w:t>
      </w:r>
      <w:r w:rsidR="008C6913">
        <w:rPr>
          <w:rFonts w:ascii="Aptos" w:hAnsi="Aptos" w:cs="Futura Medium"/>
          <w:color w:val="000000" w:themeColor="text1"/>
          <w:sz w:val="22"/>
          <w:szCs w:val="22"/>
        </w:rPr>
        <w:t>.</w:t>
      </w:r>
    </w:p>
    <w:p w14:paraId="28C08753" w14:textId="77777777" w:rsidR="008C6913" w:rsidRDefault="008C6913" w:rsidP="008C6913">
      <w:pPr>
        <w:pStyle w:val="ListParagraph"/>
        <w:spacing w:before="120" w:after="120"/>
        <w:ind w:left="504"/>
        <w:rPr>
          <w:rFonts w:ascii="Aptos" w:hAnsi="Aptos" w:cs="Futura Medium"/>
          <w:color w:val="000000" w:themeColor="text1"/>
          <w:sz w:val="22"/>
          <w:szCs w:val="22"/>
        </w:rPr>
      </w:pPr>
    </w:p>
    <w:p w14:paraId="734AF4F4" w14:textId="22A6E646" w:rsidR="008C6913" w:rsidRDefault="00DA20AA"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Find and center </w:t>
      </w:r>
      <w:r w:rsidR="00801272">
        <w:rPr>
          <w:rFonts w:ascii="Aptos" w:hAnsi="Aptos" w:cs="Futura Medium"/>
          <w:color w:val="000000" w:themeColor="text1"/>
          <w:sz w:val="22"/>
          <w:szCs w:val="22"/>
        </w:rPr>
        <w:t xml:space="preserve">the stage </w:t>
      </w:r>
      <w:r>
        <w:rPr>
          <w:rFonts w:ascii="Aptos" w:hAnsi="Aptos" w:cs="Futura Medium"/>
          <w:color w:val="000000" w:themeColor="text1"/>
          <w:sz w:val="22"/>
          <w:szCs w:val="22"/>
        </w:rPr>
        <w:t>on a</w:t>
      </w:r>
      <w:r w:rsidR="00B44B1C">
        <w:rPr>
          <w:rFonts w:ascii="Aptos" w:hAnsi="Aptos" w:cs="Futura Medium"/>
          <w:color w:val="000000" w:themeColor="text1"/>
          <w:sz w:val="22"/>
          <w:szCs w:val="22"/>
        </w:rPr>
        <w:t xml:space="preserve"> unique piece of ice contaminant</w:t>
      </w:r>
      <w:r w:rsidR="00FC5A25">
        <w:rPr>
          <w:rFonts w:ascii="Aptos" w:hAnsi="Aptos" w:cs="Futura Medium"/>
          <w:color w:val="000000" w:themeColor="text1"/>
          <w:sz w:val="22"/>
          <w:szCs w:val="22"/>
        </w:rPr>
        <w:t xml:space="preserve"> at the hole/</w:t>
      </w:r>
      <w:proofErr w:type="spellStart"/>
      <w:r w:rsidR="00FC5A25">
        <w:rPr>
          <w:rFonts w:ascii="Aptos" w:hAnsi="Aptos" w:cs="Futura Medium"/>
          <w:color w:val="000000" w:themeColor="text1"/>
          <w:sz w:val="22"/>
          <w:szCs w:val="22"/>
        </w:rPr>
        <w:t>eucentric</w:t>
      </w:r>
      <w:proofErr w:type="spellEnd"/>
      <w:r w:rsidR="00FC5A25">
        <w:rPr>
          <w:rFonts w:ascii="Aptos" w:hAnsi="Aptos" w:cs="Futura Medium"/>
          <w:color w:val="000000" w:themeColor="text1"/>
          <w:sz w:val="22"/>
          <w:szCs w:val="22"/>
        </w:rPr>
        <w:t xml:space="preserve"> height preset magnification</w:t>
      </w:r>
      <w:r w:rsidR="00B44B1C">
        <w:rPr>
          <w:rFonts w:ascii="Aptos" w:hAnsi="Aptos" w:cs="Futura Medium"/>
          <w:color w:val="000000" w:themeColor="text1"/>
          <w:sz w:val="22"/>
          <w:szCs w:val="22"/>
        </w:rPr>
        <w:t>.</w:t>
      </w:r>
    </w:p>
    <w:p w14:paraId="4752D42E" w14:textId="77777777" w:rsidR="00B44B1C" w:rsidRPr="00372D1B" w:rsidRDefault="00B44B1C" w:rsidP="00B44B1C">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2B1870DE" w14:textId="74D6260F" w:rsidR="0025131C" w:rsidRPr="00AF5285" w:rsidRDefault="0025131C"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Take a</w:t>
      </w:r>
      <w:r w:rsidR="00BD27F3">
        <w:rPr>
          <w:rFonts w:ascii="Aptos" w:hAnsi="Aptos" w:cs="Futura Medium"/>
          <w:color w:val="000000" w:themeColor="text1"/>
          <w:sz w:val="22"/>
          <w:szCs w:val="22"/>
        </w:rPr>
        <w:t>n atlas</w:t>
      </w:r>
      <w:r w:rsidRPr="00372D1B">
        <w:rPr>
          <w:rFonts w:ascii="Aptos" w:hAnsi="Aptos" w:cs="Futura Medium"/>
          <w:color w:val="000000" w:themeColor="text1"/>
          <w:sz w:val="22"/>
          <w:szCs w:val="22"/>
        </w:rPr>
        <w:t xml:space="preserve"> magnification </w:t>
      </w:r>
      <w:r>
        <w:rPr>
          <w:rFonts w:ascii="Aptos" w:hAnsi="Aptos" w:cs="Futura Medium"/>
          <w:color w:val="000000" w:themeColor="text1"/>
          <w:sz w:val="22"/>
          <w:szCs w:val="22"/>
        </w:rPr>
        <w:t xml:space="preserve">image in EPU </w:t>
      </w:r>
      <w:r w:rsidRPr="00372D1B">
        <w:rPr>
          <w:rFonts w:ascii="Aptos" w:hAnsi="Aptos" w:cs="Futura Medium"/>
          <w:color w:val="000000" w:themeColor="text1"/>
          <w:sz w:val="22"/>
          <w:szCs w:val="22"/>
        </w:rPr>
        <w:t xml:space="preserve">by 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sidRPr="00087278">
        <w:rPr>
          <w:rFonts w:ascii="Aptos" w:hAnsi="Aptos" w:cs="Futura Medium"/>
          <w:color w:val="000000" w:themeColor="text1"/>
          <w:sz w:val="22"/>
          <w:szCs w:val="22"/>
        </w:rPr>
        <w:t>Atlas</w:t>
      </w:r>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Preview</w:t>
      </w:r>
      <w:r w:rsidRPr="00372D1B">
        <w:rPr>
          <w:rFonts w:ascii="Aptos" w:hAnsi="Aptos" w:cs="Futura Medium"/>
          <w:color w:val="000000" w:themeColor="text1"/>
          <w:sz w:val="22"/>
          <w:szCs w:val="22"/>
        </w:rPr>
        <w:t>”</w:t>
      </w:r>
      <w:r>
        <w:rPr>
          <w:rFonts w:ascii="Aptos" w:hAnsi="Aptos" w:cs="Futura Medium"/>
          <w:color w:val="000000" w:themeColor="text1"/>
          <w:sz w:val="22"/>
          <w:szCs w:val="22"/>
        </w:rPr>
        <w:t>.</w:t>
      </w:r>
    </w:p>
    <w:p w14:paraId="4B205778" w14:textId="56FCE2EB" w:rsidR="00B44B1C" w:rsidRDefault="00AF5285"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Center the stage on </w:t>
      </w:r>
      <w:r w:rsidR="00951ECB">
        <w:rPr>
          <w:rFonts w:ascii="Aptos" w:hAnsi="Aptos" w:cs="Futura Medium"/>
          <w:color w:val="000000" w:themeColor="text1"/>
          <w:sz w:val="22"/>
          <w:szCs w:val="22"/>
        </w:rPr>
        <w:t>a unique piece of ice contaminant in EPU by right-clicking on the ice contam</w:t>
      </w:r>
      <w:r w:rsidR="00DA61D2">
        <w:rPr>
          <w:rFonts w:ascii="Aptos" w:hAnsi="Aptos" w:cs="Futura Medium"/>
          <w:color w:val="000000" w:themeColor="text1"/>
          <w:sz w:val="22"/>
          <w:szCs w:val="22"/>
        </w:rPr>
        <w:t>inant and clicking “Move Stage Here</w:t>
      </w:r>
      <w:r w:rsidR="00AD3C3F">
        <w:rPr>
          <w:rFonts w:ascii="Aptos" w:hAnsi="Aptos" w:cs="Futura Medium"/>
          <w:color w:val="000000" w:themeColor="text1"/>
          <w:sz w:val="22"/>
          <w:szCs w:val="22"/>
        </w:rPr>
        <w:t>”.</w:t>
      </w:r>
    </w:p>
    <w:p w14:paraId="6F8AE43D" w14:textId="4F1F5D29" w:rsidR="00741EA8" w:rsidRDefault="004A74C3" w:rsidP="00637EB6">
      <w:pPr>
        <w:pStyle w:val="ListParagraph"/>
        <w:numPr>
          <w:ilvl w:val="0"/>
          <w:numId w:val="32"/>
        </w:numPr>
        <w:rPr>
          <w:rFonts w:ascii="Aptos" w:hAnsi="Aptos" w:cs="Futura Medium"/>
          <w:i/>
          <w:iCs/>
          <w:color w:val="000000" w:themeColor="text1"/>
          <w:sz w:val="22"/>
          <w:szCs w:val="22"/>
        </w:rPr>
      </w:pPr>
      <w:r>
        <w:rPr>
          <w:rFonts w:ascii="Aptos" w:hAnsi="Aptos" w:cs="Futura Medium"/>
          <w:i/>
          <w:iCs/>
          <w:color w:val="000000" w:themeColor="text1"/>
          <w:sz w:val="22"/>
          <w:szCs w:val="22"/>
        </w:rPr>
        <w:t>I like to use the small piece of ice contaminant near the center of the cross-grating grid just to the left of t</w:t>
      </w:r>
      <w:r w:rsidR="00D85BCD">
        <w:rPr>
          <w:rFonts w:ascii="Aptos" w:hAnsi="Aptos" w:cs="Futura Medium"/>
          <w:i/>
          <w:iCs/>
          <w:color w:val="000000" w:themeColor="text1"/>
          <w:sz w:val="22"/>
          <w:szCs w:val="22"/>
        </w:rPr>
        <w:t>he fiducial in the shape of the letter “A”.</w:t>
      </w:r>
    </w:p>
    <w:p w14:paraId="333EE32B" w14:textId="6B365246" w:rsidR="003D713E" w:rsidRDefault="00BD27F3"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Take a grid square magnification image in EPU by clicking </w:t>
      </w:r>
      <w:r w:rsidRPr="00372D1B">
        <w:rPr>
          <w:rFonts w:ascii="Aptos" w:hAnsi="Aptos" w:cs="Futura Medium"/>
          <w:color w:val="000000" w:themeColor="text1"/>
          <w:sz w:val="22"/>
          <w:szCs w:val="22"/>
        </w:rPr>
        <w:t xml:space="preserve">“Preparation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proofErr w:type="spellStart"/>
      <w:r>
        <w:rPr>
          <w:rFonts w:ascii="Aptos" w:hAnsi="Aptos" w:cs="Futura Medium"/>
          <w:color w:val="000000" w:themeColor="text1"/>
          <w:sz w:val="22"/>
          <w:szCs w:val="22"/>
        </w:rPr>
        <w:t>GridSquare</w:t>
      </w:r>
      <w:proofErr w:type="spellEnd"/>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Preview</w:t>
      </w:r>
      <w:r w:rsidRPr="00372D1B">
        <w:rPr>
          <w:rFonts w:ascii="Aptos" w:hAnsi="Aptos" w:cs="Futura Medium"/>
          <w:color w:val="000000" w:themeColor="text1"/>
          <w:sz w:val="22"/>
          <w:szCs w:val="22"/>
        </w:rPr>
        <w:t>”</w:t>
      </w:r>
      <w:r>
        <w:rPr>
          <w:rFonts w:ascii="Aptos" w:hAnsi="Aptos" w:cs="Futura Medium"/>
          <w:color w:val="000000" w:themeColor="text1"/>
          <w:sz w:val="22"/>
          <w:szCs w:val="22"/>
        </w:rPr>
        <w:t>.</w:t>
      </w:r>
    </w:p>
    <w:p w14:paraId="4F04C607" w14:textId="7832F11D" w:rsidR="00D14FC6" w:rsidRDefault="00D14FC6"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Center the stage on the same unique piece of ice contaminant in EPU by right-clicking on the ice contaminant and clicking “Move Stage Here”.</w:t>
      </w:r>
    </w:p>
    <w:p w14:paraId="24DDD025" w14:textId="28D2582F" w:rsidR="00D14FC6" w:rsidRDefault="00D14FC6"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Take a hole/</w:t>
      </w:r>
      <w:proofErr w:type="spellStart"/>
      <w:r>
        <w:rPr>
          <w:rFonts w:ascii="Aptos" w:hAnsi="Aptos" w:cs="Futura Medium"/>
          <w:color w:val="000000" w:themeColor="text1"/>
          <w:sz w:val="22"/>
          <w:szCs w:val="22"/>
        </w:rPr>
        <w:t>eucentric</w:t>
      </w:r>
      <w:proofErr w:type="spellEnd"/>
      <w:r>
        <w:rPr>
          <w:rFonts w:ascii="Aptos" w:hAnsi="Aptos" w:cs="Futura Medium"/>
          <w:color w:val="000000" w:themeColor="text1"/>
          <w:sz w:val="22"/>
          <w:szCs w:val="22"/>
        </w:rPr>
        <w:t xml:space="preserve"> height magnification image in EPU by clicking </w:t>
      </w:r>
      <w:r w:rsidRPr="00372D1B">
        <w:rPr>
          <w:rFonts w:ascii="Aptos" w:hAnsi="Aptos" w:cs="Futura Medium"/>
          <w:color w:val="000000" w:themeColor="text1"/>
          <w:sz w:val="22"/>
          <w:szCs w:val="22"/>
        </w:rPr>
        <w:t xml:space="preserve">“Preparation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Pr>
          <w:rFonts w:ascii="Aptos" w:hAnsi="Aptos" w:cs="Futura Medium"/>
          <w:color w:val="000000" w:themeColor="text1"/>
          <w:sz w:val="22"/>
          <w:szCs w:val="22"/>
        </w:rPr>
        <w:t>Hole/</w:t>
      </w:r>
      <w:proofErr w:type="spellStart"/>
      <w:r>
        <w:rPr>
          <w:rFonts w:ascii="Aptos" w:hAnsi="Aptos" w:cs="Futura Medium"/>
          <w:color w:val="000000" w:themeColor="text1"/>
          <w:sz w:val="22"/>
          <w:szCs w:val="22"/>
        </w:rPr>
        <w:t>EucentricHeight</w:t>
      </w:r>
      <w:proofErr w:type="spellEnd"/>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Preview</w:t>
      </w:r>
      <w:r w:rsidRPr="00372D1B">
        <w:rPr>
          <w:rFonts w:ascii="Aptos" w:hAnsi="Aptos" w:cs="Futura Medium"/>
          <w:color w:val="000000" w:themeColor="text1"/>
          <w:sz w:val="22"/>
          <w:szCs w:val="22"/>
        </w:rPr>
        <w:t>”</w:t>
      </w:r>
      <w:r>
        <w:rPr>
          <w:rFonts w:ascii="Aptos" w:hAnsi="Aptos" w:cs="Futura Medium"/>
          <w:color w:val="000000" w:themeColor="text1"/>
          <w:sz w:val="22"/>
          <w:szCs w:val="22"/>
        </w:rPr>
        <w:t>.</w:t>
      </w:r>
    </w:p>
    <w:p w14:paraId="4083EB38" w14:textId="42211F1A" w:rsidR="00FC5A25" w:rsidRPr="00FC5A25" w:rsidRDefault="00E409D4"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Center the stage on the same unique piece of ice contaminant in EPU by right-clicking on the ice contaminant and clicking “Move Stage Here”.</w:t>
      </w:r>
    </w:p>
    <w:p w14:paraId="7CE8A86F" w14:textId="77777777" w:rsidR="00367177" w:rsidRPr="002137A4" w:rsidRDefault="00367177" w:rsidP="00367177">
      <w:pPr>
        <w:pStyle w:val="ListParagraph"/>
        <w:ind w:left="1296"/>
        <w:rPr>
          <w:rFonts w:ascii="Aptos" w:hAnsi="Aptos" w:cs="Futura Medium"/>
          <w:color w:val="000000" w:themeColor="text1"/>
          <w:sz w:val="22"/>
          <w:szCs w:val="22"/>
        </w:rPr>
      </w:pPr>
    </w:p>
    <w:p w14:paraId="67DB2AE5" w14:textId="77777777" w:rsidR="00741AE5" w:rsidRDefault="00367177" w:rsidP="00637EB6">
      <w:pPr>
        <w:pStyle w:val="ListParagraph"/>
        <w:numPr>
          <w:ilvl w:val="1"/>
          <w:numId w:val="3"/>
        </w:numPr>
        <w:rPr>
          <w:rFonts w:ascii="Aptos" w:hAnsi="Aptos" w:cs="Futura Medium"/>
          <w:color w:val="000000" w:themeColor="text1"/>
          <w:sz w:val="22"/>
          <w:szCs w:val="22"/>
        </w:rPr>
      </w:pPr>
      <w:r w:rsidRPr="004A39D2">
        <w:rPr>
          <w:rFonts w:ascii="Aptos" w:hAnsi="Aptos" w:cs="Futura Medium"/>
          <w:color w:val="000000" w:themeColor="text1"/>
          <w:sz w:val="22"/>
          <w:szCs w:val="22"/>
        </w:rPr>
        <w:t xml:space="preserve">Bring the cross-grating grid to the </w:t>
      </w:r>
      <w:proofErr w:type="spellStart"/>
      <w:r w:rsidRPr="004A39D2">
        <w:rPr>
          <w:rFonts w:ascii="Aptos" w:hAnsi="Aptos" w:cs="Futura Medium"/>
          <w:color w:val="000000" w:themeColor="text1"/>
          <w:sz w:val="22"/>
          <w:szCs w:val="22"/>
        </w:rPr>
        <w:t>eucentric</w:t>
      </w:r>
      <w:proofErr w:type="spellEnd"/>
      <w:r w:rsidRPr="004A39D2">
        <w:rPr>
          <w:rFonts w:ascii="Aptos" w:hAnsi="Aptos" w:cs="Futura Medium"/>
          <w:color w:val="000000" w:themeColor="text1"/>
          <w:sz w:val="22"/>
          <w:szCs w:val="22"/>
        </w:rPr>
        <w:t xml:space="preserve"> height using EPU auto-functions.</w:t>
      </w:r>
    </w:p>
    <w:p w14:paraId="55A344F1" w14:textId="0BB2F6AD" w:rsidR="00741AE5" w:rsidRPr="00741AE5" w:rsidRDefault="00741AE5" w:rsidP="00FC5A25">
      <w:pPr>
        <w:pStyle w:val="ListParagraph"/>
        <w:ind w:left="504"/>
        <w:rPr>
          <w:rFonts w:ascii="Aptos" w:hAnsi="Aptos" w:cs="Futura Medium"/>
          <w:color w:val="000000" w:themeColor="text1"/>
          <w:sz w:val="22"/>
          <w:szCs w:val="22"/>
        </w:rPr>
      </w:pPr>
      <w:r w:rsidRPr="00741AE5">
        <w:rPr>
          <w:rFonts w:ascii="Aptos" w:hAnsi="Aptos" w:cs="Futura Medium"/>
          <w:color w:val="000000" w:themeColor="text1"/>
          <w:sz w:val="22"/>
          <w:szCs w:val="22"/>
        </w:rPr>
        <w:t>-</w:t>
      </w:r>
      <w:r w:rsidRPr="00741AE5">
        <w:rPr>
          <w:rFonts w:ascii="Aptos" w:hAnsi="Aptos" w:cs="Futura Medium"/>
          <w:color w:val="000000" w:themeColor="text1"/>
          <w:sz w:val="22"/>
          <w:szCs w:val="22"/>
        </w:rPr>
        <w:tab/>
      </w:r>
      <w:r w:rsidRPr="00741AE5">
        <w:rPr>
          <w:rFonts w:ascii="Aptos" w:hAnsi="Aptos" w:cs="Futura Medium"/>
          <w:i/>
          <w:iCs/>
          <w:color w:val="000000" w:themeColor="text1"/>
          <w:sz w:val="22"/>
          <w:szCs w:val="22"/>
        </w:rPr>
        <w:t xml:space="preserve">Calibrating image shifts close to the area where you calculated the </w:t>
      </w:r>
      <w:proofErr w:type="spellStart"/>
      <w:r w:rsidRPr="00741AE5">
        <w:rPr>
          <w:rFonts w:ascii="Aptos" w:hAnsi="Aptos" w:cs="Futura Medium"/>
          <w:i/>
          <w:iCs/>
          <w:color w:val="000000" w:themeColor="text1"/>
          <w:sz w:val="22"/>
          <w:szCs w:val="22"/>
        </w:rPr>
        <w:t>eucentric</w:t>
      </w:r>
      <w:proofErr w:type="spellEnd"/>
      <w:r w:rsidRPr="00741AE5">
        <w:rPr>
          <w:rFonts w:ascii="Aptos" w:hAnsi="Aptos" w:cs="Futura Medium"/>
          <w:i/>
          <w:iCs/>
          <w:color w:val="000000" w:themeColor="text1"/>
          <w:sz w:val="22"/>
          <w:szCs w:val="22"/>
        </w:rPr>
        <w:t xml:space="preserve"> height will produce the most accurate image shift calibration.</w:t>
      </w:r>
    </w:p>
    <w:p w14:paraId="5D7816BD" w14:textId="77777777" w:rsidR="00367177" w:rsidRPr="00566125" w:rsidRDefault="00367177" w:rsidP="00367177">
      <w:pPr>
        <w:pStyle w:val="ListParagraph"/>
        <w:ind w:left="864"/>
        <w:rPr>
          <w:rFonts w:ascii="Aptos" w:hAnsi="Aptos" w:cs="Futura Medium"/>
          <w:color w:val="000000" w:themeColor="text1"/>
          <w:sz w:val="22"/>
          <w:szCs w:val="22"/>
        </w:rPr>
      </w:pPr>
      <w:r w:rsidRPr="00566125">
        <w:rPr>
          <w:rFonts w:ascii="Aptos" w:hAnsi="Aptos" w:cs="Futura Medium"/>
          <w:color w:val="000000" w:themeColor="text1"/>
          <w:sz w:val="22"/>
          <w:szCs w:val="22"/>
          <w:u w:val="single"/>
        </w:rPr>
        <w:t>Detailed instructions:</w:t>
      </w:r>
    </w:p>
    <w:p w14:paraId="630D4399" w14:textId="77777777" w:rsidR="00367177" w:rsidRPr="00566125" w:rsidRDefault="00367177" w:rsidP="00637EB6">
      <w:pPr>
        <w:pStyle w:val="ListParagraph"/>
        <w:numPr>
          <w:ilvl w:val="2"/>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Perform an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by beam tilt in EPU by clicking “Auto Functions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by beam tilt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Presets (Hole/</w:t>
      </w:r>
      <w:proofErr w:type="spellStart"/>
      <w:r w:rsidRPr="00566125">
        <w:rPr>
          <w:rFonts w:ascii="Aptos" w:hAnsi="Aptos" w:cs="Futura Medium"/>
          <w:color w:val="000000" w:themeColor="text1"/>
          <w:sz w:val="22"/>
          <w:szCs w:val="22"/>
        </w:rPr>
        <w:t>EucentricHeight</w:t>
      </w:r>
      <w:proofErr w:type="spell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Start”. </w:t>
      </w:r>
    </w:p>
    <w:p w14:paraId="572FFCBF" w14:textId="57A187DC" w:rsidR="00367177" w:rsidRPr="00566125" w:rsidRDefault="00367177" w:rsidP="00637EB6">
      <w:pPr>
        <w:pStyle w:val="ListParagraph"/>
        <w:numPr>
          <w:ilvl w:val="2"/>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(If previous step failed) Perform an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by stage tilt at the </w:t>
      </w:r>
      <w:proofErr w:type="spellStart"/>
      <w:r w:rsidRPr="00566125">
        <w:rPr>
          <w:rFonts w:ascii="Aptos" w:hAnsi="Aptos" w:cs="Futura Medium"/>
          <w:color w:val="000000" w:themeColor="text1"/>
          <w:sz w:val="22"/>
          <w:szCs w:val="22"/>
        </w:rPr>
        <w:t>GridSquare</w:t>
      </w:r>
      <w:proofErr w:type="spellEnd"/>
      <w:r w:rsidRPr="00566125">
        <w:rPr>
          <w:rFonts w:ascii="Aptos" w:hAnsi="Aptos" w:cs="Futura Medium"/>
          <w:color w:val="000000" w:themeColor="text1"/>
          <w:sz w:val="22"/>
          <w:szCs w:val="22"/>
        </w:rPr>
        <w:t xml:space="preserve"> preset magnification by clicking “Auto Functions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by stage tilt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Presets (</w:t>
      </w:r>
      <w:proofErr w:type="spellStart"/>
      <w:r w:rsidRPr="00566125">
        <w:rPr>
          <w:rFonts w:ascii="Aptos" w:hAnsi="Aptos" w:cs="Futura Medium"/>
          <w:color w:val="000000" w:themeColor="text1"/>
          <w:sz w:val="22"/>
          <w:szCs w:val="22"/>
        </w:rPr>
        <w:t>GridSquare</w:t>
      </w:r>
      <w:proofErr w:type="spell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Start” in EPU. Then repeat the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w:t>
      </w:r>
      <w:r w:rsidR="00335839">
        <w:rPr>
          <w:rFonts w:ascii="Aptos" w:hAnsi="Aptos" w:cs="Futura Medium"/>
          <w:color w:val="000000" w:themeColor="text1"/>
          <w:sz w:val="22"/>
          <w:szCs w:val="22"/>
        </w:rPr>
        <w:t xml:space="preserve">by beam tilt </w:t>
      </w:r>
      <w:r w:rsidRPr="00566125">
        <w:rPr>
          <w:rFonts w:ascii="Aptos" w:hAnsi="Aptos" w:cs="Futura Medium"/>
          <w:color w:val="000000" w:themeColor="text1"/>
          <w:sz w:val="22"/>
          <w:szCs w:val="22"/>
        </w:rPr>
        <w:t>at the Hole/</w:t>
      </w:r>
      <w:proofErr w:type="spellStart"/>
      <w:r w:rsidRPr="00566125">
        <w:rPr>
          <w:rFonts w:ascii="Aptos" w:hAnsi="Aptos" w:cs="Futura Medium"/>
          <w:color w:val="000000" w:themeColor="text1"/>
          <w:sz w:val="22"/>
          <w:szCs w:val="22"/>
        </w:rPr>
        <w:t>EucentricHeight</w:t>
      </w:r>
      <w:proofErr w:type="spellEnd"/>
      <w:r w:rsidRPr="00566125">
        <w:rPr>
          <w:rFonts w:ascii="Aptos" w:hAnsi="Aptos" w:cs="Futura Medium"/>
          <w:color w:val="000000" w:themeColor="text1"/>
          <w:sz w:val="22"/>
          <w:szCs w:val="22"/>
        </w:rPr>
        <w:t xml:space="preserve"> preset magnification.</w:t>
      </w:r>
    </w:p>
    <w:p w14:paraId="67000406" w14:textId="04444C35" w:rsidR="00367177" w:rsidRDefault="00367177" w:rsidP="00637EB6">
      <w:pPr>
        <w:pStyle w:val="ListParagraph"/>
        <w:numPr>
          <w:ilvl w:val="2"/>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(If previous step failed) Move the Z-height closer to </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using the wobbler in the TEM UI and repeat </w:t>
      </w:r>
      <w:proofErr w:type="spellStart"/>
      <w:r w:rsidRPr="00566125">
        <w:rPr>
          <w:rFonts w:ascii="Aptos" w:hAnsi="Aptos" w:cs="Futura Medium"/>
          <w:color w:val="000000" w:themeColor="text1"/>
          <w:sz w:val="22"/>
          <w:szCs w:val="22"/>
        </w:rPr>
        <w:t>euto-eucentric</w:t>
      </w:r>
      <w:proofErr w:type="spellEnd"/>
      <w:r w:rsidRPr="00566125">
        <w:rPr>
          <w:rFonts w:ascii="Aptos" w:hAnsi="Aptos" w:cs="Futura Medium"/>
          <w:color w:val="000000" w:themeColor="text1"/>
          <w:sz w:val="22"/>
          <w:szCs w:val="22"/>
        </w:rPr>
        <w:t xml:space="preserve"> height adjustment by beam tilt in EPU.</w:t>
      </w:r>
    </w:p>
    <w:p w14:paraId="4B2C3DA8" w14:textId="7AFB3A5F" w:rsidR="00335839" w:rsidRPr="00335839" w:rsidRDefault="00335839" w:rsidP="00335839">
      <w:pPr>
        <w:pStyle w:val="ListParagraph"/>
        <w:ind w:left="1584" w:firstLine="576"/>
        <w:rPr>
          <w:rFonts w:ascii="Aptos" w:hAnsi="Aptos" w:cs="Futura Medium"/>
          <w:color w:val="000000" w:themeColor="text1"/>
          <w:sz w:val="22"/>
          <w:szCs w:val="22"/>
        </w:rPr>
      </w:pPr>
      <w:r w:rsidRPr="00566125">
        <w:rPr>
          <w:rFonts w:ascii="Aptos" w:hAnsi="Aptos" w:cs="Futura Medium"/>
          <w:color w:val="000000" w:themeColor="text1"/>
          <w:sz w:val="22"/>
          <w:szCs w:val="22"/>
          <w:u w:val="single"/>
        </w:rPr>
        <w:t>Detailed instructions:</w:t>
      </w:r>
    </w:p>
    <w:p w14:paraId="06A755D1" w14:textId="102C98A5" w:rsidR="00367177" w:rsidRPr="00566125" w:rsidRDefault="00367177" w:rsidP="00637EB6">
      <w:pPr>
        <w:pStyle w:val="ListParagraph"/>
        <w:numPr>
          <w:ilvl w:val="3"/>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 Insert</w:t>
      </w:r>
      <w:r w:rsidR="005E5D3C">
        <w:rPr>
          <w:rFonts w:ascii="Aptos" w:hAnsi="Aptos" w:cs="Futura Medium"/>
          <w:color w:val="000000" w:themeColor="text1"/>
          <w:sz w:val="22"/>
          <w:szCs w:val="22"/>
        </w:rPr>
        <w:t xml:space="preserve"> the</w:t>
      </w:r>
      <w:r w:rsidRPr="00566125">
        <w:rPr>
          <w:rFonts w:ascii="Aptos" w:hAnsi="Aptos" w:cs="Futura Medium"/>
          <w:color w:val="000000" w:themeColor="text1"/>
          <w:sz w:val="22"/>
          <w:szCs w:val="22"/>
        </w:rPr>
        <w:t xml:space="preserve"> screen</w:t>
      </w:r>
      <w:r w:rsidR="005E5D3C">
        <w:rPr>
          <w:rFonts w:ascii="Aptos" w:hAnsi="Aptos" w:cs="Futura Medium"/>
          <w:color w:val="000000" w:themeColor="text1"/>
          <w:sz w:val="22"/>
          <w:szCs w:val="22"/>
        </w:rPr>
        <w:t>.</w:t>
      </w:r>
    </w:p>
    <w:p w14:paraId="5C93DB29" w14:textId="008D3BCD" w:rsidR="00367177" w:rsidRPr="00566125" w:rsidRDefault="00EF687A" w:rsidP="00637EB6">
      <w:pPr>
        <w:pStyle w:val="ListParagraph"/>
        <w:numPr>
          <w:ilvl w:val="3"/>
          <w:numId w:val="3"/>
        </w:numPr>
        <w:rPr>
          <w:rFonts w:ascii="Aptos" w:hAnsi="Aptos" w:cs="Futura Medium"/>
          <w:color w:val="000000" w:themeColor="text1"/>
          <w:sz w:val="22"/>
          <w:szCs w:val="22"/>
        </w:rPr>
      </w:pPr>
      <w:r>
        <w:rPr>
          <w:rFonts w:ascii="Aptos" w:hAnsi="Aptos" w:cs="Futura Medium"/>
          <w:color w:val="000000" w:themeColor="text1"/>
          <w:sz w:val="22"/>
          <w:szCs w:val="22"/>
        </w:rPr>
        <w:t>Turn on the wobbler to</w:t>
      </w:r>
      <w:r w:rsidR="00367177" w:rsidRPr="00566125">
        <w:rPr>
          <w:rFonts w:ascii="Aptos" w:hAnsi="Aptos" w:cs="Futura Medium"/>
          <w:color w:val="000000" w:themeColor="text1"/>
          <w:sz w:val="22"/>
          <w:szCs w:val="22"/>
        </w:rPr>
        <w:t xml:space="preserve"> </w:t>
      </w:r>
      <w:r>
        <w:rPr>
          <w:rFonts w:ascii="Aptos" w:hAnsi="Aptos" w:cs="Futura Medium"/>
          <w:color w:val="000000" w:themeColor="text1"/>
          <w:sz w:val="22"/>
          <w:szCs w:val="22"/>
        </w:rPr>
        <w:t>o</w:t>
      </w:r>
      <w:r w:rsidR="00367177" w:rsidRPr="00566125">
        <w:rPr>
          <w:rFonts w:ascii="Aptos" w:hAnsi="Aptos" w:cs="Futura Medium"/>
          <w:color w:val="000000" w:themeColor="text1"/>
          <w:sz w:val="22"/>
          <w:szCs w:val="22"/>
        </w:rPr>
        <w:t>scillate the stage tilt in the TEM UI</w:t>
      </w:r>
      <w:r>
        <w:rPr>
          <w:rFonts w:ascii="Aptos" w:hAnsi="Aptos" w:cs="Futura Medium"/>
          <w:color w:val="000000" w:themeColor="text1"/>
          <w:sz w:val="22"/>
          <w:szCs w:val="22"/>
        </w:rPr>
        <w:t xml:space="preserve"> </w:t>
      </w:r>
      <w:r w:rsidR="00367177" w:rsidRPr="00566125">
        <w:rPr>
          <w:rFonts w:ascii="Aptos" w:hAnsi="Aptos" w:cs="Futura Medium"/>
          <w:color w:val="000000" w:themeColor="text1"/>
          <w:sz w:val="22"/>
          <w:szCs w:val="22"/>
        </w:rPr>
        <w:t xml:space="preserve">by </w:t>
      </w:r>
      <w:proofErr w:type="gramStart"/>
      <w:r w:rsidR="00367177" w:rsidRPr="00566125">
        <w:rPr>
          <w:rFonts w:ascii="Aptos" w:hAnsi="Aptos" w:cs="Futura Medium"/>
          <w:color w:val="000000" w:themeColor="text1"/>
          <w:sz w:val="22"/>
          <w:szCs w:val="22"/>
        </w:rPr>
        <w:t>clicking ”Search</w:t>
      </w:r>
      <w:proofErr w:type="gramEnd"/>
      <w:r w:rsidR="00367177" w:rsidRPr="00566125">
        <w:rPr>
          <w:rFonts w:ascii="Aptos" w:hAnsi="Aptos" w:cs="Futura Medium"/>
          <w:color w:val="000000" w:themeColor="text1"/>
          <w:sz w:val="22"/>
          <w:szCs w:val="22"/>
        </w:rPr>
        <w:t xml:space="preserve"> </w:t>
      </w:r>
      <w:r w:rsidR="00367177" w:rsidRPr="00566125">
        <w:rPr>
          <w:rFonts w:ascii="Aptos" w:hAnsi="Aptos" w:cs="Futura Medium"/>
          <w:color w:val="000000" w:themeColor="text1"/>
          <w:sz w:val="22"/>
          <w:szCs w:val="22"/>
        </w:rPr>
        <w:sym w:font="Wingdings" w:char="F0E0"/>
      </w:r>
      <w:r w:rsidR="00367177" w:rsidRPr="00566125">
        <w:rPr>
          <w:rFonts w:ascii="Aptos" w:hAnsi="Aptos" w:cs="Futura Medium"/>
          <w:color w:val="000000" w:themeColor="text1"/>
          <w:sz w:val="22"/>
          <w:szCs w:val="22"/>
        </w:rPr>
        <w:t xml:space="preserve"> Stage</w:t>
      </w:r>
      <w:r w:rsidR="00367177" w:rsidRPr="00566125">
        <w:rPr>
          <w:rFonts w:ascii="Aptos" w:hAnsi="Aptos" w:cs="Futura Medium"/>
          <w:color w:val="000000" w:themeColor="text1"/>
          <w:sz w:val="22"/>
          <w:szCs w:val="22"/>
          <w:vertAlign w:val="superscript"/>
        </w:rPr>
        <w:t>2</w:t>
      </w:r>
      <w:r w:rsidR="00367177" w:rsidRPr="00566125">
        <w:rPr>
          <w:rFonts w:ascii="Aptos" w:hAnsi="Aptos" w:cs="Futura Medium"/>
          <w:color w:val="000000" w:themeColor="text1"/>
          <w:sz w:val="22"/>
          <w:szCs w:val="22"/>
        </w:rPr>
        <w:t xml:space="preserve"> </w:t>
      </w:r>
      <w:r w:rsidR="00367177" w:rsidRPr="00566125">
        <w:rPr>
          <w:rFonts w:ascii="Aptos" w:hAnsi="Aptos" w:cs="Futura Medium"/>
          <w:color w:val="000000" w:themeColor="text1"/>
          <w:sz w:val="22"/>
          <w:szCs w:val="22"/>
        </w:rPr>
        <w:sym w:font="Wingdings" w:char="F0E0"/>
      </w:r>
      <w:r w:rsidR="00367177" w:rsidRPr="00566125">
        <w:rPr>
          <w:rFonts w:ascii="Aptos" w:hAnsi="Aptos" w:cs="Futura Medium"/>
          <w:color w:val="000000" w:themeColor="text1"/>
          <w:sz w:val="22"/>
          <w:szCs w:val="22"/>
        </w:rPr>
        <w:t xml:space="preserve"> Control </w:t>
      </w:r>
      <w:r w:rsidR="00367177" w:rsidRPr="00566125">
        <w:rPr>
          <w:rFonts w:ascii="Aptos" w:hAnsi="Aptos" w:cs="Futura Medium"/>
          <w:color w:val="000000" w:themeColor="text1"/>
          <w:sz w:val="22"/>
          <w:szCs w:val="22"/>
        </w:rPr>
        <w:sym w:font="Wingdings" w:char="F0E0"/>
      </w:r>
      <w:r w:rsidR="00367177" w:rsidRPr="00566125">
        <w:rPr>
          <w:rFonts w:ascii="Aptos" w:hAnsi="Aptos" w:cs="Futura Medium"/>
          <w:color w:val="000000" w:themeColor="text1"/>
          <w:sz w:val="22"/>
          <w:szCs w:val="22"/>
        </w:rPr>
        <w:t xml:space="preserve"> Wobbler”. </w:t>
      </w:r>
    </w:p>
    <w:p w14:paraId="7F1BC00A" w14:textId="77777777" w:rsidR="00FB105A" w:rsidRDefault="00367177" w:rsidP="00637EB6">
      <w:pPr>
        <w:pStyle w:val="ListParagraph"/>
        <w:numPr>
          <w:ilvl w:val="3"/>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Adjust the Z-height by pressing the Z-axis buttons on the control pads </w:t>
      </w:r>
      <w:r w:rsidR="00744515">
        <w:rPr>
          <w:rFonts w:ascii="Aptos" w:hAnsi="Aptos" w:cs="Futura Medium"/>
          <w:color w:val="000000" w:themeColor="text1"/>
          <w:sz w:val="22"/>
          <w:szCs w:val="22"/>
        </w:rPr>
        <w:t xml:space="preserve">until the image </w:t>
      </w:r>
      <w:r w:rsidR="004C4E94">
        <w:rPr>
          <w:rFonts w:ascii="Aptos" w:hAnsi="Aptos" w:cs="Futura Medium"/>
          <w:color w:val="000000" w:themeColor="text1"/>
          <w:sz w:val="22"/>
          <w:szCs w:val="22"/>
        </w:rPr>
        <w:t>is stationary.</w:t>
      </w:r>
    </w:p>
    <w:p w14:paraId="2F4BA27D" w14:textId="67898272" w:rsidR="00367177" w:rsidRPr="00566125" w:rsidRDefault="00FB105A" w:rsidP="00637EB6">
      <w:pPr>
        <w:pStyle w:val="ListParagraph"/>
        <w:numPr>
          <w:ilvl w:val="3"/>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Turn off the wobbler to stop the </w:t>
      </w:r>
      <w:r w:rsidR="00E401AB">
        <w:rPr>
          <w:rFonts w:ascii="Aptos" w:hAnsi="Aptos" w:cs="Futura Medium"/>
          <w:color w:val="000000" w:themeColor="text1"/>
          <w:sz w:val="22"/>
          <w:szCs w:val="22"/>
        </w:rPr>
        <w:t xml:space="preserve">stage tilt oscillations in the TEM UI by </w:t>
      </w:r>
      <w:proofErr w:type="gramStart"/>
      <w:r w:rsidR="00E401AB" w:rsidRPr="00566125">
        <w:rPr>
          <w:rFonts w:ascii="Aptos" w:hAnsi="Aptos" w:cs="Futura Medium"/>
          <w:color w:val="000000" w:themeColor="text1"/>
          <w:sz w:val="22"/>
          <w:szCs w:val="22"/>
        </w:rPr>
        <w:t>clicking ”Search</w:t>
      </w:r>
      <w:proofErr w:type="gramEnd"/>
      <w:r w:rsidR="00E401AB" w:rsidRPr="00566125">
        <w:rPr>
          <w:rFonts w:ascii="Aptos" w:hAnsi="Aptos" w:cs="Futura Medium"/>
          <w:color w:val="000000" w:themeColor="text1"/>
          <w:sz w:val="22"/>
          <w:szCs w:val="22"/>
        </w:rPr>
        <w:t xml:space="preserve"> </w:t>
      </w:r>
      <w:r w:rsidR="00E401AB" w:rsidRPr="00566125">
        <w:rPr>
          <w:rFonts w:ascii="Aptos" w:hAnsi="Aptos" w:cs="Futura Medium"/>
          <w:color w:val="000000" w:themeColor="text1"/>
          <w:sz w:val="22"/>
          <w:szCs w:val="22"/>
        </w:rPr>
        <w:sym w:font="Wingdings" w:char="F0E0"/>
      </w:r>
      <w:r w:rsidR="00E401AB" w:rsidRPr="00566125">
        <w:rPr>
          <w:rFonts w:ascii="Aptos" w:hAnsi="Aptos" w:cs="Futura Medium"/>
          <w:color w:val="000000" w:themeColor="text1"/>
          <w:sz w:val="22"/>
          <w:szCs w:val="22"/>
        </w:rPr>
        <w:t xml:space="preserve"> Stage</w:t>
      </w:r>
      <w:r w:rsidR="00E401AB" w:rsidRPr="00566125">
        <w:rPr>
          <w:rFonts w:ascii="Aptos" w:hAnsi="Aptos" w:cs="Futura Medium"/>
          <w:color w:val="000000" w:themeColor="text1"/>
          <w:sz w:val="22"/>
          <w:szCs w:val="22"/>
          <w:vertAlign w:val="superscript"/>
        </w:rPr>
        <w:t>2</w:t>
      </w:r>
      <w:r w:rsidR="00E401AB" w:rsidRPr="00566125">
        <w:rPr>
          <w:rFonts w:ascii="Aptos" w:hAnsi="Aptos" w:cs="Futura Medium"/>
          <w:color w:val="000000" w:themeColor="text1"/>
          <w:sz w:val="22"/>
          <w:szCs w:val="22"/>
        </w:rPr>
        <w:t xml:space="preserve"> </w:t>
      </w:r>
      <w:r w:rsidR="00E401AB" w:rsidRPr="00566125">
        <w:rPr>
          <w:rFonts w:ascii="Aptos" w:hAnsi="Aptos" w:cs="Futura Medium"/>
          <w:color w:val="000000" w:themeColor="text1"/>
          <w:sz w:val="22"/>
          <w:szCs w:val="22"/>
        </w:rPr>
        <w:sym w:font="Wingdings" w:char="F0E0"/>
      </w:r>
      <w:r w:rsidR="00E401AB" w:rsidRPr="00566125">
        <w:rPr>
          <w:rFonts w:ascii="Aptos" w:hAnsi="Aptos" w:cs="Futura Medium"/>
          <w:color w:val="000000" w:themeColor="text1"/>
          <w:sz w:val="22"/>
          <w:szCs w:val="22"/>
        </w:rPr>
        <w:t xml:space="preserve"> Control </w:t>
      </w:r>
      <w:r w:rsidR="00E401AB" w:rsidRPr="00566125">
        <w:rPr>
          <w:rFonts w:ascii="Aptos" w:hAnsi="Aptos" w:cs="Futura Medium"/>
          <w:color w:val="000000" w:themeColor="text1"/>
          <w:sz w:val="22"/>
          <w:szCs w:val="22"/>
        </w:rPr>
        <w:sym w:font="Wingdings" w:char="F0E0"/>
      </w:r>
      <w:r w:rsidR="00E401AB" w:rsidRPr="00566125">
        <w:rPr>
          <w:rFonts w:ascii="Aptos" w:hAnsi="Aptos" w:cs="Futura Medium"/>
          <w:color w:val="000000" w:themeColor="text1"/>
          <w:sz w:val="22"/>
          <w:szCs w:val="22"/>
        </w:rPr>
        <w:t xml:space="preserve"> Wobbler”.</w:t>
      </w:r>
    </w:p>
    <w:p w14:paraId="03A57326" w14:textId="77777777" w:rsidR="00367177" w:rsidRPr="00566125" w:rsidRDefault="00367177" w:rsidP="00637EB6">
      <w:pPr>
        <w:pStyle w:val="ListParagraph"/>
        <w:numPr>
          <w:ilvl w:val="3"/>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Repeat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by beam tilt in EPU by clicking “Auto Functions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by beam tilt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Presets (Hole/</w:t>
      </w:r>
      <w:proofErr w:type="spellStart"/>
      <w:r w:rsidRPr="00566125">
        <w:rPr>
          <w:rFonts w:ascii="Aptos" w:hAnsi="Aptos" w:cs="Futura Medium"/>
          <w:color w:val="000000" w:themeColor="text1"/>
          <w:sz w:val="22"/>
          <w:szCs w:val="22"/>
        </w:rPr>
        <w:t>EucentricHeight</w:t>
      </w:r>
      <w:proofErr w:type="spell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Start”.</w:t>
      </w:r>
    </w:p>
    <w:p w14:paraId="0145CC88" w14:textId="77777777" w:rsidR="003D713E" w:rsidRPr="00566125" w:rsidRDefault="003D713E" w:rsidP="00367177">
      <w:pPr>
        <w:rPr>
          <w:rFonts w:ascii="Aptos" w:hAnsi="Aptos" w:cs="Futura Medium"/>
          <w:color w:val="000000" w:themeColor="text1"/>
          <w:sz w:val="22"/>
          <w:szCs w:val="22"/>
        </w:rPr>
      </w:pPr>
    </w:p>
    <w:p w14:paraId="0C517CF7" w14:textId="396BBFBF" w:rsidR="00327D91" w:rsidRDefault="00A77622"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Take images at all </w:t>
      </w:r>
      <w:r w:rsidR="00CF295B">
        <w:rPr>
          <w:rFonts w:ascii="Aptos" w:hAnsi="Aptos" w:cs="Futura Medium"/>
          <w:color w:val="000000" w:themeColor="text1"/>
          <w:sz w:val="22"/>
          <w:szCs w:val="22"/>
        </w:rPr>
        <w:t>four preset magnification</w:t>
      </w:r>
      <w:r w:rsidR="000D47F6">
        <w:rPr>
          <w:rFonts w:ascii="Aptos" w:hAnsi="Aptos" w:cs="Futura Medium"/>
          <w:color w:val="000000" w:themeColor="text1"/>
          <w:sz w:val="22"/>
          <w:szCs w:val="22"/>
        </w:rPr>
        <w:t>s</w:t>
      </w:r>
      <w:r w:rsidR="00CF295B">
        <w:rPr>
          <w:rFonts w:ascii="Aptos" w:hAnsi="Aptos" w:cs="Futura Medium"/>
          <w:color w:val="000000" w:themeColor="text1"/>
          <w:sz w:val="22"/>
          <w:szCs w:val="22"/>
        </w:rPr>
        <w:t xml:space="preserve"> </w:t>
      </w:r>
      <w:r w:rsidR="00E4061D">
        <w:rPr>
          <w:rFonts w:ascii="Aptos" w:hAnsi="Aptos" w:cs="Futura Medium"/>
          <w:color w:val="000000" w:themeColor="text1"/>
          <w:sz w:val="22"/>
          <w:szCs w:val="22"/>
        </w:rPr>
        <w:t>using the</w:t>
      </w:r>
      <w:r w:rsidR="00741EA8">
        <w:rPr>
          <w:rFonts w:ascii="Aptos" w:hAnsi="Aptos" w:cs="Futura Medium"/>
          <w:color w:val="000000" w:themeColor="text1"/>
          <w:sz w:val="22"/>
          <w:szCs w:val="22"/>
        </w:rPr>
        <w:t xml:space="preserve"> calibrate image shifts </w:t>
      </w:r>
      <w:r w:rsidR="00E4061D">
        <w:rPr>
          <w:rFonts w:ascii="Aptos" w:hAnsi="Aptos" w:cs="Futura Medium"/>
          <w:color w:val="000000" w:themeColor="text1"/>
          <w:sz w:val="22"/>
          <w:szCs w:val="22"/>
        </w:rPr>
        <w:t xml:space="preserve">utility in EPU by clicking </w:t>
      </w:r>
      <w:r w:rsidR="000D47F6">
        <w:rPr>
          <w:rFonts w:ascii="Aptos" w:hAnsi="Aptos" w:cs="Futura Medium"/>
          <w:color w:val="000000" w:themeColor="text1"/>
          <w:sz w:val="22"/>
          <w:szCs w:val="22"/>
        </w:rPr>
        <w:t>“</w:t>
      </w:r>
      <w:r w:rsidR="00E4061D">
        <w:rPr>
          <w:rFonts w:ascii="Aptos" w:hAnsi="Aptos" w:cs="Futura Medium"/>
          <w:color w:val="000000" w:themeColor="text1"/>
          <w:sz w:val="22"/>
          <w:szCs w:val="22"/>
        </w:rPr>
        <w:t>Preparation</w:t>
      </w:r>
      <w:r w:rsidR="006A4220">
        <w:rPr>
          <w:rFonts w:ascii="Aptos" w:hAnsi="Aptos" w:cs="Futura Medium"/>
          <w:color w:val="000000" w:themeColor="text1"/>
          <w:sz w:val="22"/>
          <w:szCs w:val="22"/>
        </w:rPr>
        <w:t xml:space="preserve"> </w:t>
      </w:r>
      <w:r w:rsidR="006A4220" w:rsidRPr="006A4220">
        <w:rPr>
          <w:rFonts w:ascii="Aptos" w:hAnsi="Aptos" w:cs="Futura Medium"/>
          <w:color w:val="000000" w:themeColor="text1"/>
          <w:sz w:val="22"/>
          <w:szCs w:val="22"/>
        </w:rPr>
        <w:sym w:font="Wingdings" w:char="F0E0"/>
      </w:r>
      <w:r w:rsidR="006A4220">
        <w:rPr>
          <w:rFonts w:ascii="Aptos" w:hAnsi="Aptos" w:cs="Futura Medium"/>
          <w:color w:val="000000" w:themeColor="text1"/>
          <w:sz w:val="22"/>
          <w:szCs w:val="22"/>
        </w:rPr>
        <w:t xml:space="preserve"> Calibrate Image Shifts</w:t>
      </w:r>
      <w:r w:rsidR="00F67CA8">
        <w:rPr>
          <w:rFonts w:ascii="Aptos" w:hAnsi="Aptos" w:cs="Futura Medium"/>
          <w:color w:val="000000" w:themeColor="text1"/>
          <w:sz w:val="22"/>
          <w:szCs w:val="22"/>
        </w:rPr>
        <w:t xml:space="preserve"> </w:t>
      </w:r>
      <w:r w:rsidR="00F67CA8" w:rsidRPr="00F67CA8">
        <w:rPr>
          <w:rFonts w:ascii="Aptos" w:hAnsi="Aptos" w:cs="Futura Medium"/>
          <w:color w:val="000000" w:themeColor="text1"/>
          <w:sz w:val="22"/>
          <w:szCs w:val="22"/>
        </w:rPr>
        <w:sym w:font="Wingdings" w:char="F0E0"/>
      </w:r>
      <w:r w:rsidR="00F67CA8">
        <w:rPr>
          <w:rFonts w:ascii="Aptos" w:hAnsi="Aptos" w:cs="Futura Medium"/>
          <w:color w:val="000000" w:themeColor="text1"/>
          <w:sz w:val="22"/>
          <w:szCs w:val="22"/>
        </w:rPr>
        <w:t xml:space="preserve"> Acquire”.</w:t>
      </w:r>
    </w:p>
    <w:p w14:paraId="75A7E4D7" w14:textId="77777777" w:rsidR="00FC5A25" w:rsidRDefault="00FC5A25" w:rsidP="00FC5A25">
      <w:pPr>
        <w:pStyle w:val="ListParagraph"/>
        <w:spacing w:before="120" w:after="120"/>
        <w:ind w:left="504"/>
        <w:rPr>
          <w:rFonts w:ascii="Aptos" w:hAnsi="Aptos" w:cs="Futura Medium"/>
          <w:color w:val="000000" w:themeColor="text1"/>
          <w:sz w:val="22"/>
          <w:szCs w:val="22"/>
        </w:rPr>
      </w:pPr>
    </w:p>
    <w:p w14:paraId="429BA94B" w14:textId="6E91E28F" w:rsidR="00550B5D" w:rsidRDefault="00550B5D"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lastRenderedPageBreak/>
        <w:t>If you do not see the ice contaminant at the data acquisition preset magnification preview image, find the contaminant using the flu screen</w:t>
      </w:r>
      <w:r w:rsidR="009B1596">
        <w:rPr>
          <w:rFonts w:ascii="Aptos" w:hAnsi="Aptos" w:cs="Futura Medium"/>
          <w:color w:val="000000" w:themeColor="text1"/>
          <w:sz w:val="22"/>
          <w:szCs w:val="22"/>
        </w:rPr>
        <w:t xml:space="preserve"> and retake the data acquisition preset magnification preview image</w:t>
      </w:r>
      <w:r>
        <w:rPr>
          <w:rFonts w:ascii="Aptos" w:hAnsi="Aptos" w:cs="Futura Medium"/>
          <w:color w:val="000000" w:themeColor="text1"/>
          <w:sz w:val="22"/>
          <w:szCs w:val="22"/>
        </w:rPr>
        <w:t xml:space="preserve">. </w:t>
      </w:r>
    </w:p>
    <w:p w14:paraId="68BA6EBF" w14:textId="559CF56A" w:rsidR="00550B5D" w:rsidRPr="00550B5D" w:rsidRDefault="00550B5D" w:rsidP="00637EB6">
      <w:pPr>
        <w:pStyle w:val="ListParagraph"/>
        <w:numPr>
          <w:ilvl w:val="0"/>
          <w:numId w:val="55"/>
        </w:numPr>
        <w:spacing w:before="120" w:after="120"/>
        <w:rPr>
          <w:rFonts w:ascii="Aptos" w:hAnsi="Aptos" w:cs="Futura Medium"/>
          <w:i/>
          <w:iCs/>
          <w:color w:val="000000" w:themeColor="text1"/>
          <w:sz w:val="22"/>
          <w:szCs w:val="22"/>
        </w:rPr>
      </w:pPr>
      <w:r w:rsidRPr="00550B5D">
        <w:rPr>
          <w:rFonts w:ascii="Aptos" w:hAnsi="Aptos" w:cs="Futura Medium"/>
          <w:i/>
          <w:iCs/>
          <w:color w:val="000000" w:themeColor="text1"/>
          <w:sz w:val="22"/>
          <w:szCs w:val="22"/>
        </w:rPr>
        <w:t>If</w:t>
      </w:r>
      <w:r>
        <w:rPr>
          <w:rFonts w:ascii="Aptos" w:hAnsi="Aptos" w:cs="Futura Medium"/>
          <w:i/>
          <w:iCs/>
          <w:color w:val="000000" w:themeColor="text1"/>
          <w:sz w:val="22"/>
          <w:szCs w:val="22"/>
        </w:rPr>
        <w:t xml:space="preserve"> </w:t>
      </w:r>
      <w:r w:rsidRPr="00550B5D">
        <w:rPr>
          <w:rFonts w:ascii="Aptos" w:hAnsi="Aptos" w:cs="Futura Medium"/>
          <w:i/>
          <w:iCs/>
          <w:color w:val="000000" w:themeColor="text1"/>
          <w:sz w:val="22"/>
          <w:szCs w:val="22"/>
        </w:rPr>
        <w:t>you see the ice contaminant at the data acquisition preset magnification preview image, you can continue to the next step.</w:t>
      </w:r>
    </w:p>
    <w:p w14:paraId="07C45C2E" w14:textId="77777777" w:rsidR="00550B5D" w:rsidRPr="00566125" w:rsidRDefault="00550B5D" w:rsidP="00550B5D">
      <w:pPr>
        <w:pStyle w:val="ListParagraph"/>
        <w:ind w:left="864"/>
        <w:rPr>
          <w:rFonts w:ascii="Aptos" w:hAnsi="Aptos" w:cs="Futura Medium"/>
          <w:color w:val="000000" w:themeColor="text1"/>
          <w:sz w:val="22"/>
          <w:szCs w:val="22"/>
        </w:rPr>
      </w:pPr>
      <w:r w:rsidRPr="00566125">
        <w:rPr>
          <w:rFonts w:ascii="Aptos" w:hAnsi="Aptos" w:cs="Futura Medium"/>
          <w:color w:val="000000" w:themeColor="text1"/>
          <w:sz w:val="22"/>
          <w:szCs w:val="22"/>
          <w:u w:val="single"/>
        </w:rPr>
        <w:t>Detailed instructions:</w:t>
      </w:r>
    </w:p>
    <w:p w14:paraId="2C30A8E5" w14:textId="77777777" w:rsidR="009B1596" w:rsidRDefault="009B1596"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Insert the screen in the TEM UI by clicking “Insert Screen” at the top of the flu screen viewer.</w:t>
      </w:r>
    </w:p>
    <w:p w14:paraId="0AE62024" w14:textId="6DAD6C6D" w:rsidR="00FC5A25" w:rsidRDefault="009B1596"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Move the joystick in each of the four directions until you see the ice contaminant in the flu screen. </w:t>
      </w:r>
    </w:p>
    <w:p w14:paraId="312581C4" w14:textId="206AC781" w:rsidR="009B1596" w:rsidRDefault="009B1596"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In EPU zoom out of the calibrate image shifts data acquisition preset magnification preview image.</w:t>
      </w:r>
    </w:p>
    <w:p w14:paraId="3B74627A" w14:textId="72C7B91F" w:rsidR="009B1596" w:rsidRDefault="009B1596"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Right click on the same spot as the red (+) marker and select “Move stage here and</w:t>
      </w:r>
      <w:r w:rsidR="008B2A19">
        <w:rPr>
          <w:rFonts w:ascii="Aptos" w:hAnsi="Aptos" w:cs="Futura Medium"/>
          <w:color w:val="000000" w:themeColor="text1"/>
          <w:sz w:val="22"/>
          <w:szCs w:val="22"/>
        </w:rPr>
        <w:t xml:space="preserve"> acquire”. The ice contaminant should now be visible in all four Calibrate Image Shift preview images.</w:t>
      </w:r>
    </w:p>
    <w:p w14:paraId="3E0964EE" w14:textId="773ED797" w:rsidR="008B2A19" w:rsidRPr="008B2A19" w:rsidRDefault="008B2A19" w:rsidP="00637EB6">
      <w:pPr>
        <w:pStyle w:val="ListParagraph"/>
        <w:numPr>
          <w:ilvl w:val="0"/>
          <w:numId w:val="56"/>
        </w:numPr>
        <w:rPr>
          <w:rFonts w:ascii="Aptos" w:hAnsi="Aptos" w:cs="Futura Medium"/>
          <w:i/>
          <w:iCs/>
          <w:color w:val="000000" w:themeColor="text1"/>
          <w:sz w:val="22"/>
          <w:szCs w:val="22"/>
        </w:rPr>
      </w:pPr>
      <w:r w:rsidRPr="008B2A19">
        <w:rPr>
          <w:rFonts w:ascii="Aptos" w:hAnsi="Aptos" w:cs="Futura Medium"/>
          <w:i/>
          <w:iCs/>
          <w:color w:val="000000" w:themeColor="text1"/>
          <w:sz w:val="22"/>
          <w:szCs w:val="22"/>
        </w:rPr>
        <w:t xml:space="preserve">The red (+) marker indicates the location of the stage so </w:t>
      </w:r>
      <w:proofErr w:type="gramStart"/>
      <w:r w:rsidRPr="008B2A19">
        <w:rPr>
          <w:rFonts w:ascii="Aptos" w:hAnsi="Aptos" w:cs="Futura Medium"/>
          <w:i/>
          <w:iCs/>
          <w:color w:val="000000" w:themeColor="text1"/>
          <w:sz w:val="22"/>
          <w:szCs w:val="22"/>
        </w:rPr>
        <w:t>right-clicking</w:t>
      </w:r>
      <w:proofErr w:type="gramEnd"/>
      <w:r w:rsidRPr="008B2A19">
        <w:rPr>
          <w:rFonts w:ascii="Aptos" w:hAnsi="Aptos" w:cs="Futura Medium"/>
          <w:i/>
          <w:iCs/>
          <w:color w:val="000000" w:themeColor="text1"/>
          <w:sz w:val="22"/>
          <w:szCs w:val="22"/>
        </w:rPr>
        <w:t xml:space="preserve"> the same spot as the red (+) marker and selecting “Move stage here and acquire” will keep the stage in the same location and take a preview image.</w:t>
      </w:r>
    </w:p>
    <w:p w14:paraId="7955D2AC" w14:textId="77777777" w:rsidR="00741EA8" w:rsidRPr="00741EA8" w:rsidRDefault="00741EA8" w:rsidP="00741EA8">
      <w:pPr>
        <w:pStyle w:val="ListParagraph"/>
        <w:spacing w:before="120" w:after="120"/>
        <w:ind w:left="504"/>
        <w:rPr>
          <w:rFonts w:ascii="Aptos" w:hAnsi="Aptos" w:cs="Futura Medium"/>
          <w:color w:val="000000" w:themeColor="text1"/>
          <w:sz w:val="22"/>
          <w:szCs w:val="22"/>
        </w:rPr>
      </w:pPr>
    </w:p>
    <w:p w14:paraId="58CBCC9A" w14:textId="30CCD8C9" w:rsidR="00F67CA8" w:rsidRDefault="00F67CA8"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Double left-click on the same</w:t>
      </w:r>
      <w:r w:rsidR="00632265">
        <w:rPr>
          <w:rFonts w:ascii="Aptos" w:hAnsi="Aptos" w:cs="Futura Medium"/>
          <w:color w:val="000000" w:themeColor="text1"/>
          <w:sz w:val="22"/>
          <w:szCs w:val="22"/>
        </w:rPr>
        <w:t xml:space="preserve"> spot of the</w:t>
      </w:r>
      <w:r>
        <w:rPr>
          <w:rFonts w:ascii="Aptos" w:hAnsi="Aptos" w:cs="Futura Medium"/>
          <w:color w:val="000000" w:themeColor="text1"/>
          <w:sz w:val="22"/>
          <w:szCs w:val="22"/>
        </w:rPr>
        <w:t xml:space="preserve"> ice contaminant feature in all four images to place a blue </w:t>
      </w:r>
      <w:r w:rsidR="00B50993">
        <w:rPr>
          <w:rFonts w:ascii="Aptos" w:hAnsi="Aptos" w:cs="Futura Medium"/>
          <w:color w:val="000000" w:themeColor="text1"/>
          <w:sz w:val="22"/>
          <w:szCs w:val="22"/>
        </w:rPr>
        <w:t xml:space="preserve">(+) mark </w:t>
      </w:r>
      <w:r w:rsidR="00252431">
        <w:rPr>
          <w:rFonts w:ascii="Aptos" w:hAnsi="Aptos" w:cs="Futura Medium"/>
          <w:color w:val="000000" w:themeColor="text1"/>
          <w:sz w:val="22"/>
          <w:szCs w:val="22"/>
        </w:rPr>
        <w:t xml:space="preserve">there. </w:t>
      </w:r>
    </w:p>
    <w:p w14:paraId="0E061FCA" w14:textId="77777777" w:rsidR="00A842E9" w:rsidRDefault="00A842E9" w:rsidP="00A842E9">
      <w:pPr>
        <w:pStyle w:val="ListParagraph"/>
        <w:spacing w:before="120" w:after="120"/>
        <w:ind w:left="504"/>
        <w:rPr>
          <w:rFonts w:ascii="Aptos" w:hAnsi="Aptos" w:cs="Futura Medium"/>
          <w:color w:val="000000" w:themeColor="text1"/>
          <w:sz w:val="22"/>
          <w:szCs w:val="22"/>
        </w:rPr>
      </w:pPr>
    </w:p>
    <w:p w14:paraId="2DE1B9A6" w14:textId="362F663D" w:rsidR="00252431" w:rsidRDefault="0025243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Store the image shifts calibration by clicking </w:t>
      </w:r>
      <w:r w:rsidR="009D4ACE" w:rsidRPr="00D37EFA">
        <w:rPr>
          <w:rFonts w:ascii="Aptos" w:hAnsi="Aptos" w:cs="Futura Medium"/>
          <w:color w:val="000000" w:themeColor="text1"/>
          <w:sz w:val="22"/>
          <w:szCs w:val="22"/>
        </w:rPr>
        <w:t>“</w:t>
      </w:r>
      <w:r w:rsidR="0084168C">
        <w:rPr>
          <w:rFonts w:ascii="Aptos" w:hAnsi="Aptos" w:cs="Futura Medium"/>
          <w:color w:val="000000" w:themeColor="text1"/>
          <w:sz w:val="22"/>
          <w:szCs w:val="22"/>
        </w:rPr>
        <w:t xml:space="preserve">Preparation </w:t>
      </w:r>
      <w:r w:rsidR="0084168C" w:rsidRPr="0084168C">
        <w:rPr>
          <w:rFonts w:ascii="Aptos" w:hAnsi="Aptos" w:cs="Futura Medium"/>
          <w:color w:val="000000" w:themeColor="text1"/>
          <w:sz w:val="22"/>
          <w:szCs w:val="22"/>
        </w:rPr>
        <w:sym w:font="Wingdings" w:char="F0E0"/>
      </w:r>
      <w:r w:rsidR="0084168C">
        <w:rPr>
          <w:rFonts w:ascii="Aptos" w:hAnsi="Aptos" w:cs="Futura Medium"/>
          <w:color w:val="000000" w:themeColor="text1"/>
          <w:sz w:val="22"/>
          <w:szCs w:val="22"/>
        </w:rPr>
        <w:t xml:space="preserve"> </w:t>
      </w:r>
      <w:r w:rsidR="009D4ACE" w:rsidRPr="00D37EFA">
        <w:rPr>
          <w:rFonts w:ascii="Aptos" w:hAnsi="Aptos" w:cs="Futura Medium"/>
          <w:color w:val="000000" w:themeColor="text1"/>
          <w:sz w:val="22"/>
          <w:szCs w:val="22"/>
        </w:rPr>
        <w:t>Store calibration</w:t>
      </w:r>
      <w:r w:rsidR="006668B4" w:rsidRPr="00D37EFA">
        <w:rPr>
          <w:rFonts w:ascii="Aptos" w:hAnsi="Aptos" w:cs="Futura Medium"/>
          <w:color w:val="000000" w:themeColor="text1"/>
          <w:sz w:val="22"/>
          <w:szCs w:val="22"/>
        </w:rPr>
        <w:t>”</w:t>
      </w:r>
    </w:p>
    <w:p w14:paraId="1571E025" w14:textId="77777777" w:rsidR="00252431" w:rsidRDefault="00252431" w:rsidP="00252431">
      <w:pPr>
        <w:pStyle w:val="ListParagraph"/>
        <w:spacing w:before="120" w:after="120"/>
        <w:ind w:left="504"/>
        <w:rPr>
          <w:rFonts w:ascii="Aptos" w:hAnsi="Aptos" w:cs="Futura Medium"/>
          <w:color w:val="000000" w:themeColor="text1"/>
          <w:sz w:val="22"/>
          <w:szCs w:val="22"/>
        </w:rPr>
      </w:pPr>
    </w:p>
    <w:p w14:paraId="7329F6F5" w14:textId="1A2B425A" w:rsidR="006F36FE" w:rsidRPr="00372D1B" w:rsidRDefault="00C11396"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Validate that proper calibration of image shifts by re-acquiring images at the four different </w:t>
      </w:r>
      <w:r w:rsidR="006A0034" w:rsidRPr="00372D1B">
        <w:rPr>
          <w:rFonts w:ascii="Aptos" w:hAnsi="Aptos" w:cs="Futura Medium"/>
          <w:color w:val="000000" w:themeColor="text1"/>
          <w:sz w:val="22"/>
          <w:szCs w:val="22"/>
        </w:rPr>
        <w:t>preset magnification</w:t>
      </w:r>
      <w:r w:rsidR="00E055D3">
        <w:rPr>
          <w:rFonts w:ascii="Aptos" w:hAnsi="Aptos" w:cs="Futura Medium"/>
          <w:color w:val="000000" w:themeColor="text1"/>
          <w:sz w:val="22"/>
          <w:szCs w:val="22"/>
        </w:rPr>
        <w:t xml:space="preserve"> in EPU by clicking “Preparation </w:t>
      </w:r>
      <w:r w:rsidR="00E055D3" w:rsidRPr="006A4220">
        <w:rPr>
          <w:rFonts w:ascii="Aptos" w:hAnsi="Aptos" w:cs="Futura Medium"/>
          <w:color w:val="000000" w:themeColor="text1"/>
          <w:sz w:val="22"/>
          <w:szCs w:val="22"/>
        </w:rPr>
        <w:sym w:font="Wingdings" w:char="F0E0"/>
      </w:r>
      <w:r w:rsidR="00E055D3">
        <w:rPr>
          <w:rFonts w:ascii="Aptos" w:hAnsi="Aptos" w:cs="Futura Medium"/>
          <w:color w:val="000000" w:themeColor="text1"/>
          <w:sz w:val="22"/>
          <w:szCs w:val="22"/>
        </w:rPr>
        <w:t xml:space="preserve"> Calibrate Image Shifts </w:t>
      </w:r>
      <w:r w:rsidR="00E055D3" w:rsidRPr="00F67CA8">
        <w:rPr>
          <w:rFonts w:ascii="Aptos" w:hAnsi="Aptos" w:cs="Futura Medium"/>
          <w:color w:val="000000" w:themeColor="text1"/>
          <w:sz w:val="22"/>
          <w:szCs w:val="22"/>
        </w:rPr>
        <w:sym w:font="Wingdings" w:char="F0E0"/>
      </w:r>
      <w:r w:rsidR="00E055D3">
        <w:rPr>
          <w:rFonts w:ascii="Aptos" w:hAnsi="Aptos" w:cs="Futura Medium"/>
          <w:color w:val="000000" w:themeColor="text1"/>
          <w:sz w:val="22"/>
          <w:szCs w:val="22"/>
        </w:rPr>
        <w:t xml:space="preserve"> Acquire”.</w:t>
      </w:r>
      <w:r w:rsidR="006A0034" w:rsidRPr="00372D1B">
        <w:rPr>
          <w:rFonts w:ascii="Aptos" w:hAnsi="Aptos" w:cs="Futura Medium"/>
          <w:color w:val="000000" w:themeColor="text1"/>
          <w:sz w:val="22"/>
          <w:szCs w:val="22"/>
        </w:rPr>
        <w:t xml:space="preserve"> If they are still not well-aligned, repeat image shift calibration</w:t>
      </w:r>
      <w:r w:rsidR="00754797">
        <w:rPr>
          <w:rFonts w:ascii="Aptos" w:hAnsi="Aptos" w:cs="Futura Medium"/>
          <w:color w:val="000000" w:themeColor="text1"/>
          <w:sz w:val="22"/>
          <w:szCs w:val="22"/>
        </w:rPr>
        <w:t xml:space="preserve"> </w:t>
      </w:r>
      <w:r w:rsidR="00963037">
        <w:rPr>
          <w:rFonts w:ascii="Aptos" w:hAnsi="Aptos" w:cs="Futura Medium"/>
          <w:color w:val="000000" w:themeColor="text1"/>
          <w:sz w:val="22"/>
          <w:szCs w:val="22"/>
        </w:rPr>
        <w:t xml:space="preserve">by </w:t>
      </w:r>
      <w:r w:rsidR="007172E5">
        <w:rPr>
          <w:rFonts w:ascii="Aptos" w:hAnsi="Aptos" w:cs="Futura Medium"/>
          <w:color w:val="000000" w:themeColor="text1"/>
          <w:sz w:val="22"/>
          <w:szCs w:val="22"/>
        </w:rPr>
        <w:t>double left-clicking on the same spot of the ice contaminant feature</w:t>
      </w:r>
      <w:r w:rsidR="00963037">
        <w:rPr>
          <w:rFonts w:ascii="Aptos" w:hAnsi="Aptos" w:cs="Futura Medium"/>
          <w:color w:val="000000" w:themeColor="text1"/>
          <w:sz w:val="22"/>
          <w:szCs w:val="22"/>
        </w:rPr>
        <w:t xml:space="preserve"> in all four images and storing the new image shifts by clicking </w:t>
      </w:r>
      <w:r w:rsidR="00963037" w:rsidRPr="00D37EFA">
        <w:rPr>
          <w:rFonts w:ascii="Aptos" w:hAnsi="Aptos" w:cs="Futura Medium"/>
          <w:color w:val="000000" w:themeColor="text1"/>
          <w:sz w:val="22"/>
          <w:szCs w:val="22"/>
        </w:rPr>
        <w:t>“</w:t>
      </w:r>
      <w:r w:rsidR="0084168C">
        <w:rPr>
          <w:rFonts w:ascii="Aptos" w:hAnsi="Aptos" w:cs="Futura Medium"/>
          <w:color w:val="000000" w:themeColor="text1"/>
          <w:sz w:val="22"/>
          <w:szCs w:val="22"/>
        </w:rPr>
        <w:t xml:space="preserve">Preparation </w:t>
      </w:r>
      <w:r w:rsidR="0084168C" w:rsidRPr="0084168C">
        <w:rPr>
          <w:rFonts w:ascii="Aptos" w:hAnsi="Aptos" w:cs="Futura Medium"/>
          <w:color w:val="000000" w:themeColor="text1"/>
          <w:sz w:val="22"/>
          <w:szCs w:val="22"/>
        </w:rPr>
        <w:sym w:font="Wingdings" w:char="F0E0"/>
      </w:r>
      <w:r w:rsidR="0084168C">
        <w:rPr>
          <w:rFonts w:ascii="Aptos" w:hAnsi="Aptos" w:cs="Futura Medium"/>
          <w:color w:val="000000" w:themeColor="text1"/>
          <w:sz w:val="22"/>
          <w:szCs w:val="22"/>
        </w:rPr>
        <w:t xml:space="preserve"> </w:t>
      </w:r>
      <w:r w:rsidR="00963037" w:rsidRPr="00D37EFA">
        <w:rPr>
          <w:rFonts w:ascii="Aptos" w:hAnsi="Aptos" w:cs="Futura Medium"/>
          <w:color w:val="000000" w:themeColor="text1"/>
          <w:sz w:val="22"/>
          <w:szCs w:val="22"/>
        </w:rPr>
        <w:t>Store calibration”.</w:t>
      </w:r>
    </w:p>
    <w:p w14:paraId="41172170" w14:textId="77777777" w:rsidR="006F36FE" w:rsidRPr="006F36FE" w:rsidRDefault="006F36FE" w:rsidP="006F36FE">
      <w:pPr>
        <w:pStyle w:val="ListParagraph"/>
        <w:spacing w:before="120" w:after="120"/>
        <w:ind w:left="504"/>
        <w:rPr>
          <w:rFonts w:ascii="Aptos" w:hAnsi="Aptos" w:cs="Futura Medium"/>
          <w:color w:val="000000" w:themeColor="text1"/>
        </w:rPr>
      </w:pPr>
    </w:p>
    <w:p w14:paraId="2BF4161B" w14:textId="271B61AD" w:rsidR="006F36FE" w:rsidRPr="00C648E4" w:rsidRDefault="006F36FE"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 xml:space="preserve">Obtain </w:t>
      </w:r>
      <w:r w:rsidR="009E312B">
        <w:rPr>
          <w:rFonts w:ascii="Aptos" w:hAnsi="Aptos" w:cs="Futura Medium"/>
          <w:b/>
          <w:bCs/>
          <w:color w:val="000000" w:themeColor="text1"/>
          <w:sz w:val="28"/>
          <w:szCs w:val="28"/>
        </w:rPr>
        <w:t xml:space="preserve">a grid </w:t>
      </w:r>
      <w:r>
        <w:rPr>
          <w:rFonts w:ascii="Aptos" w:hAnsi="Aptos" w:cs="Futura Medium"/>
          <w:b/>
          <w:bCs/>
          <w:color w:val="000000" w:themeColor="text1"/>
          <w:sz w:val="28"/>
          <w:szCs w:val="28"/>
        </w:rPr>
        <w:t>atlas</w:t>
      </w:r>
      <w:r w:rsidR="009E312B">
        <w:rPr>
          <w:rFonts w:ascii="Aptos" w:hAnsi="Aptos" w:cs="Futura Medium"/>
          <w:b/>
          <w:bCs/>
          <w:color w:val="000000" w:themeColor="text1"/>
          <w:sz w:val="28"/>
          <w:szCs w:val="28"/>
        </w:rPr>
        <w:t xml:space="preserve"> montage</w:t>
      </w:r>
      <w:r w:rsidR="00AA556C">
        <w:rPr>
          <w:rFonts w:ascii="Aptos" w:hAnsi="Aptos" w:cs="Futura Medium"/>
          <w:b/>
          <w:bCs/>
          <w:color w:val="000000" w:themeColor="text1"/>
          <w:sz w:val="28"/>
          <w:szCs w:val="28"/>
        </w:rPr>
        <w:t>.</w:t>
      </w:r>
    </w:p>
    <w:p w14:paraId="4E00E273" w14:textId="77777777" w:rsidR="006F36FE" w:rsidRPr="00372D1B" w:rsidRDefault="006F36FE" w:rsidP="006F36FE">
      <w:pPr>
        <w:pStyle w:val="ListParagraph"/>
        <w:spacing w:before="120" w:after="120"/>
        <w:ind w:left="144"/>
        <w:rPr>
          <w:rFonts w:ascii="Aptos" w:hAnsi="Aptos" w:cs="Futura Medium"/>
          <w:color w:val="000000" w:themeColor="text1"/>
          <w:sz w:val="22"/>
          <w:szCs w:val="22"/>
        </w:rPr>
      </w:pPr>
    </w:p>
    <w:p w14:paraId="0C471541" w14:textId="0FE98597" w:rsidR="0022321B" w:rsidRDefault="004D791E"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Create an atlas session </w:t>
      </w:r>
      <w:r w:rsidR="00963037">
        <w:rPr>
          <w:rFonts w:ascii="Aptos" w:hAnsi="Aptos" w:cs="Futura Medium"/>
          <w:color w:val="000000" w:themeColor="text1"/>
          <w:sz w:val="22"/>
          <w:szCs w:val="22"/>
        </w:rPr>
        <w:t xml:space="preserve">in EPU </w:t>
      </w:r>
      <w:r w:rsidRPr="00372D1B">
        <w:rPr>
          <w:rFonts w:ascii="Aptos" w:hAnsi="Aptos" w:cs="Futura Medium"/>
          <w:color w:val="000000" w:themeColor="text1"/>
          <w:sz w:val="22"/>
          <w:szCs w:val="22"/>
        </w:rPr>
        <w:t xml:space="preserve">by clicking </w:t>
      </w:r>
      <w:r w:rsidR="00BF3778" w:rsidRPr="00372D1B">
        <w:rPr>
          <w:rFonts w:ascii="Aptos" w:hAnsi="Aptos" w:cs="Futura Medium"/>
          <w:color w:val="000000" w:themeColor="text1"/>
          <w:sz w:val="22"/>
          <w:szCs w:val="22"/>
        </w:rPr>
        <w:t xml:space="preserve">“Atlas </w:t>
      </w:r>
      <w:r w:rsidR="00BF3778" w:rsidRPr="00372D1B">
        <w:rPr>
          <w:rFonts w:ascii="Aptos" w:hAnsi="Aptos" w:cs="Futura Medium"/>
          <w:color w:val="000000" w:themeColor="text1"/>
          <w:sz w:val="22"/>
          <w:szCs w:val="22"/>
        </w:rPr>
        <w:sym w:font="Wingdings" w:char="F0E0"/>
      </w:r>
      <w:r w:rsidR="00BF3778" w:rsidRPr="00372D1B">
        <w:rPr>
          <w:rFonts w:ascii="Aptos" w:hAnsi="Aptos" w:cs="Futura Medium"/>
          <w:color w:val="000000" w:themeColor="text1"/>
          <w:sz w:val="22"/>
          <w:szCs w:val="22"/>
        </w:rPr>
        <w:t xml:space="preserve"> Session Setup</w:t>
      </w:r>
      <w:r w:rsidR="00A51294">
        <w:rPr>
          <w:rFonts w:ascii="Aptos" w:hAnsi="Aptos" w:cs="Futura Medium"/>
          <w:color w:val="000000" w:themeColor="text1"/>
          <w:sz w:val="22"/>
          <w:szCs w:val="22"/>
        </w:rPr>
        <w:t xml:space="preserve"> </w:t>
      </w:r>
      <w:r w:rsidR="00A51294" w:rsidRPr="00A51294">
        <w:rPr>
          <w:rFonts w:ascii="Aptos" w:hAnsi="Aptos" w:cs="Futura Medium"/>
          <w:color w:val="000000" w:themeColor="text1"/>
          <w:sz w:val="22"/>
          <w:szCs w:val="22"/>
        </w:rPr>
        <w:sym w:font="Wingdings" w:char="F0E0"/>
      </w:r>
      <w:r w:rsidR="00A51294">
        <w:rPr>
          <w:rFonts w:ascii="Aptos" w:hAnsi="Aptos" w:cs="Futura Medium"/>
          <w:color w:val="000000" w:themeColor="text1"/>
          <w:sz w:val="22"/>
          <w:szCs w:val="22"/>
        </w:rPr>
        <w:t xml:space="preserve"> New Session</w:t>
      </w:r>
      <w:r w:rsidR="00BF3778" w:rsidRPr="00372D1B">
        <w:rPr>
          <w:rFonts w:ascii="Aptos" w:hAnsi="Aptos" w:cs="Futura Medium"/>
          <w:color w:val="000000" w:themeColor="text1"/>
          <w:sz w:val="22"/>
          <w:szCs w:val="22"/>
        </w:rPr>
        <w:t>”</w:t>
      </w:r>
      <w:r w:rsidR="00963037">
        <w:rPr>
          <w:rFonts w:ascii="Aptos" w:hAnsi="Aptos" w:cs="Futura Medium"/>
          <w:color w:val="000000" w:themeColor="text1"/>
          <w:sz w:val="22"/>
          <w:szCs w:val="22"/>
        </w:rPr>
        <w:t>.</w:t>
      </w:r>
    </w:p>
    <w:p w14:paraId="7519C2C2" w14:textId="77777777" w:rsidR="005138F1" w:rsidRPr="005138F1" w:rsidRDefault="005138F1" w:rsidP="005138F1">
      <w:pPr>
        <w:pStyle w:val="ListParagraph"/>
        <w:spacing w:before="120" w:after="120"/>
        <w:ind w:left="504"/>
        <w:rPr>
          <w:rFonts w:ascii="Aptos" w:hAnsi="Aptos" w:cs="Futura Medium"/>
          <w:color w:val="000000" w:themeColor="text1"/>
          <w:sz w:val="22"/>
          <w:szCs w:val="22"/>
        </w:rPr>
      </w:pPr>
    </w:p>
    <w:p w14:paraId="21B12F66" w14:textId="65FE2598" w:rsidR="0032240F" w:rsidRPr="0032240F" w:rsidRDefault="00C95527"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Append the </w:t>
      </w:r>
      <w:r w:rsidR="00BE3132">
        <w:rPr>
          <w:rFonts w:ascii="Aptos" w:hAnsi="Aptos" w:cs="Futura Medium"/>
          <w:color w:val="000000" w:themeColor="text1"/>
          <w:sz w:val="22"/>
          <w:szCs w:val="22"/>
        </w:rPr>
        <w:t xml:space="preserve">Session </w:t>
      </w:r>
      <w:r>
        <w:rPr>
          <w:rFonts w:ascii="Aptos" w:hAnsi="Aptos" w:cs="Futura Medium"/>
          <w:color w:val="000000" w:themeColor="text1"/>
          <w:sz w:val="22"/>
          <w:szCs w:val="22"/>
        </w:rPr>
        <w:t xml:space="preserve">file name using the following </w:t>
      </w:r>
      <w:r w:rsidRPr="00372D1B">
        <w:rPr>
          <w:rFonts w:ascii="Aptos" w:hAnsi="Aptos" w:cs="Futura Medium"/>
          <w:color w:val="000000" w:themeColor="text1"/>
          <w:sz w:val="22"/>
          <w:szCs w:val="22"/>
        </w:rPr>
        <w:t>filename format “</w:t>
      </w:r>
      <w:r w:rsidR="008A3122">
        <w:rPr>
          <w:rFonts w:ascii="Aptos" w:hAnsi="Aptos" w:cs="Futura Medium"/>
          <w:color w:val="000000" w:themeColor="text1"/>
          <w:sz w:val="22"/>
          <w:szCs w:val="22"/>
        </w:rPr>
        <w:t>Supervisor_XXXXXXXX_XXXXXX</w:t>
      </w:r>
      <w:r w:rsidRPr="00372D1B">
        <w:rPr>
          <w:rFonts w:ascii="Aptos" w:hAnsi="Aptos" w:cs="Futura Medium"/>
          <w:color w:val="000000" w:themeColor="text1"/>
          <w:sz w:val="22"/>
          <w:szCs w:val="22"/>
        </w:rPr>
        <w:t>_[</w:t>
      </w:r>
      <w:r w:rsidR="008A3122">
        <w:rPr>
          <w:rFonts w:ascii="Aptos" w:hAnsi="Aptos" w:cs="Futura Medium"/>
          <w:color w:val="000000" w:themeColor="text1"/>
          <w:sz w:val="22"/>
          <w:szCs w:val="22"/>
        </w:rPr>
        <w:t>LabLastName</w:t>
      </w:r>
      <w:r w:rsidRPr="00372D1B">
        <w:rPr>
          <w:rFonts w:ascii="Aptos" w:hAnsi="Aptos" w:cs="Futura Medium"/>
          <w:color w:val="000000" w:themeColor="text1"/>
          <w:sz w:val="22"/>
          <w:szCs w:val="22"/>
        </w:rPr>
        <w:t>]_[</w:t>
      </w:r>
      <w:r w:rsidR="008A3122">
        <w:rPr>
          <w:rFonts w:ascii="Aptos" w:hAnsi="Aptos" w:cs="Futura Medium"/>
          <w:color w:val="000000" w:themeColor="text1"/>
          <w:sz w:val="22"/>
          <w:szCs w:val="22"/>
        </w:rPr>
        <w:t>YourInitials</w:t>
      </w:r>
      <w:r w:rsidRPr="00372D1B">
        <w:rPr>
          <w:rFonts w:ascii="Aptos" w:hAnsi="Aptos" w:cs="Futura Medium"/>
          <w:color w:val="000000" w:themeColor="text1"/>
          <w:sz w:val="22"/>
          <w:szCs w:val="22"/>
        </w:rPr>
        <w:t>]</w:t>
      </w:r>
      <w:r w:rsidR="008A3122">
        <w:rPr>
          <w:rFonts w:ascii="Aptos" w:hAnsi="Aptos" w:cs="Futura Medium"/>
          <w:color w:val="000000" w:themeColor="text1"/>
          <w:sz w:val="22"/>
          <w:szCs w:val="22"/>
        </w:rPr>
        <w:t>_[gridID</w:t>
      </w:r>
      <w:r w:rsidR="003A0978">
        <w:rPr>
          <w:rFonts w:ascii="Aptos" w:hAnsi="Aptos" w:cs="Futura Medium"/>
          <w:color w:val="000000" w:themeColor="text1"/>
          <w:sz w:val="22"/>
          <w:szCs w:val="22"/>
        </w:rPr>
        <w:t>sOfAllLoadedGrids]</w:t>
      </w:r>
      <w:r w:rsidRPr="00372D1B">
        <w:rPr>
          <w:rFonts w:ascii="Aptos" w:hAnsi="Aptos" w:cs="Futura Medium"/>
          <w:color w:val="000000" w:themeColor="text1"/>
          <w:sz w:val="22"/>
          <w:szCs w:val="22"/>
        </w:rPr>
        <w:t>” (ex. “</w:t>
      </w:r>
      <w:r w:rsidR="003A0978">
        <w:rPr>
          <w:rFonts w:ascii="Aptos" w:hAnsi="Aptos" w:cs="Futura Medium"/>
          <w:color w:val="000000" w:themeColor="text1"/>
          <w:sz w:val="22"/>
          <w:szCs w:val="22"/>
        </w:rPr>
        <w:t>Supervisor</w:t>
      </w:r>
      <w:r w:rsidR="00183790">
        <w:rPr>
          <w:rFonts w:ascii="Aptos" w:hAnsi="Aptos" w:cs="Futura Medium"/>
          <w:color w:val="000000" w:themeColor="text1"/>
          <w:sz w:val="22"/>
          <w:szCs w:val="22"/>
        </w:rPr>
        <w:t>_</w:t>
      </w:r>
      <w:r w:rsidRPr="00372D1B">
        <w:rPr>
          <w:rFonts w:ascii="Aptos" w:hAnsi="Aptos" w:cs="Futura Medium"/>
          <w:color w:val="000000" w:themeColor="text1"/>
          <w:sz w:val="22"/>
          <w:szCs w:val="22"/>
        </w:rPr>
        <w:t>2024071</w:t>
      </w:r>
      <w:r w:rsidR="003A0978">
        <w:rPr>
          <w:rFonts w:ascii="Aptos" w:hAnsi="Aptos" w:cs="Futura Medium"/>
          <w:color w:val="000000" w:themeColor="text1"/>
          <w:sz w:val="22"/>
          <w:szCs w:val="22"/>
        </w:rPr>
        <w:t>8</w:t>
      </w:r>
      <w:r w:rsidRPr="00372D1B">
        <w:rPr>
          <w:rFonts w:ascii="Aptos" w:hAnsi="Aptos" w:cs="Futura Medium"/>
          <w:color w:val="000000" w:themeColor="text1"/>
          <w:sz w:val="22"/>
          <w:szCs w:val="22"/>
        </w:rPr>
        <w:t>_</w:t>
      </w:r>
      <w:r w:rsidR="003A0978">
        <w:rPr>
          <w:rFonts w:ascii="Aptos" w:hAnsi="Aptos" w:cs="Futura Medium"/>
          <w:color w:val="000000" w:themeColor="text1"/>
          <w:sz w:val="22"/>
          <w:szCs w:val="22"/>
        </w:rPr>
        <w:t>140541</w:t>
      </w:r>
      <w:r w:rsidR="00183790">
        <w:rPr>
          <w:rFonts w:ascii="Aptos" w:hAnsi="Aptos" w:cs="Futura Medium"/>
          <w:color w:val="000000" w:themeColor="text1"/>
          <w:sz w:val="22"/>
          <w:szCs w:val="22"/>
        </w:rPr>
        <w:t>_</w:t>
      </w:r>
      <w:r w:rsidR="00B969EE">
        <w:rPr>
          <w:rFonts w:ascii="Aptos" w:hAnsi="Aptos" w:cs="Futura Medium"/>
          <w:color w:val="000000" w:themeColor="text1"/>
          <w:sz w:val="22"/>
          <w:szCs w:val="22"/>
        </w:rPr>
        <w:t>Bullitt</w:t>
      </w:r>
      <w:r w:rsidR="00183790">
        <w:rPr>
          <w:rFonts w:ascii="Aptos" w:hAnsi="Aptos" w:cs="Futura Medium"/>
          <w:color w:val="000000" w:themeColor="text1"/>
          <w:sz w:val="22"/>
          <w:szCs w:val="22"/>
        </w:rPr>
        <w:t>_CWH</w:t>
      </w:r>
      <w:r w:rsidRPr="00372D1B">
        <w:rPr>
          <w:rFonts w:ascii="Aptos" w:hAnsi="Aptos" w:cs="Futura Medium"/>
          <w:color w:val="000000" w:themeColor="text1"/>
          <w:sz w:val="22"/>
          <w:szCs w:val="22"/>
        </w:rPr>
        <w:t>_</w:t>
      </w:r>
      <w:r w:rsidR="00183790">
        <w:rPr>
          <w:rFonts w:ascii="Aptos" w:hAnsi="Aptos" w:cs="Futura Medium"/>
          <w:color w:val="000000" w:themeColor="text1"/>
          <w:sz w:val="22"/>
          <w:szCs w:val="22"/>
        </w:rPr>
        <w:t>gridCWH1-4</w:t>
      </w:r>
      <w:r w:rsidRPr="00372D1B">
        <w:rPr>
          <w:rFonts w:ascii="Aptos" w:hAnsi="Aptos" w:cs="Futura Medium"/>
          <w:color w:val="000000" w:themeColor="text1"/>
          <w:sz w:val="22"/>
          <w:szCs w:val="22"/>
        </w:rPr>
        <w:t>”).</w:t>
      </w:r>
    </w:p>
    <w:p w14:paraId="639336FB" w14:textId="4C6611E9" w:rsidR="0032240F" w:rsidRDefault="0032240F" w:rsidP="00637EB6">
      <w:pPr>
        <w:pStyle w:val="ListParagraph"/>
        <w:numPr>
          <w:ilvl w:val="0"/>
          <w:numId w:val="37"/>
        </w:numPr>
        <w:spacing w:before="120" w:after="120"/>
        <w:rPr>
          <w:rFonts w:ascii="Aptos" w:hAnsi="Aptos" w:cs="Futura Medium"/>
          <w:i/>
          <w:iCs/>
          <w:color w:val="000000" w:themeColor="text1"/>
          <w:sz w:val="22"/>
          <w:szCs w:val="22"/>
        </w:rPr>
      </w:pPr>
      <w:r w:rsidRPr="00FF6EAF">
        <w:rPr>
          <w:rFonts w:ascii="Aptos" w:hAnsi="Aptos" w:cs="Futura Medium"/>
          <w:i/>
          <w:iCs/>
          <w:color w:val="000000" w:themeColor="text1"/>
          <w:sz w:val="22"/>
          <w:szCs w:val="22"/>
        </w:rPr>
        <w:t xml:space="preserve">The atlas session stores the atlas montage files of all </w:t>
      </w:r>
      <w:r w:rsidR="00BD1055" w:rsidRPr="00FF6EAF">
        <w:rPr>
          <w:rFonts w:ascii="Aptos" w:hAnsi="Aptos" w:cs="Futura Medium"/>
          <w:i/>
          <w:iCs/>
          <w:color w:val="000000" w:themeColor="text1"/>
          <w:sz w:val="22"/>
          <w:szCs w:val="22"/>
        </w:rPr>
        <w:t xml:space="preserve">grid atlases. You will later create another set of session files for each </w:t>
      </w:r>
      <w:r w:rsidR="002924CC">
        <w:rPr>
          <w:rFonts w:ascii="Aptos" w:hAnsi="Aptos" w:cs="Futura Medium"/>
          <w:i/>
          <w:iCs/>
          <w:color w:val="000000" w:themeColor="text1"/>
          <w:sz w:val="22"/>
          <w:szCs w:val="22"/>
        </w:rPr>
        <w:t xml:space="preserve">grid to be imaged using </w:t>
      </w:r>
      <w:r w:rsidR="00BD1055" w:rsidRPr="00FF6EAF">
        <w:rPr>
          <w:rFonts w:ascii="Aptos" w:hAnsi="Aptos" w:cs="Futura Medium"/>
          <w:i/>
          <w:iCs/>
          <w:color w:val="000000" w:themeColor="text1"/>
          <w:sz w:val="22"/>
          <w:szCs w:val="22"/>
        </w:rPr>
        <w:t>automated data acquisitio</w:t>
      </w:r>
      <w:r w:rsidR="002924CC">
        <w:rPr>
          <w:rFonts w:ascii="Aptos" w:hAnsi="Aptos" w:cs="Futura Medium"/>
          <w:i/>
          <w:iCs/>
          <w:color w:val="000000" w:themeColor="text1"/>
          <w:sz w:val="22"/>
          <w:szCs w:val="22"/>
        </w:rPr>
        <w:t>n</w:t>
      </w:r>
      <w:r w:rsidR="00FF6EAF" w:rsidRPr="00FF6EAF">
        <w:rPr>
          <w:rFonts w:ascii="Aptos" w:hAnsi="Aptos" w:cs="Futura Medium"/>
          <w:i/>
          <w:iCs/>
          <w:color w:val="000000" w:themeColor="text1"/>
          <w:sz w:val="22"/>
          <w:szCs w:val="22"/>
        </w:rPr>
        <w:t xml:space="preserve">. </w:t>
      </w:r>
    </w:p>
    <w:p w14:paraId="6D245133" w14:textId="77777777" w:rsidR="00FF6EAF" w:rsidRPr="00FF6EAF" w:rsidRDefault="00FF6EAF" w:rsidP="00240477">
      <w:pPr>
        <w:pStyle w:val="ListParagraph"/>
        <w:spacing w:before="120" w:after="120"/>
        <w:ind w:left="864"/>
        <w:rPr>
          <w:rFonts w:ascii="Aptos" w:hAnsi="Aptos" w:cs="Futura Medium"/>
          <w:i/>
          <w:iCs/>
          <w:color w:val="000000" w:themeColor="text1"/>
          <w:sz w:val="22"/>
          <w:szCs w:val="22"/>
        </w:rPr>
      </w:pPr>
    </w:p>
    <w:p w14:paraId="5774ACA6" w14:textId="4D44BC2D" w:rsidR="00240477" w:rsidRDefault="00240477"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Set the Output folder to the “</w:t>
      </w:r>
      <w:proofErr w:type="gramStart"/>
      <w:r>
        <w:rPr>
          <w:rFonts w:ascii="Aptos" w:hAnsi="Aptos" w:cs="Futura Medium"/>
          <w:color w:val="000000" w:themeColor="text1"/>
          <w:sz w:val="22"/>
          <w:szCs w:val="22"/>
        </w:rPr>
        <w:t>Z:\</w:t>
      </w:r>
      <w:r w:rsidR="005138F1">
        <w:rPr>
          <w:rFonts w:ascii="Aptos" w:hAnsi="Aptos" w:cs="Futura Medium"/>
          <w:color w:val="000000" w:themeColor="text1"/>
          <w:sz w:val="22"/>
          <w:szCs w:val="22"/>
        </w:rPr>
        <w:t>[</w:t>
      </w:r>
      <w:proofErr w:type="spellStart"/>
      <w:proofErr w:type="gramEnd"/>
      <w:r w:rsidR="005138F1">
        <w:rPr>
          <w:rFonts w:ascii="Aptos" w:hAnsi="Aptos" w:cs="Futura Medium"/>
          <w:color w:val="000000" w:themeColor="text1"/>
          <w:sz w:val="22"/>
          <w:szCs w:val="22"/>
        </w:rPr>
        <w:t>L</w:t>
      </w:r>
      <w:r w:rsidR="00333263">
        <w:rPr>
          <w:rFonts w:ascii="Aptos" w:hAnsi="Aptos" w:cs="Futura Medium"/>
          <w:color w:val="000000" w:themeColor="text1"/>
          <w:sz w:val="22"/>
          <w:szCs w:val="22"/>
        </w:rPr>
        <w:t>abLastName</w:t>
      </w:r>
      <w:proofErr w:type="spellEnd"/>
      <w:r w:rsidR="00333263">
        <w:rPr>
          <w:rFonts w:ascii="Aptos" w:hAnsi="Aptos" w:cs="Futura Medium"/>
          <w:color w:val="000000" w:themeColor="text1"/>
          <w:sz w:val="22"/>
          <w:szCs w:val="22"/>
        </w:rPr>
        <w:t>]</w:t>
      </w:r>
      <w:r>
        <w:rPr>
          <w:rFonts w:ascii="Aptos" w:hAnsi="Aptos" w:cs="Futura Medium"/>
          <w:color w:val="000000" w:themeColor="text1"/>
          <w:sz w:val="22"/>
          <w:szCs w:val="22"/>
        </w:rPr>
        <w:t>” drive</w:t>
      </w:r>
    </w:p>
    <w:p w14:paraId="285B9900" w14:textId="77777777" w:rsidR="00240477" w:rsidRDefault="00240477" w:rsidP="00240477">
      <w:pPr>
        <w:pStyle w:val="ListParagraph"/>
        <w:spacing w:before="120" w:after="120"/>
        <w:ind w:left="504"/>
        <w:rPr>
          <w:rFonts w:ascii="Aptos" w:hAnsi="Aptos" w:cs="Futura Medium"/>
          <w:color w:val="000000" w:themeColor="text1"/>
          <w:sz w:val="22"/>
          <w:szCs w:val="22"/>
        </w:rPr>
      </w:pPr>
    </w:p>
    <w:p w14:paraId="1DA8AAC4" w14:textId="3697C54F" w:rsidR="00240477" w:rsidRDefault="00240477"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Click “Apply”.</w:t>
      </w:r>
    </w:p>
    <w:p w14:paraId="025576FD" w14:textId="77777777" w:rsidR="00574CEC" w:rsidRPr="00574CEC" w:rsidRDefault="00574CEC" w:rsidP="00574CEC">
      <w:pPr>
        <w:pStyle w:val="ListParagraph"/>
        <w:rPr>
          <w:rFonts w:ascii="Aptos" w:hAnsi="Aptos" w:cs="Futura Medium"/>
          <w:color w:val="000000" w:themeColor="text1"/>
          <w:sz w:val="22"/>
          <w:szCs w:val="22"/>
        </w:rPr>
      </w:pPr>
    </w:p>
    <w:p w14:paraId="777944E8" w14:textId="559DB166" w:rsidR="00574CEC" w:rsidRDefault="002C4F23"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574CEC">
        <w:rPr>
          <w:rFonts w:ascii="Aptos" w:hAnsi="Aptos" w:cs="Futura Medium"/>
          <w:color w:val="000000" w:themeColor="text1"/>
          <w:sz w:val="22"/>
          <w:szCs w:val="22"/>
        </w:rPr>
        <w:t>lick “</w:t>
      </w:r>
      <w:r w:rsidR="00B46FCA">
        <w:rPr>
          <w:rFonts w:ascii="Aptos" w:hAnsi="Aptos" w:cs="Futura Medium"/>
          <w:color w:val="000000" w:themeColor="text1"/>
          <w:sz w:val="22"/>
          <w:szCs w:val="22"/>
        </w:rPr>
        <w:t xml:space="preserve">Atlas </w:t>
      </w:r>
      <w:r w:rsidR="00B46FCA" w:rsidRPr="00B46FCA">
        <w:rPr>
          <w:rFonts w:ascii="Aptos" w:hAnsi="Aptos" w:cs="Futura Medium"/>
          <w:color w:val="000000" w:themeColor="text1"/>
          <w:sz w:val="22"/>
          <w:szCs w:val="22"/>
        </w:rPr>
        <w:sym w:font="Wingdings" w:char="F0E0"/>
      </w:r>
      <w:r w:rsidR="00B46FCA">
        <w:rPr>
          <w:rFonts w:ascii="Aptos" w:hAnsi="Aptos" w:cs="Futura Medium"/>
          <w:color w:val="000000" w:themeColor="text1"/>
          <w:sz w:val="22"/>
          <w:szCs w:val="22"/>
        </w:rPr>
        <w:t xml:space="preserve"> Tasks </w:t>
      </w:r>
      <w:r w:rsidR="00B46FCA" w:rsidRPr="00B46FCA">
        <w:rPr>
          <w:rFonts w:ascii="Aptos" w:hAnsi="Aptos" w:cs="Futura Medium"/>
          <w:color w:val="000000" w:themeColor="text1"/>
          <w:sz w:val="22"/>
          <w:szCs w:val="22"/>
        </w:rPr>
        <w:sym w:font="Wingdings" w:char="F0E0"/>
      </w:r>
      <w:r w:rsidR="00B46FCA">
        <w:rPr>
          <w:rFonts w:ascii="Aptos" w:hAnsi="Aptos" w:cs="Futura Medium"/>
          <w:color w:val="000000" w:themeColor="text1"/>
          <w:sz w:val="22"/>
          <w:szCs w:val="22"/>
        </w:rPr>
        <w:t xml:space="preserve"> </w:t>
      </w:r>
      <w:r w:rsidR="00574CEC">
        <w:rPr>
          <w:rFonts w:ascii="Aptos" w:hAnsi="Aptos" w:cs="Futura Medium"/>
          <w:color w:val="000000" w:themeColor="text1"/>
          <w:sz w:val="22"/>
          <w:szCs w:val="22"/>
        </w:rPr>
        <w:t>Screening” and check the box next to the grid you would like to</w:t>
      </w:r>
      <w:r w:rsidR="00591B2F">
        <w:rPr>
          <w:rFonts w:ascii="Aptos" w:hAnsi="Aptos" w:cs="Futura Medium"/>
          <w:color w:val="000000" w:themeColor="text1"/>
          <w:sz w:val="22"/>
          <w:szCs w:val="22"/>
        </w:rPr>
        <w:t xml:space="preserve"> load onto the stage and</w:t>
      </w:r>
      <w:r w:rsidR="00574CEC">
        <w:rPr>
          <w:rFonts w:ascii="Aptos" w:hAnsi="Aptos" w:cs="Futura Medium"/>
          <w:color w:val="000000" w:themeColor="text1"/>
          <w:sz w:val="22"/>
          <w:szCs w:val="22"/>
        </w:rPr>
        <w:t xml:space="preserve"> </w:t>
      </w:r>
      <w:r w:rsidR="00591B2F">
        <w:rPr>
          <w:rFonts w:ascii="Aptos" w:hAnsi="Aptos" w:cs="Futura Medium"/>
          <w:color w:val="000000" w:themeColor="text1"/>
          <w:sz w:val="22"/>
          <w:szCs w:val="22"/>
        </w:rPr>
        <w:t>image.</w:t>
      </w:r>
    </w:p>
    <w:p w14:paraId="0B4F48EB" w14:textId="77777777" w:rsidR="00591B2F" w:rsidRPr="00591B2F" w:rsidRDefault="00591B2F" w:rsidP="00591B2F">
      <w:pPr>
        <w:pStyle w:val="ListParagraph"/>
        <w:rPr>
          <w:rFonts w:ascii="Aptos" w:hAnsi="Aptos" w:cs="Futura Medium"/>
          <w:color w:val="000000" w:themeColor="text1"/>
          <w:sz w:val="22"/>
          <w:szCs w:val="22"/>
        </w:rPr>
      </w:pPr>
    </w:p>
    <w:p w14:paraId="6BB9EF70" w14:textId="1C8D46D1" w:rsidR="00AA556C" w:rsidRPr="00AA556C" w:rsidRDefault="008C47F2"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591B2F">
        <w:rPr>
          <w:rFonts w:ascii="Aptos" w:hAnsi="Aptos" w:cs="Futura Medium"/>
          <w:color w:val="000000" w:themeColor="text1"/>
          <w:sz w:val="22"/>
          <w:szCs w:val="22"/>
        </w:rPr>
        <w:t xml:space="preserve">lick </w:t>
      </w:r>
      <w:r w:rsidR="00B46FCA">
        <w:rPr>
          <w:rFonts w:ascii="Aptos" w:hAnsi="Aptos" w:cs="Futura Medium"/>
          <w:color w:val="000000" w:themeColor="text1"/>
          <w:sz w:val="22"/>
          <w:szCs w:val="22"/>
        </w:rPr>
        <w:t xml:space="preserve">“Atlas </w:t>
      </w:r>
      <w:r w:rsidR="00B46FCA" w:rsidRPr="00B46FCA">
        <w:rPr>
          <w:rFonts w:ascii="Aptos" w:hAnsi="Aptos" w:cs="Futura Medium"/>
          <w:color w:val="000000" w:themeColor="text1"/>
          <w:sz w:val="22"/>
          <w:szCs w:val="22"/>
        </w:rPr>
        <w:sym w:font="Wingdings" w:char="F0E0"/>
      </w:r>
      <w:r w:rsidR="00B46FCA">
        <w:rPr>
          <w:rFonts w:ascii="Aptos" w:hAnsi="Aptos" w:cs="Futura Medium"/>
          <w:color w:val="000000" w:themeColor="text1"/>
          <w:sz w:val="22"/>
          <w:szCs w:val="22"/>
        </w:rPr>
        <w:t xml:space="preserve"> </w:t>
      </w:r>
      <w:r w:rsidR="00591B2F">
        <w:rPr>
          <w:rFonts w:ascii="Aptos" w:hAnsi="Aptos" w:cs="Futura Medium"/>
          <w:color w:val="000000" w:themeColor="text1"/>
          <w:sz w:val="22"/>
          <w:szCs w:val="22"/>
        </w:rPr>
        <w:t>Start</w:t>
      </w:r>
      <w:r w:rsidR="00B46FCA">
        <w:rPr>
          <w:rFonts w:ascii="Aptos" w:hAnsi="Aptos" w:cs="Futura Medium"/>
          <w:color w:val="000000" w:themeColor="text1"/>
          <w:sz w:val="22"/>
          <w:szCs w:val="22"/>
        </w:rPr>
        <w:t>”</w:t>
      </w:r>
      <w:r w:rsidR="005A1801">
        <w:rPr>
          <w:rFonts w:ascii="Aptos" w:hAnsi="Aptos" w:cs="Futura Medium"/>
          <w:color w:val="000000" w:themeColor="text1"/>
          <w:sz w:val="22"/>
          <w:szCs w:val="22"/>
        </w:rPr>
        <w:t xml:space="preserve"> </w:t>
      </w:r>
      <w:r w:rsidR="00B46FCA">
        <w:rPr>
          <w:rFonts w:ascii="Aptos" w:hAnsi="Aptos" w:cs="Futura Medium"/>
          <w:color w:val="000000" w:themeColor="text1"/>
          <w:sz w:val="22"/>
          <w:szCs w:val="22"/>
        </w:rPr>
        <w:t xml:space="preserve">to start the atlas acquisition. </w:t>
      </w:r>
    </w:p>
    <w:p w14:paraId="21900059" w14:textId="72E2812F" w:rsidR="00240477" w:rsidRDefault="00AA556C" w:rsidP="00637EB6">
      <w:pPr>
        <w:pStyle w:val="ListParagraph"/>
        <w:numPr>
          <w:ilvl w:val="0"/>
          <w:numId w:val="37"/>
        </w:numPr>
        <w:rPr>
          <w:rFonts w:ascii="Aptos" w:hAnsi="Aptos" w:cs="Futura Medium"/>
          <w:i/>
          <w:iCs/>
          <w:color w:val="000000" w:themeColor="text1"/>
          <w:sz w:val="22"/>
          <w:szCs w:val="22"/>
        </w:rPr>
      </w:pPr>
      <w:r w:rsidRPr="007C0BEA">
        <w:rPr>
          <w:rFonts w:ascii="Aptos" w:hAnsi="Aptos" w:cs="Futura Medium"/>
          <w:i/>
          <w:iCs/>
          <w:color w:val="000000" w:themeColor="text1"/>
          <w:sz w:val="22"/>
          <w:szCs w:val="22"/>
        </w:rPr>
        <w:t xml:space="preserve">If you would like to </w:t>
      </w:r>
      <w:r w:rsidR="00BD2A54" w:rsidRPr="007C0BEA">
        <w:rPr>
          <w:rFonts w:ascii="Aptos" w:hAnsi="Aptos" w:cs="Futura Medium"/>
          <w:i/>
          <w:iCs/>
          <w:color w:val="000000" w:themeColor="text1"/>
          <w:sz w:val="22"/>
          <w:szCs w:val="22"/>
        </w:rPr>
        <w:t>obtain atlas montage images of multiple grids</w:t>
      </w:r>
      <w:r w:rsidR="008C47F2">
        <w:rPr>
          <w:rFonts w:ascii="Aptos" w:hAnsi="Aptos" w:cs="Futura Medium"/>
          <w:i/>
          <w:iCs/>
          <w:color w:val="000000" w:themeColor="text1"/>
          <w:sz w:val="22"/>
          <w:szCs w:val="22"/>
        </w:rPr>
        <w:t xml:space="preserve"> </w:t>
      </w:r>
      <w:r w:rsidR="00472AD8" w:rsidRPr="007C0BEA">
        <w:rPr>
          <w:rFonts w:ascii="Aptos" w:hAnsi="Aptos" w:cs="Futura Medium"/>
          <w:i/>
          <w:iCs/>
          <w:color w:val="000000" w:themeColor="text1"/>
          <w:sz w:val="22"/>
          <w:szCs w:val="22"/>
        </w:rPr>
        <w:t xml:space="preserve">you can check the boxes of multiple grids before clicking “Start”. This will take </w:t>
      </w:r>
      <w:r w:rsidR="006407F9" w:rsidRPr="007C0BEA">
        <w:rPr>
          <w:rFonts w:ascii="Aptos" w:hAnsi="Aptos" w:cs="Futura Medium"/>
          <w:i/>
          <w:iCs/>
          <w:color w:val="000000" w:themeColor="text1"/>
          <w:sz w:val="22"/>
          <w:szCs w:val="22"/>
        </w:rPr>
        <w:t xml:space="preserve">atlas montage images of all selected grids. However, taking atlas montage images of multiple grids will require </w:t>
      </w:r>
      <w:r w:rsidR="00B01496" w:rsidRPr="007C0BEA">
        <w:rPr>
          <w:rFonts w:ascii="Aptos" w:hAnsi="Aptos" w:cs="Futura Medium"/>
          <w:i/>
          <w:iCs/>
          <w:color w:val="000000" w:themeColor="text1"/>
          <w:sz w:val="22"/>
          <w:szCs w:val="22"/>
        </w:rPr>
        <w:t>unloading the current grid from the stage and loading</w:t>
      </w:r>
      <w:r w:rsidR="006407F9" w:rsidRPr="007C0BEA">
        <w:rPr>
          <w:rFonts w:ascii="Aptos" w:hAnsi="Aptos" w:cs="Futura Medium"/>
          <w:i/>
          <w:iCs/>
          <w:color w:val="000000" w:themeColor="text1"/>
          <w:sz w:val="22"/>
          <w:szCs w:val="22"/>
        </w:rPr>
        <w:t xml:space="preserve"> </w:t>
      </w:r>
      <w:r w:rsidR="00B01496" w:rsidRPr="007C0BEA">
        <w:rPr>
          <w:rFonts w:ascii="Aptos" w:hAnsi="Aptos" w:cs="Futura Medium"/>
          <w:i/>
          <w:iCs/>
          <w:color w:val="000000" w:themeColor="text1"/>
          <w:sz w:val="22"/>
          <w:szCs w:val="22"/>
        </w:rPr>
        <w:t>a new grid onto the stage for each selected gri</w:t>
      </w:r>
      <w:r w:rsidR="007D251E" w:rsidRPr="007C0BEA">
        <w:rPr>
          <w:rFonts w:ascii="Aptos" w:hAnsi="Aptos" w:cs="Futura Medium"/>
          <w:i/>
          <w:iCs/>
          <w:color w:val="000000" w:themeColor="text1"/>
          <w:sz w:val="22"/>
          <w:szCs w:val="22"/>
        </w:rPr>
        <w:t xml:space="preserve">d, which </w:t>
      </w:r>
      <w:r w:rsidR="007C0BEA" w:rsidRPr="007C0BEA">
        <w:rPr>
          <w:rFonts w:ascii="Aptos" w:hAnsi="Aptos" w:cs="Futura Medium"/>
          <w:i/>
          <w:iCs/>
          <w:color w:val="000000" w:themeColor="text1"/>
          <w:sz w:val="22"/>
          <w:szCs w:val="22"/>
        </w:rPr>
        <w:t>will take some additional time.</w:t>
      </w:r>
    </w:p>
    <w:p w14:paraId="0B5FFCD2" w14:textId="77777777" w:rsidR="007C0BEA" w:rsidRPr="007C0BEA" w:rsidRDefault="007C0BEA" w:rsidP="007C0BEA">
      <w:pPr>
        <w:pStyle w:val="ListParagraph"/>
        <w:ind w:left="864"/>
        <w:rPr>
          <w:rFonts w:ascii="Aptos" w:hAnsi="Aptos" w:cs="Futura Medium"/>
          <w:i/>
          <w:iCs/>
          <w:color w:val="000000" w:themeColor="text1"/>
          <w:sz w:val="22"/>
          <w:szCs w:val="22"/>
        </w:rPr>
      </w:pPr>
    </w:p>
    <w:p w14:paraId="78612104" w14:textId="4DA36F19" w:rsidR="00C648E4" w:rsidRPr="003B435F" w:rsidRDefault="00AA556C"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Perform automated data acquisition</w:t>
      </w:r>
      <w:r w:rsidR="00E36253">
        <w:rPr>
          <w:rFonts w:ascii="Aptos" w:hAnsi="Aptos" w:cs="Futura Medium"/>
          <w:b/>
          <w:bCs/>
          <w:color w:val="000000" w:themeColor="text1"/>
          <w:sz w:val="28"/>
          <w:szCs w:val="28"/>
        </w:rPr>
        <w:t>.</w:t>
      </w:r>
    </w:p>
    <w:p w14:paraId="39316BDC" w14:textId="77777777" w:rsidR="00E36253" w:rsidRDefault="00E36253" w:rsidP="00E36253">
      <w:pPr>
        <w:pStyle w:val="ListParagraph"/>
        <w:spacing w:before="120" w:after="120"/>
        <w:ind w:left="504"/>
        <w:rPr>
          <w:rFonts w:ascii="Aptos" w:hAnsi="Aptos" w:cs="Futura Medium"/>
          <w:color w:val="000000" w:themeColor="text1"/>
          <w:sz w:val="22"/>
          <w:szCs w:val="22"/>
        </w:rPr>
      </w:pPr>
    </w:p>
    <w:p w14:paraId="7CDC30AC" w14:textId="34F1CFE7" w:rsidR="00E36253" w:rsidRDefault="00E36253"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Create </w:t>
      </w:r>
      <w:r w:rsidR="005A1801">
        <w:rPr>
          <w:rFonts w:ascii="Aptos" w:hAnsi="Aptos" w:cs="Futura Medium"/>
          <w:color w:val="000000" w:themeColor="text1"/>
          <w:sz w:val="22"/>
          <w:szCs w:val="22"/>
        </w:rPr>
        <w:t>a new EPU</w:t>
      </w:r>
      <w:r w:rsidRPr="00372D1B">
        <w:rPr>
          <w:rFonts w:ascii="Aptos" w:hAnsi="Aptos" w:cs="Futura Medium"/>
          <w:color w:val="000000" w:themeColor="text1"/>
          <w:sz w:val="22"/>
          <w:szCs w:val="22"/>
        </w:rPr>
        <w:t xml:space="preserve"> </w:t>
      </w:r>
      <w:r w:rsidR="005A1801">
        <w:rPr>
          <w:rFonts w:ascii="Aptos" w:hAnsi="Aptos" w:cs="Futura Medium"/>
          <w:color w:val="000000" w:themeColor="text1"/>
          <w:sz w:val="22"/>
          <w:szCs w:val="22"/>
        </w:rPr>
        <w:t xml:space="preserve">automated data acquisition </w:t>
      </w:r>
      <w:r w:rsidRPr="00372D1B">
        <w:rPr>
          <w:rFonts w:ascii="Aptos" w:hAnsi="Aptos" w:cs="Futura Medium"/>
          <w:color w:val="000000" w:themeColor="text1"/>
          <w:sz w:val="22"/>
          <w:szCs w:val="22"/>
        </w:rPr>
        <w:t xml:space="preserve">session </w:t>
      </w:r>
      <w:r w:rsidR="00A31AA0">
        <w:rPr>
          <w:rFonts w:ascii="Aptos" w:hAnsi="Aptos" w:cs="Futura Medium"/>
          <w:color w:val="000000" w:themeColor="text1"/>
          <w:sz w:val="22"/>
          <w:szCs w:val="22"/>
        </w:rPr>
        <w:t xml:space="preserve">in EPU </w:t>
      </w:r>
      <w:r w:rsidRPr="00372D1B">
        <w:rPr>
          <w:rFonts w:ascii="Aptos" w:hAnsi="Aptos" w:cs="Futura Medium"/>
          <w:color w:val="000000" w:themeColor="text1"/>
          <w:sz w:val="22"/>
          <w:szCs w:val="22"/>
        </w:rPr>
        <w:t>by clicking “</w:t>
      </w:r>
      <w:r w:rsidR="005A1801">
        <w:rPr>
          <w:rFonts w:ascii="Aptos" w:hAnsi="Aptos" w:cs="Futura Medium"/>
          <w:color w:val="000000" w:themeColor="text1"/>
          <w:sz w:val="22"/>
          <w:szCs w:val="22"/>
        </w:rPr>
        <w:t>EPU</w:t>
      </w:r>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Session </w:t>
      </w:r>
      <w:r w:rsidR="005A1801">
        <w:rPr>
          <w:rFonts w:ascii="Aptos" w:hAnsi="Aptos" w:cs="Futura Medium"/>
          <w:color w:val="000000" w:themeColor="text1"/>
          <w:sz w:val="22"/>
          <w:szCs w:val="22"/>
        </w:rPr>
        <w:t>Creation</w:t>
      </w:r>
      <w:r>
        <w:rPr>
          <w:rFonts w:ascii="Aptos" w:hAnsi="Aptos" w:cs="Futura Medium"/>
          <w:color w:val="000000" w:themeColor="text1"/>
          <w:sz w:val="22"/>
          <w:szCs w:val="22"/>
        </w:rPr>
        <w:t xml:space="preserve"> </w:t>
      </w:r>
      <w:r w:rsidRPr="00A51294">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New Session</w:t>
      </w:r>
      <w:r w:rsidRPr="00372D1B">
        <w:rPr>
          <w:rFonts w:ascii="Aptos" w:hAnsi="Aptos" w:cs="Futura Medium"/>
          <w:color w:val="000000" w:themeColor="text1"/>
          <w:sz w:val="22"/>
          <w:szCs w:val="22"/>
        </w:rPr>
        <w:t>”</w:t>
      </w:r>
      <w:r w:rsidR="00D8628F">
        <w:rPr>
          <w:rFonts w:ascii="Aptos" w:hAnsi="Aptos" w:cs="Futura Medium"/>
          <w:color w:val="000000" w:themeColor="text1"/>
          <w:sz w:val="22"/>
          <w:szCs w:val="22"/>
        </w:rPr>
        <w:t>.</w:t>
      </w:r>
    </w:p>
    <w:p w14:paraId="26443C75" w14:textId="77777777" w:rsidR="00E36253" w:rsidRDefault="00E36253" w:rsidP="00E36253">
      <w:pPr>
        <w:pStyle w:val="ListParagraph"/>
        <w:spacing w:before="120" w:after="120"/>
        <w:ind w:left="504"/>
        <w:rPr>
          <w:rFonts w:ascii="Aptos" w:hAnsi="Aptos" w:cs="Futura Medium"/>
          <w:color w:val="000000" w:themeColor="text1"/>
          <w:sz w:val="22"/>
          <w:szCs w:val="22"/>
        </w:rPr>
      </w:pPr>
    </w:p>
    <w:p w14:paraId="6C5BF5F5" w14:textId="2DE2D38E" w:rsidR="00630C1D" w:rsidRPr="0032240F" w:rsidRDefault="00630C1D"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Append the Session file name using the following </w:t>
      </w:r>
      <w:r w:rsidRPr="00372D1B">
        <w:rPr>
          <w:rFonts w:ascii="Aptos" w:hAnsi="Aptos" w:cs="Futura Medium"/>
          <w:color w:val="000000" w:themeColor="text1"/>
          <w:sz w:val="22"/>
          <w:szCs w:val="22"/>
        </w:rPr>
        <w:t>filename format</w:t>
      </w:r>
      <w:r w:rsidR="00D8628F">
        <w:rPr>
          <w:rFonts w:ascii="Aptos" w:hAnsi="Aptos" w:cs="Futura Medium"/>
          <w:color w:val="000000" w:themeColor="text1"/>
          <w:sz w:val="22"/>
          <w:szCs w:val="22"/>
        </w:rPr>
        <w:t>:</w:t>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Supervisor_XXXXXXXX_XXXXXX</w:t>
      </w:r>
      <w:r w:rsidRPr="00372D1B">
        <w:rPr>
          <w:rFonts w:ascii="Aptos" w:hAnsi="Aptos" w:cs="Futura Medium"/>
          <w:color w:val="000000" w:themeColor="text1"/>
          <w:sz w:val="22"/>
          <w:szCs w:val="22"/>
        </w:rPr>
        <w:t>_[</w:t>
      </w:r>
      <w:r>
        <w:rPr>
          <w:rFonts w:ascii="Aptos" w:hAnsi="Aptos" w:cs="Futura Medium"/>
          <w:color w:val="000000" w:themeColor="text1"/>
          <w:sz w:val="22"/>
          <w:szCs w:val="22"/>
        </w:rPr>
        <w:t>LabLastName</w:t>
      </w:r>
      <w:r w:rsidRPr="00372D1B">
        <w:rPr>
          <w:rFonts w:ascii="Aptos" w:hAnsi="Aptos" w:cs="Futura Medium"/>
          <w:color w:val="000000" w:themeColor="text1"/>
          <w:sz w:val="22"/>
          <w:szCs w:val="22"/>
        </w:rPr>
        <w:t>]_[</w:t>
      </w:r>
      <w:r>
        <w:rPr>
          <w:rFonts w:ascii="Aptos" w:hAnsi="Aptos" w:cs="Futura Medium"/>
          <w:color w:val="000000" w:themeColor="text1"/>
          <w:sz w:val="22"/>
          <w:szCs w:val="22"/>
        </w:rPr>
        <w:t>YourInitials</w:t>
      </w:r>
      <w:r w:rsidRPr="00372D1B">
        <w:rPr>
          <w:rFonts w:ascii="Aptos" w:hAnsi="Aptos" w:cs="Futura Medium"/>
          <w:color w:val="000000" w:themeColor="text1"/>
          <w:sz w:val="22"/>
          <w:szCs w:val="22"/>
        </w:rPr>
        <w:t>]</w:t>
      </w:r>
      <w:r>
        <w:rPr>
          <w:rFonts w:ascii="Aptos" w:hAnsi="Aptos" w:cs="Futura Medium"/>
          <w:color w:val="000000" w:themeColor="text1"/>
          <w:sz w:val="22"/>
          <w:szCs w:val="22"/>
        </w:rPr>
        <w:t>_[gridIDOf</w:t>
      </w:r>
      <w:r w:rsidR="00BE3132">
        <w:rPr>
          <w:rFonts w:ascii="Aptos" w:hAnsi="Aptos" w:cs="Futura Medium"/>
          <w:color w:val="000000" w:themeColor="text1"/>
          <w:sz w:val="22"/>
          <w:szCs w:val="22"/>
        </w:rPr>
        <w:t>GridOnStage</w:t>
      </w:r>
      <w:r>
        <w:rPr>
          <w:rFonts w:ascii="Aptos" w:hAnsi="Aptos" w:cs="Futura Medium"/>
          <w:color w:val="000000" w:themeColor="text1"/>
          <w:sz w:val="22"/>
          <w:szCs w:val="22"/>
        </w:rPr>
        <w:t>]</w:t>
      </w:r>
      <w:r w:rsidRPr="00372D1B">
        <w:rPr>
          <w:rFonts w:ascii="Aptos" w:hAnsi="Aptos" w:cs="Futura Medium"/>
          <w:color w:val="000000" w:themeColor="text1"/>
          <w:sz w:val="22"/>
          <w:szCs w:val="22"/>
        </w:rPr>
        <w:t>” (ex. “</w:t>
      </w:r>
      <w:r>
        <w:rPr>
          <w:rFonts w:ascii="Aptos" w:hAnsi="Aptos" w:cs="Futura Medium"/>
          <w:color w:val="000000" w:themeColor="text1"/>
          <w:sz w:val="22"/>
          <w:szCs w:val="22"/>
        </w:rPr>
        <w:t>Supervisor_</w:t>
      </w:r>
      <w:r w:rsidRPr="00372D1B">
        <w:rPr>
          <w:rFonts w:ascii="Aptos" w:hAnsi="Aptos" w:cs="Futura Medium"/>
          <w:color w:val="000000" w:themeColor="text1"/>
          <w:sz w:val="22"/>
          <w:szCs w:val="22"/>
        </w:rPr>
        <w:t>2024071</w:t>
      </w:r>
      <w:r>
        <w:rPr>
          <w:rFonts w:ascii="Aptos" w:hAnsi="Aptos" w:cs="Futura Medium"/>
          <w:color w:val="000000" w:themeColor="text1"/>
          <w:sz w:val="22"/>
          <w:szCs w:val="22"/>
        </w:rPr>
        <w:t>8</w:t>
      </w:r>
      <w:r w:rsidRPr="00372D1B">
        <w:rPr>
          <w:rFonts w:ascii="Aptos" w:hAnsi="Aptos" w:cs="Futura Medium"/>
          <w:color w:val="000000" w:themeColor="text1"/>
          <w:sz w:val="22"/>
          <w:szCs w:val="22"/>
        </w:rPr>
        <w:t>_</w:t>
      </w:r>
      <w:r>
        <w:rPr>
          <w:rFonts w:ascii="Aptos" w:hAnsi="Aptos" w:cs="Futura Medium"/>
          <w:color w:val="000000" w:themeColor="text1"/>
          <w:sz w:val="22"/>
          <w:szCs w:val="22"/>
        </w:rPr>
        <w:t>1</w:t>
      </w:r>
      <w:r w:rsidR="00BE3132">
        <w:rPr>
          <w:rFonts w:ascii="Aptos" w:hAnsi="Aptos" w:cs="Futura Medium"/>
          <w:color w:val="000000" w:themeColor="text1"/>
          <w:sz w:val="22"/>
          <w:szCs w:val="22"/>
        </w:rPr>
        <w:t>5</w:t>
      </w:r>
      <w:r>
        <w:rPr>
          <w:rFonts w:ascii="Aptos" w:hAnsi="Aptos" w:cs="Futura Medium"/>
          <w:color w:val="000000" w:themeColor="text1"/>
          <w:sz w:val="22"/>
          <w:szCs w:val="22"/>
        </w:rPr>
        <w:t>0</w:t>
      </w:r>
      <w:r w:rsidR="00BE3132">
        <w:rPr>
          <w:rFonts w:ascii="Aptos" w:hAnsi="Aptos" w:cs="Futura Medium"/>
          <w:color w:val="000000" w:themeColor="text1"/>
          <w:sz w:val="22"/>
          <w:szCs w:val="22"/>
        </w:rPr>
        <w:t>22</w:t>
      </w:r>
      <w:r>
        <w:rPr>
          <w:rFonts w:ascii="Aptos" w:hAnsi="Aptos" w:cs="Futura Medium"/>
          <w:color w:val="000000" w:themeColor="text1"/>
          <w:sz w:val="22"/>
          <w:szCs w:val="22"/>
        </w:rPr>
        <w:t>1_</w:t>
      </w:r>
      <w:r w:rsidR="00D8628F">
        <w:rPr>
          <w:rFonts w:ascii="Aptos" w:hAnsi="Aptos" w:cs="Futura Medium"/>
          <w:color w:val="000000" w:themeColor="text1"/>
          <w:sz w:val="22"/>
          <w:szCs w:val="22"/>
        </w:rPr>
        <w:t>Bullitt</w:t>
      </w:r>
      <w:r>
        <w:rPr>
          <w:rFonts w:ascii="Aptos" w:hAnsi="Aptos" w:cs="Futura Medium"/>
          <w:color w:val="000000" w:themeColor="text1"/>
          <w:sz w:val="22"/>
          <w:szCs w:val="22"/>
        </w:rPr>
        <w:t>_CWH</w:t>
      </w:r>
      <w:r w:rsidRPr="00372D1B">
        <w:rPr>
          <w:rFonts w:ascii="Aptos" w:hAnsi="Aptos" w:cs="Futura Medium"/>
          <w:color w:val="000000" w:themeColor="text1"/>
          <w:sz w:val="22"/>
          <w:szCs w:val="22"/>
        </w:rPr>
        <w:t>_</w:t>
      </w:r>
      <w:r>
        <w:rPr>
          <w:rFonts w:ascii="Aptos" w:hAnsi="Aptos" w:cs="Futura Medium"/>
          <w:color w:val="000000" w:themeColor="text1"/>
          <w:sz w:val="22"/>
          <w:szCs w:val="22"/>
        </w:rPr>
        <w:t>gridCWH4</w:t>
      </w:r>
      <w:r w:rsidRPr="00372D1B">
        <w:rPr>
          <w:rFonts w:ascii="Aptos" w:hAnsi="Aptos" w:cs="Futura Medium"/>
          <w:color w:val="000000" w:themeColor="text1"/>
          <w:sz w:val="22"/>
          <w:szCs w:val="22"/>
        </w:rPr>
        <w:t>”).</w:t>
      </w:r>
    </w:p>
    <w:p w14:paraId="1EF7B2F7" w14:textId="02C9F47C" w:rsidR="00630C1D" w:rsidRDefault="004379CF"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w:t>
      </w:r>
      <w:r w:rsidR="0046737A">
        <w:rPr>
          <w:rFonts w:ascii="Aptos" w:hAnsi="Aptos" w:cs="Futura Medium"/>
          <w:i/>
          <w:iCs/>
          <w:color w:val="000000" w:themeColor="text1"/>
          <w:sz w:val="22"/>
          <w:szCs w:val="22"/>
        </w:rPr>
        <w:t xml:space="preserve">EPU session store data from an automated data collection on a single grid. </w:t>
      </w:r>
    </w:p>
    <w:p w14:paraId="4F7664C6" w14:textId="77777777" w:rsidR="00AF780C" w:rsidRDefault="00AF780C" w:rsidP="00AF780C">
      <w:pPr>
        <w:pStyle w:val="ListParagraph"/>
        <w:spacing w:before="120" w:after="120"/>
        <w:ind w:left="864"/>
        <w:rPr>
          <w:rFonts w:ascii="Aptos" w:hAnsi="Aptos" w:cs="Futura Medium"/>
          <w:i/>
          <w:iCs/>
          <w:color w:val="000000" w:themeColor="text1"/>
          <w:sz w:val="22"/>
          <w:szCs w:val="22"/>
        </w:rPr>
      </w:pPr>
    </w:p>
    <w:p w14:paraId="114CA5F6" w14:textId="223C789A" w:rsidR="00937921" w:rsidRPr="00F63EDB" w:rsidRDefault="00937921" w:rsidP="00637EB6">
      <w:pPr>
        <w:pStyle w:val="ListParagraph"/>
        <w:numPr>
          <w:ilvl w:val="1"/>
          <w:numId w:val="3"/>
        </w:numPr>
        <w:spacing w:before="120" w:after="120"/>
        <w:rPr>
          <w:rFonts w:ascii="Aptos" w:hAnsi="Aptos" w:cs="Futura Medium"/>
          <w:color w:val="000000" w:themeColor="text1"/>
          <w:sz w:val="22"/>
          <w:szCs w:val="22"/>
        </w:rPr>
      </w:pPr>
      <w:r w:rsidRPr="00F63EDB">
        <w:rPr>
          <w:rFonts w:ascii="Aptos" w:hAnsi="Aptos" w:cs="Futura Medium"/>
          <w:color w:val="000000" w:themeColor="text1"/>
          <w:sz w:val="22"/>
          <w:szCs w:val="22"/>
        </w:rPr>
        <w:t xml:space="preserve">Select the appropriate grid type </w:t>
      </w:r>
      <w:r w:rsidR="006521C7" w:rsidRPr="00F63EDB">
        <w:rPr>
          <w:rFonts w:ascii="Aptos" w:hAnsi="Aptos" w:cs="Futura Medium"/>
          <w:color w:val="000000" w:themeColor="text1"/>
          <w:sz w:val="22"/>
          <w:szCs w:val="22"/>
        </w:rPr>
        <w:t xml:space="preserve">and </w:t>
      </w:r>
      <w:r w:rsidR="00E41530" w:rsidRPr="00F63EDB">
        <w:rPr>
          <w:rFonts w:ascii="Aptos" w:hAnsi="Aptos" w:cs="Futura Medium"/>
          <w:color w:val="000000" w:themeColor="text1"/>
          <w:sz w:val="22"/>
          <w:szCs w:val="22"/>
        </w:rPr>
        <w:t>geometry</w:t>
      </w:r>
      <w:r w:rsidR="006521C7" w:rsidRPr="00F63EDB">
        <w:rPr>
          <w:rFonts w:ascii="Aptos" w:hAnsi="Aptos" w:cs="Futura Medium"/>
          <w:color w:val="000000" w:themeColor="text1"/>
          <w:sz w:val="22"/>
          <w:szCs w:val="22"/>
        </w:rPr>
        <w:t xml:space="preserve"> type f</w:t>
      </w:r>
      <w:r w:rsidR="001577BF" w:rsidRPr="00F63EDB">
        <w:rPr>
          <w:rFonts w:ascii="Aptos" w:hAnsi="Aptos" w:cs="Futura Medium"/>
          <w:color w:val="000000" w:themeColor="text1"/>
          <w:sz w:val="22"/>
          <w:szCs w:val="22"/>
        </w:rPr>
        <w:t>or your imaging needs.</w:t>
      </w:r>
    </w:p>
    <w:p w14:paraId="02903CBA" w14:textId="3C901DAA" w:rsidR="001577BF" w:rsidRPr="00F63EDB" w:rsidRDefault="00417B28" w:rsidP="00637EB6">
      <w:pPr>
        <w:pStyle w:val="ListParagraph"/>
        <w:numPr>
          <w:ilvl w:val="0"/>
          <w:numId w:val="37"/>
        </w:numPr>
        <w:spacing w:before="120" w:after="120"/>
        <w:rPr>
          <w:rFonts w:ascii="Aptos" w:hAnsi="Aptos" w:cs="Futura Medium"/>
          <w:color w:val="000000" w:themeColor="text1"/>
          <w:sz w:val="22"/>
          <w:szCs w:val="22"/>
        </w:rPr>
      </w:pPr>
      <w:r w:rsidRPr="00F63EDB">
        <w:rPr>
          <w:rFonts w:ascii="Aptos" w:hAnsi="Aptos" w:cs="Futura Medium"/>
          <w:i/>
          <w:iCs/>
          <w:color w:val="000000" w:themeColor="text1"/>
          <w:sz w:val="22"/>
          <w:szCs w:val="22"/>
        </w:rPr>
        <w:t xml:space="preserve">Select </w:t>
      </w:r>
      <w:r w:rsidR="00A23B64" w:rsidRPr="00F63EDB">
        <w:rPr>
          <w:rFonts w:ascii="Aptos" w:hAnsi="Aptos" w:cs="Futura Medium"/>
          <w:i/>
          <w:iCs/>
          <w:color w:val="000000" w:themeColor="text1"/>
          <w:sz w:val="22"/>
          <w:szCs w:val="22"/>
        </w:rPr>
        <w:t>“</w:t>
      </w:r>
      <w:r w:rsidRPr="00F63EDB">
        <w:rPr>
          <w:rFonts w:ascii="Aptos" w:hAnsi="Aptos" w:cs="Futura Medium"/>
          <w:i/>
          <w:iCs/>
          <w:color w:val="000000" w:themeColor="text1"/>
          <w:sz w:val="22"/>
          <w:szCs w:val="22"/>
        </w:rPr>
        <w:t>h</w:t>
      </w:r>
      <w:r w:rsidR="00FF28D6" w:rsidRPr="00F63EDB">
        <w:rPr>
          <w:rFonts w:ascii="Aptos" w:hAnsi="Aptos" w:cs="Futura Medium"/>
          <w:i/>
          <w:iCs/>
          <w:color w:val="000000" w:themeColor="text1"/>
          <w:sz w:val="22"/>
          <w:szCs w:val="22"/>
        </w:rPr>
        <w:t>oley</w:t>
      </w:r>
      <w:r w:rsidR="00E45302" w:rsidRPr="00F63EDB">
        <w:rPr>
          <w:rFonts w:ascii="Aptos" w:hAnsi="Aptos" w:cs="Futura Medium"/>
          <w:i/>
          <w:iCs/>
          <w:color w:val="000000" w:themeColor="text1"/>
          <w:sz w:val="22"/>
          <w:szCs w:val="22"/>
        </w:rPr>
        <w:t xml:space="preserve"> carbon</w:t>
      </w:r>
      <w:r w:rsidR="00A23B64" w:rsidRPr="00F63EDB">
        <w:rPr>
          <w:rFonts w:ascii="Aptos" w:hAnsi="Aptos" w:cs="Futura Medium"/>
          <w:i/>
          <w:iCs/>
          <w:color w:val="000000" w:themeColor="text1"/>
          <w:sz w:val="22"/>
          <w:szCs w:val="22"/>
        </w:rPr>
        <w:t>”</w:t>
      </w:r>
      <w:r w:rsidR="00E45302" w:rsidRPr="00F63EDB">
        <w:rPr>
          <w:rFonts w:ascii="Aptos" w:hAnsi="Aptos" w:cs="Futura Medium"/>
          <w:i/>
          <w:iCs/>
          <w:color w:val="000000" w:themeColor="text1"/>
          <w:sz w:val="22"/>
          <w:szCs w:val="22"/>
        </w:rPr>
        <w:t xml:space="preserve"> for </w:t>
      </w:r>
      <w:r w:rsidR="006D533E" w:rsidRPr="00F63EDB">
        <w:rPr>
          <w:rFonts w:ascii="Aptos" w:hAnsi="Aptos" w:cs="Futura Medium"/>
          <w:i/>
          <w:iCs/>
          <w:color w:val="000000" w:themeColor="text1"/>
          <w:sz w:val="22"/>
          <w:szCs w:val="22"/>
        </w:rPr>
        <w:t>carbon</w:t>
      </w:r>
      <w:r w:rsidR="007758CF" w:rsidRPr="00F63EDB">
        <w:rPr>
          <w:rFonts w:ascii="Aptos" w:hAnsi="Aptos" w:cs="Futura Medium"/>
          <w:i/>
          <w:iCs/>
          <w:color w:val="000000" w:themeColor="text1"/>
          <w:sz w:val="22"/>
          <w:szCs w:val="22"/>
        </w:rPr>
        <w:t xml:space="preserve"> mesh</w:t>
      </w:r>
      <w:r w:rsidR="006D533E" w:rsidRPr="00F63EDB">
        <w:rPr>
          <w:rFonts w:ascii="Aptos" w:hAnsi="Aptos" w:cs="Futura Medium"/>
          <w:i/>
          <w:iCs/>
          <w:color w:val="000000" w:themeColor="text1"/>
          <w:sz w:val="22"/>
          <w:szCs w:val="22"/>
        </w:rPr>
        <w:t xml:space="preserve"> grids</w:t>
      </w:r>
      <w:r w:rsidR="007758CF" w:rsidRPr="00F63EDB">
        <w:rPr>
          <w:rFonts w:ascii="Aptos" w:hAnsi="Aptos" w:cs="Futura Medium"/>
          <w:i/>
          <w:iCs/>
          <w:color w:val="000000" w:themeColor="text1"/>
          <w:sz w:val="22"/>
          <w:szCs w:val="22"/>
        </w:rPr>
        <w:t xml:space="preserve"> with</w:t>
      </w:r>
      <w:r w:rsidR="006D533E" w:rsidRPr="00F63EDB">
        <w:rPr>
          <w:rFonts w:ascii="Aptos" w:hAnsi="Aptos" w:cs="Futura Medium"/>
          <w:i/>
          <w:iCs/>
          <w:color w:val="000000" w:themeColor="text1"/>
          <w:sz w:val="22"/>
          <w:szCs w:val="22"/>
        </w:rPr>
        <w:t xml:space="preserve"> </w:t>
      </w:r>
      <w:r w:rsidR="00B769A4" w:rsidRPr="00F63EDB">
        <w:rPr>
          <w:rFonts w:ascii="Aptos" w:hAnsi="Aptos" w:cs="Futura Medium"/>
          <w:i/>
          <w:iCs/>
          <w:color w:val="000000" w:themeColor="text1"/>
          <w:sz w:val="22"/>
          <w:szCs w:val="22"/>
        </w:rPr>
        <w:t xml:space="preserve">regularly spaced </w:t>
      </w:r>
      <w:r w:rsidR="006D533E" w:rsidRPr="00F63EDB">
        <w:rPr>
          <w:rFonts w:ascii="Aptos" w:hAnsi="Aptos" w:cs="Futura Medium"/>
          <w:i/>
          <w:iCs/>
          <w:color w:val="000000" w:themeColor="text1"/>
          <w:sz w:val="22"/>
          <w:szCs w:val="22"/>
        </w:rPr>
        <w:t>circular holes</w:t>
      </w:r>
      <w:r w:rsidR="00A23B64" w:rsidRPr="00F63EDB">
        <w:rPr>
          <w:rFonts w:ascii="Aptos" w:hAnsi="Aptos" w:cs="Futura Medium"/>
          <w:i/>
          <w:iCs/>
          <w:color w:val="000000" w:themeColor="text1"/>
          <w:sz w:val="22"/>
          <w:szCs w:val="22"/>
        </w:rPr>
        <w:t xml:space="preserve">, </w:t>
      </w:r>
      <w:r w:rsidR="007758CF" w:rsidRPr="00F63EDB">
        <w:rPr>
          <w:rFonts w:ascii="Aptos" w:hAnsi="Aptos" w:cs="Futura Medium"/>
          <w:i/>
          <w:iCs/>
          <w:color w:val="000000" w:themeColor="text1"/>
          <w:sz w:val="22"/>
          <w:szCs w:val="22"/>
        </w:rPr>
        <w:t xml:space="preserve">“holey gold” for gold mesh grids with regularly spaced circular holes, </w:t>
      </w:r>
      <w:r w:rsidR="00580CFD" w:rsidRPr="00F63EDB">
        <w:rPr>
          <w:rFonts w:ascii="Aptos" w:hAnsi="Aptos" w:cs="Futura Medium"/>
          <w:i/>
          <w:iCs/>
          <w:color w:val="000000" w:themeColor="text1"/>
          <w:sz w:val="22"/>
          <w:szCs w:val="22"/>
        </w:rPr>
        <w:t xml:space="preserve">or </w:t>
      </w:r>
      <w:r w:rsidR="00FC642A">
        <w:rPr>
          <w:rFonts w:ascii="Aptos" w:hAnsi="Aptos" w:cs="Futura Medium"/>
          <w:i/>
          <w:iCs/>
          <w:color w:val="000000" w:themeColor="text1"/>
          <w:sz w:val="22"/>
          <w:szCs w:val="22"/>
        </w:rPr>
        <w:t>“</w:t>
      </w:r>
      <w:r w:rsidR="00580CFD" w:rsidRPr="00F63EDB">
        <w:rPr>
          <w:rFonts w:ascii="Aptos" w:hAnsi="Aptos" w:cs="Futura Medium"/>
          <w:i/>
          <w:iCs/>
          <w:color w:val="000000" w:themeColor="text1"/>
          <w:sz w:val="22"/>
          <w:szCs w:val="22"/>
        </w:rPr>
        <w:t>lacey carbon</w:t>
      </w:r>
      <w:r w:rsidR="00FC642A">
        <w:rPr>
          <w:rFonts w:ascii="Aptos" w:hAnsi="Aptos" w:cs="Futura Medium"/>
          <w:i/>
          <w:iCs/>
          <w:color w:val="000000" w:themeColor="text1"/>
          <w:sz w:val="22"/>
          <w:szCs w:val="22"/>
        </w:rPr>
        <w:t>”</w:t>
      </w:r>
      <w:r w:rsidR="00580CFD" w:rsidRPr="00F63EDB">
        <w:rPr>
          <w:rFonts w:ascii="Aptos" w:hAnsi="Aptos" w:cs="Futura Medium"/>
          <w:i/>
          <w:iCs/>
          <w:color w:val="000000" w:themeColor="text1"/>
          <w:sz w:val="22"/>
          <w:szCs w:val="22"/>
        </w:rPr>
        <w:t xml:space="preserve"> for carbon mesh grids with irregular</w:t>
      </w:r>
      <w:r w:rsidR="000131C7" w:rsidRPr="00F63EDB">
        <w:rPr>
          <w:rFonts w:ascii="Aptos" w:hAnsi="Aptos" w:cs="Futura Medium"/>
          <w:i/>
          <w:iCs/>
          <w:color w:val="000000" w:themeColor="text1"/>
          <w:sz w:val="22"/>
          <w:szCs w:val="22"/>
        </w:rPr>
        <w:t>ly shaped lacey holes.</w:t>
      </w:r>
    </w:p>
    <w:p w14:paraId="4025057D" w14:textId="6934FBAC" w:rsidR="006521C7" w:rsidRPr="00F63EDB" w:rsidRDefault="006521C7" w:rsidP="00637EB6">
      <w:pPr>
        <w:pStyle w:val="ListParagraph"/>
        <w:numPr>
          <w:ilvl w:val="0"/>
          <w:numId w:val="37"/>
        </w:numPr>
        <w:spacing w:before="120" w:after="120"/>
        <w:rPr>
          <w:rFonts w:ascii="Aptos" w:hAnsi="Aptos" w:cs="Futura Medium"/>
          <w:color w:val="000000" w:themeColor="text1"/>
          <w:sz w:val="22"/>
          <w:szCs w:val="22"/>
        </w:rPr>
      </w:pPr>
      <w:r w:rsidRPr="00F63EDB">
        <w:rPr>
          <w:rFonts w:ascii="Aptos" w:hAnsi="Aptos" w:cs="Futura Medium"/>
          <w:i/>
          <w:iCs/>
          <w:color w:val="000000" w:themeColor="text1"/>
          <w:sz w:val="22"/>
          <w:szCs w:val="22"/>
        </w:rPr>
        <w:t>Select “square” for a square hole pattern</w:t>
      </w:r>
      <w:r w:rsidR="00F63EDB" w:rsidRPr="00F63EDB">
        <w:rPr>
          <w:rFonts w:ascii="Aptos" w:hAnsi="Aptos" w:cs="Futura Medium"/>
          <w:i/>
          <w:iCs/>
          <w:color w:val="000000" w:themeColor="text1"/>
          <w:sz w:val="22"/>
          <w:szCs w:val="22"/>
        </w:rPr>
        <w:t xml:space="preserve">, </w:t>
      </w:r>
      <w:r w:rsidRPr="00F63EDB">
        <w:rPr>
          <w:rFonts w:ascii="Aptos" w:hAnsi="Aptos" w:cs="Futura Medium"/>
          <w:i/>
          <w:iCs/>
          <w:color w:val="000000" w:themeColor="text1"/>
          <w:sz w:val="22"/>
          <w:szCs w:val="22"/>
        </w:rPr>
        <w:t>“hexagonal” for a hexagonal hole pattern</w:t>
      </w:r>
      <w:r w:rsidR="002924CC">
        <w:rPr>
          <w:rFonts w:ascii="Aptos" w:hAnsi="Aptos" w:cs="Futura Medium"/>
          <w:i/>
          <w:iCs/>
          <w:color w:val="000000" w:themeColor="text1"/>
          <w:sz w:val="22"/>
          <w:szCs w:val="22"/>
        </w:rPr>
        <w:t>,</w:t>
      </w:r>
      <w:r w:rsidR="00F63EDB" w:rsidRPr="00F63EDB">
        <w:rPr>
          <w:rFonts w:ascii="Aptos" w:hAnsi="Aptos" w:cs="Futura Medium"/>
          <w:i/>
          <w:iCs/>
          <w:color w:val="000000" w:themeColor="text1"/>
          <w:sz w:val="22"/>
          <w:szCs w:val="22"/>
        </w:rPr>
        <w:t xml:space="preserve"> or “</w:t>
      </w:r>
      <w:r w:rsidR="002924CC" w:rsidRPr="00F63EDB">
        <w:rPr>
          <w:rFonts w:ascii="Aptos" w:hAnsi="Aptos" w:cs="Futura Medium"/>
          <w:i/>
          <w:iCs/>
          <w:color w:val="000000" w:themeColor="text1"/>
          <w:sz w:val="22"/>
          <w:szCs w:val="22"/>
        </w:rPr>
        <w:t>unknown</w:t>
      </w:r>
      <w:r w:rsidR="00F63EDB" w:rsidRPr="00F63EDB">
        <w:rPr>
          <w:rFonts w:ascii="Aptos" w:hAnsi="Aptos" w:cs="Futura Medium"/>
          <w:i/>
          <w:iCs/>
          <w:color w:val="000000" w:themeColor="text1"/>
          <w:sz w:val="22"/>
          <w:szCs w:val="22"/>
        </w:rPr>
        <w:t>” i</w:t>
      </w:r>
      <w:r w:rsidR="002924CC">
        <w:rPr>
          <w:rFonts w:ascii="Aptos" w:hAnsi="Aptos" w:cs="Futura Medium"/>
          <w:i/>
          <w:iCs/>
          <w:color w:val="000000" w:themeColor="text1"/>
          <w:sz w:val="22"/>
          <w:szCs w:val="22"/>
        </w:rPr>
        <w:t>f</w:t>
      </w:r>
      <w:r w:rsidR="00F63EDB" w:rsidRPr="00F63EDB">
        <w:rPr>
          <w:rFonts w:ascii="Aptos" w:hAnsi="Aptos" w:cs="Futura Medium"/>
          <w:i/>
          <w:iCs/>
          <w:color w:val="000000" w:themeColor="text1"/>
          <w:sz w:val="22"/>
          <w:szCs w:val="22"/>
        </w:rPr>
        <w:t xml:space="preserve"> the geometry type is unknown</w:t>
      </w:r>
      <w:r w:rsidRPr="00F63EDB">
        <w:rPr>
          <w:rFonts w:ascii="Aptos" w:hAnsi="Aptos" w:cs="Futura Medium"/>
          <w:i/>
          <w:iCs/>
          <w:color w:val="000000" w:themeColor="text1"/>
          <w:sz w:val="22"/>
          <w:szCs w:val="22"/>
        </w:rPr>
        <w:t>.</w:t>
      </w:r>
    </w:p>
    <w:p w14:paraId="1D95ACC1" w14:textId="77777777" w:rsidR="00937921" w:rsidRDefault="00937921" w:rsidP="00937921">
      <w:pPr>
        <w:pStyle w:val="ListParagraph"/>
        <w:spacing w:before="120" w:after="120"/>
        <w:ind w:left="504"/>
        <w:rPr>
          <w:rFonts w:ascii="Aptos" w:hAnsi="Aptos" w:cs="Futura Medium"/>
          <w:color w:val="000000" w:themeColor="text1"/>
          <w:sz w:val="22"/>
          <w:szCs w:val="22"/>
        </w:rPr>
      </w:pPr>
    </w:p>
    <w:p w14:paraId="32B21ED7" w14:textId="166DD650" w:rsidR="002924CC" w:rsidRDefault="00312174"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Select “Session type </w:t>
      </w:r>
      <w:r w:rsidRPr="00312174">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Manual”</w:t>
      </w:r>
      <w:r w:rsidR="00C4088B">
        <w:rPr>
          <w:rFonts w:ascii="Aptos" w:hAnsi="Aptos" w:cs="Futura Medium"/>
          <w:color w:val="000000" w:themeColor="text1"/>
          <w:sz w:val="22"/>
          <w:szCs w:val="22"/>
        </w:rPr>
        <w:t xml:space="preserve">, </w:t>
      </w:r>
      <w:r>
        <w:rPr>
          <w:rFonts w:ascii="Aptos" w:hAnsi="Aptos" w:cs="Futura Medium"/>
          <w:color w:val="000000" w:themeColor="text1"/>
          <w:sz w:val="22"/>
          <w:szCs w:val="22"/>
        </w:rPr>
        <w:t xml:space="preserve">“Acquisition Mode </w:t>
      </w:r>
      <w:r w:rsidRPr="00312174">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Faster”</w:t>
      </w:r>
      <w:r w:rsidR="00C4088B">
        <w:rPr>
          <w:rFonts w:ascii="Aptos" w:hAnsi="Aptos" w:cs="Futura Medium"/>
          <w:color w:val="000000" w:themeColor="text1"/>
          <w:sz w:val="22"/>
          <w:szCs w:val="22"/>
        </w:rPr>
        <w:t xml:space="preserve">, </w:t>
      </w:r>
      <w:r w:rsidR="002E4A98">
        <w:rPr>
          <w:rFonts w:ascii="Aptos" w:hAnsi="Aptos" w:cs="Futura Medium"/>
          <w:color w:val="000000" w:themeColor="text1"/>
          <w:sz w:val="22"/>
          <w:szCs w:val="22"/>
        </w:rPr>
        <w:t xml:space="preserve">“Image format </w:t>
      </w:r>
      <w:r w:rsidR="002E4A98" w:rsidRPr="002E4A98">
        <w:rPr>
          <w:rFonts w:ascii="Aptos" w:hAnsi="Aptos" w:cs="Futura Medium"/>
          <w:color w:val="000000" w:themeColor="text1"/>
          <w:sz w:val="22"/>
          <w:szCs w:val="22"/>
        </w:rPr>
        <w:sym w:font="Wingdings" w:char="F0E0"/>
      </w:r>
      <w:r w:rsidR="002E4A98">
        <w:rPr>
          <w:rFonts w:ascii="Aptos" w:hAnsi="Aptos" w:cs="Futura Medium"/>
          <w:color w:val="000000" w:themeColor="text1"/>
          <w:sz w:val="22"/>
          <w:szCs w:val="22"/>
        </w:rPr>
        <w:t xml:space="preserve"> MRC”, and </w:t>
      </w:r>
      <w:r w:rsidR="00C4088B">
        <w:rPr>
          <w:rFonts w:ascii="Aptos" w:hAnsi="Aptos" w:cs="Futura Medium"/>
          <w:color w:val="000000" w:themeColor="text1"/>
          <w:sz w:val="22"/>
          <w:szCs w:val="22"/>
        </w:rPr>
        <w:t xml:space="preserve">“Output folder </w:t>
      </w:r>
      <w:r w:rsidR="00C4088B" w:rsidRPr="00C4088B">
        <w:rPr>
          <w:rFonts w:ascii="Aptos" w:hAnsi="Aptos" w:cs="Futura Medium"/>
          <w:color w:val="000000" w:themeColor="text1"/>
          <w:sz w:val="22"/>
          <w:szCs w:val="22"/>
        </w:rPr>
        <w:sym w:font="Wingdings" w:char="F0E0"/>
      </w:r>
      <w:r w:rsidR="00C4088B">
        <w:rPr>
          <w:rFonts w:ascii="Aptos" w:hAnsi="Aptos" w:cs="Futura Medium"/>
          <w:color w:val="000000" w:themeColor="text1"/>
          <w:sz w:val="22"/>
          <w:szCs w:val="22"/>
        </w:rPr>
        <w:t xml:space="preserve"> </w:t>
      </w:r>
      <w:proofErr w:type="gramStart"/>
      <w:r w:rsidR="00333263">
        <w:rPr>
          <w:rFonts w:ascii="Aptos" w:hAnsi="Aptos" w:cs="Futura Medium"/>
          <w:color w:val="000000" w:themeColor="text1"/>
          <w:sz w:val="22"/>
          <w:szCs w:val="22"/>
        </w:rPr>
        <w:t>Z:\[</w:t>
      </w:r>
      <w:proofErr w:type="gramEnd"/>
      <w:r w:rsidR="00333263">
        <w:rPr>
          <w:rFonts w:ascii="Aptos" w:hAnsi="Aptos" w:cs="Futura Medium"/>
          <w:color w:val="000000" w:themeColor="text1"/>
          <w:sz w:val="22"/>
          <w:szCs w:val="22"/>
        </w:rPr>
        <w:t>LabLastName]”.</w:t>
      </w:r>
    </w:p>
    <w:p w14:paraId="7C5D8B59" w14:textId="306273F3" w:rsidR="00DE7478" w:rsidRDefault="002924CC" w:rsidP="00637EB6">
      <w:pPr>
        <w:pStyle w:val="ListParagraph"/>
        <w:numPr>
          <w:ilvl w:val="0"/>
          <w:numId w:val="57"/>
        </w:numPr>
        <w:spacing w:before="120" w:after="120"/>
        <w:rPr>
          <w:rFonts w:ascii="Aptos" w:hAnsi="Aptos" w:cs="Futura Medium"/>
          <w:i/>
          <w:iCs/>
          <w:color w:val="000000" w:themeColor="text1"/>
          <w:sz w:val="22"/>
          <w:szCs w:val="22"/>
        </w:rPr>
      </w:pPr>
      <w:r w:rsidRPr="001E41AA">
        <w:rPr>
          <w:rFonts w:ascii="Aptos" w:hAnsi="Aptos" w:cs="Futura Medium"/>
          <w:i/>
          <w:iCs/>
          <w:color w:val="000000" w:themeColor="text1"/>
          <w:sz w:val="22"/>
          <w:szCs w:val="22"/>
        </w:rPr>
        <w:t>JPG, MRC, and XML files will all be saved to</w:t>
      </w:r>
      <w:r w:rsidR="001E41AA">
        <w:rPr>
          <w:rFonts w:ascii="Aptos" w:hAnsi="Aptos" w:cs="Futura Medium"/>
          <w:i/>
          <w:iCs/>
          <w:color w:val="000000" w:themeColor="text1"/>
          <w:sz w:val="22"/>
          <w:szCs w:val="22"/>
        </w:rPr>
        <w:t xml:space="preserve"> a folder in</w:t>
      </w:r>
      <w:r w:rsidRPr="001E41AA">
        <w:rPr>
          <w:rFonts w:ascii="Aptos" w:hAnsi="Aptos" w:cs="Futura Medium"/>
          <w:i/>
          <w:iCs/>
          <w:color w:val="000000" w:themeColor="text1"/>
          <w:sz w:val="22"/>
          <w:szCs w:val="22"/>
        </w:rPr>
        <w:t xml:space="preserve"> “</w:t>
      </w:r>
      <w:proofErr w:type="gramStart"/>
      <w:r w:rsidRPr="001E41AA">
        <w:rPr>
          <w:rFonts w:ascii="Aptos" w:hAnsi="Aptos" w:cs="Futura Medium"/>
          <w:i/>
          <w:iCs/>
          <w:color w:val="000000" w:themeColor="text1"/>
          <w:sz w:val="22"/>
          <w:szCs w:val="22"/>
        </w:rPr>
        <w:t>Z:\[</w:t>
      </w:r>
      <w:proofErr w:type="spellStart"/>
      <w:proofErr w:type="gramEnd"/>
      <w:r w:rsidRPr="001E41AA">
        <w:rPr>
          <w:rFonts w:ascii="Aptos" w:hAnsi="Aptos" w:cs="Futura Medium"/>
          <w:i/>
          <w:iCs/>
          <w:color w:val="000000" w:themeColor="text1"/>
          <w:sz w:val="22"/>
          <w:szCs w:val="22"/>
        </w:rPr>
        <w:t>LabLastName</w:t>
      </w:r>
      <w:proofErr w:type="spellEnd"/>
      <w:r w:rsidRPr="001E41AA">
        <w:rPr>
          <w:rFonts w:ascii="Aptos" w:hAnsi="Aptos" w:cs="Futura Medium"/>
          <w:i/>
          <w:iCs/>
          <w:color w:val="000000" w:themeColor="text1"/>
          <w:sz w:val="22"/>
          <w:szCs w:val="22"/>
        </w:rPr>
        <w:t>]”. However, the raw data (TIFF LZW or EER) are saved to</w:t>
      </w:r>
      <w:r w:rsidR="001E41AA">
        <w:rPr>
          <w:rFonts w:ascii="Aptos" w:hAnsi="Aptos" w:cs="Futura Medium"/>
          <w:i/>
          <w:iCs/>
          <w:color w:val="000000" w:themeColor="text1"/>
          <w:sz w:val="22"/>
          <w:szCs w:val="22"/>
        </w:rPr>
        <w:t xml:space="preserve"> a folder in</w:t>
      </w:r>
      <w:r w:rsidRPr="001E41AA">
        <w:rPr>
          <w:rFonts w:ascii="Aptos" w:hAnsi="Aptos" w:cs="Futura Medium"/>
          <w:i/>
          <w:iCs/>
          <w:color w:val="000000" w:themeColor="text1"/>
          <w:sz w:val="22"/>
          <w:szCs w:val="22"/>
        </w:rPr>
        <w:t xml:space="preserve"> “Z:”. Make sure to transfer data from both sets of folders </w:t>
      </w:r>
      <w:r w:rsidR="001E41AA" w:rsidRPr="001E41AA">
        <w:rPr>
          <w:rFonts w:ascii="Aptos" w:hAnsi="Aptos" w:cs="Futura Medium"/>
          <w:i/>
          <w:iCs/>
          <w:color w:val="000000" w:themeColor="text1"/>
          <w:sz w:val="22"/>
          <w:szCs w:val="22"/>
        </w:rPr>
        <w:t xml:space="preserve">so that you have </w:t>
      </w:r>
      <w:proofErr w:type="gramStart"/>
      <w:r w:rsidR="001E41AA" w:rsidRPr="001E41AA">
        <w:rPr>
          <w:rFonts w:ascii="Aptos" w:hAnsi="Aptos" w:cs="Futura Medium"/>
          <w:i/>
          <w:iCs/>
          <w:color w:val="000000" w:themeColor="text1"/>
          <w:sz w:val="22"/>
          <w:szCs w:val="22"/>
        </w:rPr>
        <w:t xml:space="preserve">all </w:t>
      </w:r>
      <w:r w:rsidR="001E41AA">
        <w:rPr>
          <w:rFonts w:ascii="Aptos" w:hAnsi="Aptos" w:cs="Futura Medium"/>
          <w:i/>
          <w:iCs/>
          <w:color w:val="000000" w:themeColor="text1"/>
          <w:sz w:val="22"/>
          <w:szCs w:val="22"/>
        </w:rPr>
        <w:t>of</w:t>
      </w:r>
      <w:proofErr w:type="gramEnd"/>
      <w:r w:rsidR="001E41AA">
        <w:rPr>
          <w:rFonts w:ascii="Aptos" w:hAnsi="Aptos" w:cs="Futura Medium"/>
          <w:i/>
          <w:iCs/>
          <w:color w:val="000000" w:themeColor="text1"/>
          <w:sz w:val="22"/>
          <w:szCs w:val="22"/>
        </w:rPr>
        <w:t xml:space="preserve"> </w:t>
      </w:r>
      <w:r w:rsidR="001E41AA" w:rsidRPr="001E41AA">
        <w:rPr>
          <w:rFonts w:ascii="Aptos" w:hAnsi="Aptos" w:cs="Futura Medium"/>
          <w:i/>
          <w:iCs/>
          <w:color w:val="000000" w:themeColor="text1"/>
          <w:sz w:val="22"/>
          <w:szCs w:val="22"/>
        </w:rPr>
        <w:t>the files.</w:t>
      </w:r>
      <w:r w:rsidRPr="001E41AA">
        <w:rPr>
          <w:rFonts w:ascii="Aptos" w:hAnsi="Aptos" w:cs="Futura Medium"/>
          <w:i/>
          <w:iCs/>
          <w:color w:val="000000" w:themeColor="text1"/>
          <w:sz w:val="22"/>
          <w:szCs w:val="22"/>
        </w:rPr>
        <w:t xml:space="preserve"> </w:t>
      </w:r>
    </w:p>
    <w:p w14:paraId="4C070100" w14:textId="77777777" w:rsidR="001E41AA" w:rsidRPr="001E41AA" w:rsidRDefault="001E41AA" w:rsidP="001E41AA">
      <w:pPr>
        <w:pStyle w:val="ListParagraph"/>
        <w:spacing w:before="120" w:after="120"/>
        <w:ind w:left="864"/>
        <w:rPr>
          <w:rFonts w:ascii="Aptos" w:hAnsi="Aptos" w:cs="Futura Medium"/>
          <w:i/>
          <w:iCs/>
          <w:color w:val="000000" w:themeColor="text1"/>
          <w:sz w:val="22"/>
          <w:szCs w:val="22"/>
        </w:rPr>
      </w:pPr>
    </w:p>
    <w:p w14:paraId="78D3678A" w14:textId="5A70010D" w:rsidR="00D65A92" w:rsidRPr="00D65A92" w:rsidRDefault="001E41AA"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910D06">
        <w:rPr>
          <w:rFonts w:ascii="Aptos" w:hAnsi="Aptos" w:cs="Futura Medium"/>
          <w:color w:val="000000" w:themeColor="text1"/>
          <w:sz w:val="22"/>
          <w:szCs w:val="22"/>
        </w:rPr>
        <w:t xml:space="preserve">lick “EPU </w:t>
      </w:r>
      <w:r w:rsidR="00910D06" w:rsidRPr="00910D06">
        <w:rPr>
          <w:rFonts w:ascii="Aptos" w:hAnsi="Aptos" w:cs="Futura Medium"/>
          <w:color w:val="000000" w:themeColor="text1"/>
          <w:sz w:val="22"/>
          <w:szCs w:val="22"/>
        </w:rPr>
        <w:sym w:font="Wingdings" w:char="F0E0"/>
      </w:r>
      <w:r w:rsidR="00910D06">
        <w:rPr>
          <w:rFonts w:ascii="Aptos" w:hAnsi="Aptos" w:cs="Futura Medium"/>
          <w:color w:val="000000" w:themeColor="text1"/>
          <w:sz w:val="22"/>
          <w:szCs w:val="22"/>
        </w:rPr>
        <w:t xml:space="preserve"> Square Selection</w:t>
      </w:r>
      <w:r w:rsidR="001C618C">
        <w:rPr>
          <w:rFonts w:ascii="Aptos" w:hAnsi="Aptos" w:cs="Futura Medium"/>
          <w:color w:val="000000" w:themeColor="text1"/>
          <w:sz w:val="22"/>
          <w:szCs w:val="22"/>
        </w:rPr>
        <w:t>” and use the Selection options to select the grid squares that you would like to image.</w:t>
      </w:r>
    </w:p>
    <w:p w14:paraId="68E3C5A1" w14:textId="59B9EF1C" w:rsidR="00D65A92" w:rsidRDefault="00D65A92"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You can use the histogram slider on </w:t>
      </w:r>
      <w:r w:rsidR="006958D2">
        <w:rPr>
          <w:rFonts w:ascii="Aptos" w:hAnsi="Aptos" w:cs="Futura Medium"/>
          <w:i/>
          <w:iCs/>
          <w:color w:val="000000" w:themeColor="text1"/>
          <w:sz w:val="22"/>
          <w:szCs w:val="22"/>
        </w:rPr>
        <w:t xml:space="preserve">the righthand </w:t>
      </w:r>
      <w:r w:rsidR="00901520">
        <w:rPr>
          <w:rFonts w:ascii="Aptos" w:hAnsi="Aptos" w:cs="Futura Medium"/>
          <w:i/>
          <w:iCs/>
          <w:color w:val="000000" w:themeColor="text1"/>
          <w:sz w:val="22"/>
          <w:szCs w:val="22"/>
        </w:rPr>
        <w:t xml:space="preserve">side of the EPU software to help you evaluate which holes are empty and which holes have ice. </w:t>
      </w:r>
    </w:p>
    <w:p w14:paraId="4D16DBDD" w14:textId="681503D0" w:rsidR="00032BA0" w:rsidRDefault="00032BA0"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are screening grids, I </w:t>
      </w:r>
      <w:r w:rsidR="00A10CB1">
        <w:rPr>
          <w:rFonts w:ascii="Aptos" w:hAnsi="Aptos" w:cs="Futura Medium"/>
          <w:i/>
          <w:iCs/>
          <w:color w:val="000000" w:themeColor="text1"/>
          <w:sz w:val="22"/>
          <w:szCs w:val="22"/>
        </w:rPr>
        <w:t>would recommend that you</w:t>
      </w:r>
      <w:r>
        <w:rPr>
          <w:rFonts w:ascii="Aptos" w:hAnsi="Aptos" w:cs="Futura Medium"/>
          <w:i/>
          <w:iCs/>
          <w:color w:val="000000" w:themeColor="text1"/>
          <w:sz w:val="22"/>
          <w:szCs w:val="22"/>
        </w:rPr>
        <w:t xml:space="preserve"> select </w:t>
      </w:r>
      <w:r w:rsidR="00A10CB1">
        <w:rPr>
          <w:rFonts w:ascii="Aptos" w:hAnsi="Aptos" w:cs="Futura Medium"/>
          <w:i/>
          <w:iCs/>
          <w:color w:val="000000" w:themeColor="text1"/>
          <w:sz w:val="22"/>
          <w:szCs w:val="22"/>
        </w:rPr>
        <w:t>2 to 3 grid squares at varying ice-thicknesses for imaging.</w:t>
      </w:r>
    </w:p>
    <w:p w14:paraId="094035CE" w14:textId="58D1BFE4" w:rsidR="007B3D6B" w:rsidRDefault="007B3D6B"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You can view the order of the square selection in EPU by clicking “EPU </w:t>
      </w:r>
      <w:r w:rsidRPr="007B3D6B">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Square Selection </w:t>
      </w:r>
      <w:r w:rsidRPr="007B3D6B">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Show</w:t>
      </w:r>
      <w:proofErr w:type="gramStart"/>
      <w:r>
        <w:rPr>
          <w:rFonts w:ascii="Aptos" w:hAnsi="Aptos" w:cs="Futura Medium"/>
          <w:i/>
          <w:iCs/>
          <w:color w:val="000000" w:themeColor="text1"/>
          <w:sz w:val="22"/>
          <w:szCs w:val="22"/>
        </w:rPr>
        <w:t>”, and</w:t>
      </w:r>
      <w:proofErr w:type="gramEnd"/>
      <w:r>
        <w:rPr>
          <w:rFonts w:ascii="Aptos" w:hAnsi="Aptos" w:cs="Futura Medium"/>
          <w:i/>
          <w:iCs/>
          <w:color w:val="000000" w:themeColor="text1"/>
          <w:sz w:val="22"/>
          <w:szCs w:val="22"/>
        </w:rPr>
        <w:t xml:space="preserve"> change the order of the square selection in EPU by clicking “EPU </w:t>
      </w:r>
      <w:r w:rsidRPr="007B3D6B">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Square Selection </w:t>
      </w:r>
      <w:r w:rsidRPr="007B3D6B">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Change”.</w:t>
      </w:r>
    </w:p>
    <w:p w14:paraId="192FD10F" w14:textId="77777777" w:rsidR="00D36CF0" w:rsidRDefault="00D36CF0" w:rsidP="00D36CF0">
      <w:pPr>
        <w:pStyle w:val="ListParagraph"/>
        <w:spacing w:before="120" w:after="120"/>
        <w:ind w:left="864"/>
        <w:rPr>
          <w:rFonts w:ascii="Aptos" w:hAnsi="Aptos" w:cs="Futura Medium"/>
          <w:i/>
          <w:iCs/>
          <w:color w:val="000000" w:themeColor="text1"/>
          <w:sz w:val="22"/>
          <w:szCs w:val="22"/>
        </w:rPr>
      </w:pPr>
    </w:p>
    <w:p w14:paraId="7AF08962" w14:textId="2C807EB4" w:rsidR="00D65A92" w:rsidRDefault="001E41AA"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D36CF0">
        <w:rPr>
          <w:rFonts w:ascii="Aptos" w:hAnsi="Aptos" w:cs="Futura Medium"/>
          <w:color w:val="000000" w:themeColor="text1"/>
          <w:sz w:val="22"/>
          <w:szCs w:val="22"/>
        </w:rPr>
        <w:t xml:space="preserve">lick “EPU </w:t>
      </w:r>
      <w:r w:rsidR="00D36CF0" w:rsidRPr="00D36CF0">
        <w:rPr>
          <w:rFonts w:ascii="Aptos" w:hAnsi="Aptos" w:cs="Futura Medium"/>
          <w:color w:val="000000" w:themeColor="text1"/>
          <w:sz w:val="22"/>
          <w:szCs w:val="22"/>
        </w:rPr>
        <w:sym w:font="Wingdings" w:char="F0E0"/>
      </w:r>
      <w:r w:rsidR="00D36CF0">
        <w:rPr>
          <w:rFonts w:ascii="Aptos" w:hAnsi="Aptos" w:cs="Futura Medium"/>
          <w:color w:val="000000" w:themeColor="text1"/>
          <w:sz w:val="22"/>
          <w:szCs w:val="22"/>
        </w:rPr>
        <w:t xml:space="preserve"> Hole Selection</w:t>
      </w:r>
      <w:r w:rsidR="00E50E04">
        <w:rPr>
          <w:rFonts w:ascii="Aptos" w:hAnsi="Aptos" w:cs="Futura Medium"/>
          <w:color w:val="000000" w:themeColor="text1"/>
          <w:sz w:val="22"/>
          <w:szCs w:val="22"/>
        </w:rPr>
        <w:t xml:space="preserve"> </w:t>
      </w:r>
      <w:r w:rsidR="00E50E04" w:rsidRPr="00E50E04">
        <w:rPr>
          <w:rFonts w:ascii="Aptos" w:hAnsi="Aptos" w:cs="Futura Medium"/>
          <w:color w:val="000000" w:themeColor="text1"/>
          <w:sz w:val="22"/>
          <w:szCs w:val="22"/>
        </w:rPr>
        <w:sym w:font="Wingdings" w:char="F0E0"/>
      </w:r>
      <w:r w:rsidR="00E50E04">
        <w:rPr>
          <w:rFonts w:ascii="Aptos" w:hAnsi="Aptos" w:cs="Futura Medium"/>
          <w:color w:val="000000" w:themeColor="text1"/>
          <w:sz w:val="22"/>
          <w:szCs w:val="22"/>
        </w:rPr>
        <w:t xml:space="preserve"> Auto-</w:t>
      </w:r>
      <w:proofErr w:type="spellStart"/>
      <w:r w:rsidR="00E50E04">
        <w:rPr>
          <w:rFonts w:ascii="Aptos" w:hAnsi="Aptos" w:cs="Futura Medium"/>
          <w:color w:val="000000" w:themeColor="text1"/>
          <w:sz w:val="22"/>
          <w:szCs w:val="22"/>
        </w:rPr>
        <w:t>eucentric</w:t>
      </w:r>
      <w:proofErr w:type="spellEnd"/>
      <w:r w:rsidR="00E50E04">
        <w:rPr>
          <w:rFonts w:ascii="Aptos" w:hAnsi="Aptos" w:cs="Futura Medium"/>
          <w:color w:val="000000" w:themeColor="text1"/>
          <w:sz w:val="22"/>
          <w:szCs w:val="22"/>
        </w:rPr>
        <w:t xml:space="preserve">”. This will move the stage to one of the </w:t>
      </w:r>
      <w:r w:rsidR="000C79F2">
        <w:rPr>
          <w:rFonts w:ascii="Aptos" w:hAnsi="Aptos" w:cs="Futura Medium"/>
          <w:color w:val="000000" w:themeColor="text1"/>
          <w:sz w:val="22"/>
          <w:szCs w:val="22"/>
        </w:rPr>
        <w:t>selected squares, perform an auto-</w:t>
      </w:r>
      <w:proofErr w:type="spellStart"/>
      <w:r w:rsidR="000C79F2">
        <w:rPr>
          <w:rFonts w:ascii="Aptos" w:hAnsi="Aptos" w:cs="Futura Medium"/>
          <w:color w:val="000000" w:themeColor="text1"/>
          <w:sz w:val="22"/>
          <w:szCs w:val="22"/>
        </w:rPr>
        <w:t>eucentric</w:t>
      </w:r>
      <w:proofErr w:type="spellEnd"/>
      <w:r w:rsidR="000C79F2">
        <w:rPr>
          <w:rFonts w:ascii="Aptos" w:hAnsi="Aptos" w:cs="Futura Medium"/>
          <w:color w:val="000000" w:themeColor="text1"/>
          <w:sz w:val="22"/>
          <w:szCs w:val="22"/>
        </w:rPr>
        <w:t xml:space="preserve"> </w:t>
      </w:r>
      <w:r w:rsidR="00B72F1B">
        <w:rPr>
          <w:rFonts w:ascii="Aptos" w:hAnsi="Aptos" w:cs="Futura Medium"/>
          <w:color w:val="000000" w:themeColor="text1"/>
          <w:sz w:val="22"/>
          <w:szCs w:val="22"/>
        </w:rPr>
        <w:t xml:space="preserve">by beam tilt procedure, store the corresponding z-height in the metadata of the selected </w:t>
      </w:r>
      <w:r>
        <w:rPr>
          <w:rFonts w:ascii="Aptos" w:hAnsi="Aptos" w:cs="Futura Medium"/>
          <w:color w:val="000000" w:themeColor="text1"/>
          <w:sz w:val="22"/>
          <w:szCs w:val="22"/>
        </w:rPr>
        <w:t xml:space="preserve">grid </w:t>
      </w:r>
      <w:r w:rsidR="00B72F1B">
        <w:rPr>
          <w:rFonts w:ascii="Aptos" w:hAnsi="Aptos" w:cs="Futura Medium"/>
          <w:color w:val="000000" w:themeColor="text1"/>
          <w:sz w:val="22"/>
          <w:szCs w:val="22"/>
        </w:rPr>
        <w:t>square, and take a preview image of the</w:t>
      </w:r>
      <w:r>
        <w:rPr>
          <w:rFonts w:ascii="Aptos" w:hAnsi="Aptos" w:cs="Futura Medium"/>
          <w:color w:val="000000" w:themeColor="text1"/>
          <w:sz w:val="22"/>
          <w:szCs w:val="22"/>
        </w:rPr>
        <w:t xml:space="preserve"> grid</w:t>
      </w:r>
      <w:r w:rsidR="00B72F1B">
        <w:rPr>
          <w:rFonts w:ascii="Aptos" w:hAnsi="Aptos" w:cs="Futura Medium"/>
          <w:color w:val="000000" w:themeColor="text1"/>
          <w:sz w:val="22"/>
          <w:szCs w:val="22"/>
        </w:rPr>
        <w:t xml:space="preserve"> </w:t>
      </w:r>
      <w:r w:rsidR="00BB60CF">
        <w:rPr>
          <w:rFonts w:ascii="Aptos" w:hAnsi="Aptos" w:cs="Futura Medium"/>
          <w:color w:val="000000" w:themeColor="text1"/>
          <w:sz w:val="22"/>
          <w:szCs w:val="22"/>
        </w:rPr>
        <w:t>square.</w:t>
      </w:r>
    </w:p>
    <w:p w14:paraId="3941BDBE" w14:textId="34F23F5C" w:rsidR="00BB60CF" w:rsidRDefault="009635D5"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The</w:t>
      </w:r>
      <w:r w:rsidR="00BB60CF">
        <w:rPr>
          <w:rFonts w:ascii="Aptos" w:hAnsi="Aptos" w:cs="Futura Medium"/>
          <w:i/>
          <w:iCs/>
          <w:color w:val="000000" w:themeColor="text1"/>
          <w:sz w:val="22"/>
          <w:szCs w:val="22"/>
        </w:rPr>
        <w:t xml:space="preserve"> auto-</w:t>
      </w:r>
      <w:proofErr w:type="spellStart"/>
      <w:r w:rsidR="00BB60CF">
        <w:rPr>
          <w:rFonts w:ascii="Aptos" w:hAnsi="Aptos" w:cs="Futura Medium"/>
          <w:i/>
          <w:iCs/>
          <w:color w:val="000000" w:themeColor="text1"/>
          <w:sz w:val="22"/>
          <w:szCs w:val="22"/>
        </w:rPr>
        <w:t>eucentric</w:t>
      </w:r>
      <w:proofErr w:type="spellEnd"/>
      <w:r w:rsidR="00BB60CF">
        <w:rPr>
          <w:rFonts w:ascii="Aptos" w:hAnsi="Aptos" w:cs="Futura Medium"/>
          <w:i/>
          <w:iCs/>
          <w:color w:val="000000" w:themeColor="text1"/>
          <w:sz w:val="22"/>
          <w:szCs w:val="22"/>
        </w:rPr>
        <w:t xml:space="preserve"> procedure </w:t>
      </w:r>
      <w:r>
        <w:rPr>
          <w:rFonts w:ascii="Aptos" w:hAnsi="Aptos" w:cs="Futura Medium"/>
          <w:i/>
          <w:iCs/>
          <w:color w:val="000000" w:themeColor="text1"/>
          <w:sz w:val="22"/>
          <w:szCs w:val="22"/>
        </w:rPr>
        <w:t xml:space="preserve">may fail if the </w:t>
      </w:r>
      <w:proofErr w:type="spellStart"/>
      <w:r>
        <w:rPr>
          <w:rFonts w:ascii="Aptos" w:hAnsi="Aptos" w:cs="Futura Medium"/>
          <w:i/>
          <w:iCs/>
          <w:color w:val="000000" w:themeColor="text1"/>
          <w:sz w:val="22"/>
          <w:szCs w:val="22"/>
        </w:rPr>
        <w:t>eucentric</w:t>
      </w:r>
      <w:proofErr w:type="spellEnd"/>
      <w:r>
        <w:rPr>
          <w:rFonts w:ascii="Aptos" w:hAnsi="Aptos" w:cs="Futura Medium"/>
          <w:i/>
          <w:iCs/>
          <w:color w:val="000000" w:themeColor="text1"/>
          <w:sz w:val="22"/>
          <w:szCs w:val="22"/>
        </w:rPr>
        <w:t xml:space="preserve"> height is far away from the </w:t>
      </w:r>
      <w:r w:rsidR="00651C2C">
        <w:rPr>
          <w:rFonts w:ascii="Aptos" w:hAnsi="Aptos" w:cs="Futura Medium"/>
          <w:i/>
          <w:iCs/>
          <w:color w:val="000000" w:themeColor="text1"/>
          <w:sz w:val="22"/>
          <w:szCs w:val="22"/>
        </w:rPr>
        <w:t xml:space="preserve">starting z-height or if </w:t>
      </w:r>
      <w:r w:rsidR="00EA4B33">
        <w:rPr>
          <w:rFonts w:ascii="Aptos" w:hAnsi="Aptos" w:cs="Futura Medium"/>
          <w:i/>
          <w:iCs/>
          <w:color w:val="000000" w:themeColor="text1"/>
          <w:sz w:val="22"/>
          <w:szCs w:val="22"/>
        </w:rPr>
        <w:t>the procedure can’t identify a good cross-correlation comparison t between the different beam tilt images for the auto-</w:t>
      </w:r>
      <w:proofErr w:type="spellStart"/>
      <w:r w:rsidR="00EA4B33">
        <w:rPr>
          <w:rFonts w:ascii="Aptos" w:hAnsi="Aptos" w:cs="Futura Medium"/>
          <w:i/>
          <w:iCs/>
          <w:color w:val="000000" w:themeColor="text1"/>
          <w:sz w:val="22"/>
          <w:szCs w:val="22"/>
        </w:rPr>
        <w:t>eucentric</w:t>
      </w:r>
      <w:proofErr w:type="spellEnd"/>
      <w:r w:rsidR="00EA4B33">
        <w:rPr>
          <w:rFonts w:ascii="Aptos" w:hAnsi="Aptos" w:cs="Futura Medium"/>
          <w:i/>
          <w:iCs/>
          <w:color w:val="000000" w:themeColor="text1"/>
          <w:sz w:val="22"/>
          <w:szCs w:val="22"/>
        </w:rPr>
        <w:t xml:space="preserve"> procedure. </w:t>
      </w:r>
      <w:r w:rsidR="006F1D6B">
        <w:rPr>
          <w:rFonts w:ascii="Aptos" w:hAnsi="Aptos" w:cs="Futura Medium"/>
          <w:i/>
          <w:iCs/>
          <w:color w:val="000000" w:themeColor="text1"/>
          <w:sz w:val="22"/>
          <w:szCs w:val="22"/>
        </w:rPr>
        <w:t xml:space="preserve">The procedure may fail </w:t>
      </w:r>
      <w:r w:rsidR="00B14ED4">
        <w:rPr>
          <w:rFonts w:ascii="Aptos" w:hAnsi="Aptos" w:cs="Futura Medium"/>
          <w:i/>
          <w:iCs/>
          <w:color w:val="000000" w:themeColor="text1"/>
          <w:sz w:val="22"/>
          <w:szCs w:val="22"/>
        </w:rPr>
        <w:t>when</w:t>
      </w:r>
      <w:r w:rsidR="006F1D6B">
        <w:rPr>
          <w:rFonts w:ascii="Aptos" w:hAnsi="Aptos" w:cs="Futura Medium"/>
          <w:i/>
          <w:iCs/>
          <w:color w:val="000000" w:themeColor="text1"/>
          <w:sz w:val="22"/>
          <w:szCs w:val="22"/>
        </w:rPr>
        <w:t xml:space="preserve"> the sample side of the grid is not oriented towards the clip ring within the </w:t>
      </w:r>
      <w:r w:rsidR="00B14ED4">
        <w:rPr>
          <w:rFonts w:ascii="Aptos" w:hAnsi="Aptos" w:cs="Futura Medium"/>
          <w:i/>
          <w:iCs/>
          <w:color w:val="000000" w:themeColor="text1"/>
          <w:sz w:val="22"/>
          <w:szCs w:val="22"/>
        </w:rPr>
        <w:t xml:space="preserve">cartridge, when the grid is not sufficiently flat, </w:t>
      </w:r>
      <w:r w:rsidR="00887924">
        <w:rPr>
          <w:rFonts w:ascii="Aptos" w:hAnsi="Aptos" w:cs="Futura Medium"/>
          <w:i/>
          <w:iCs/>
          <w:color w:val="000000" w:themeColor="text1"/>
          <w:sz w:val="22"/>
          <w:szCs w:val="22"/>
        </w:rPr>
        <w:t xml:space="preserve">or </w:t>
      </w:r>
      <w:r w:rsidR="00B14ED4">
        <w:rPr>
          <w:rFonts w:ascii="Aptos" w:hAnsi="Aptos" w:cs="Futura Medium"/>
          <w:i/>
          <w:iCs/>
          <w:color w:val="000000" w:themeColor="text1"/>
          <w:sz w:val="22"/>
          <w:szCs w:val="22"/>
        </w:rPr>
        <w:t xml:space="preserve">when there is not </w:t>
      </w:r>
      <w:r w:rsidR="00887924">
        <w:rPr>
          <w:rFonts w:ascii="Aptos" w:hAnsi="Aptos" w:cs="Futura Medium"/>
          <w:i/>
          <w:iCs/>
          <w:color w:val="000000" w:themeColor="text1"/>
          <w:sz w:val="22"/>
          <w:szCs w:val="22"/>
        </w:rPr>
        <w:t>enough contrast between the images being compared at different beam tilt angles</w:t>
      </w:r>
      <w:r w:rsidR="001D1D82">
        <w:rPr>
          <w:rFonts w:ascii="Aptos" w:hAnsi="Aptos" w:cs="Futura Medium"/>
          <w:i/>
          <w:iCs/>
          <w:color w:val="000000" w:themeColor="text1"/>
          <w:sz w:val="22"/>
          <w:szCs w:val="22"/>
        </w:rPr>
        <w:t>.</w:t>
      </w:r>
    </w:p>
    <w:p w14:paraId="0F4840C0" w14:textId="0136F015" w:rsidR="0007780B" w:rsidRDefault="0007780B"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If the auto-</w:t>
      </w:r>
      <w:proofErr w:type="spellStart"/>
      <w:r>
        <w:rPr>
          <w:rFonts w:ascii="Aptos" w:hAnsi="Aptos" w:cs="Futura Medium"/>
          <w:i/>
          <w:iCs/>
          <w:color w:val="000000" w:themeColor="text1"/>
          <w:sz w:val="22"/>
          <w:szCs w:val="22"/>
        </w:rPr>
        <w:t>eucentric</w:t>
      </w:r>
      <w:proofErr w:type="spellEnd"/>
      <w:r>
        <w:rPr>
          <w:rFonts w:ascii="Aptos" w:hAnsi="Aptos" w:cs="Futura Medium"/>
          <w:i/>
          <w:iCs/>
          <w:color w:val="000000" w:themeColor="text1"/>
          <w:sz w:val="22"/>
          <w:szCs w:val="22"/>
        </w:rPr>
        <w:t xml:space="preserve"> procedure </w:t>
      </w:r>
      <w:proofErr w:type="gramStart"/>
      <w:r>
        <w:rPr>
          <w:rFonts w:ascii="Aptos" w:hAnsi="Aptos" w:cs="Futura Medium"/>
          <w:i/>
          <w:iCs/>
          <w:color w:val="000000" w:themeColor="text1"/>
          <w:sz w:val="22"/>
          <w:szCs w:val="22"/>
        </w:rPr>
        <w:t>fails</w:t>
      </w:r>
      <w:proofErr w:type="gramEnd"/>
      <w:r>
        <w:rPr>
          <w:rFonts w:ascii="Aptos" w:hAnsi="Aptos" w:cs="Futura Medium"/>
          <w:i/>
          <w:iCs/>
          <w:color w:val="000000" w:themeColor="text1"/>
          <w:sz w:val="22"/>
          <w:szCs w:val="22"/>
        </w:rPr>
        <w:t xml:space="preserve"> you can try </w:t>
      </w:r>
      <w:r w:rsidR="00315D01">
        <w:rPr>
          <w:rFonts w:ascii="Aptos" w:hAnsi="Aptos" w:cs="Futura Medium"/>
          <w:i/>
          <w:iCs/>
          <w:color w:val="000000" w:themeColor="text1"/>
          <w:sz w:val="22"/>
          <w:szCs w:val="22"/>
        </w:rPr>
        <w:t>first bring the z-height close</w:t>
      </w:r>
      <w:r w:rsidR="00042DA0">
        <w:rPr>
          <w:rFonts w:ascii="Aptos" w:hAnsi="Aptos" w:cs="Futura Medium"/>
          <w:i/>
          <w:iCs/>
          <w:color w:val="000000" w:themeColor="text1"/>
          <w:sz w:val="22"/>
          <w:szCs w:val="22"/>
        </w:rPr>
        <w:t xml:space="preserve"> to </w:t>
      </w:r>
      <w:proofErr w:type="spellStart"/>
      <w:r w:rsidR="00042DA0">
        <w:rPr>
          <w:rFonts w:ascii="Aptos" w:hAnsi="Aptos" w:cs="Futura Medium"/>
          <w:i/>
          <w:iCs/>
          <w:color w:val="000000" w:themeColor="text1"/>
          <w:sz w:val="22"/>
          <w:szCs w:val="22"/>
        </w:rPr>
        <w:t>eucentric</w:t>
      </w:r>
      <w:proofErr w:type="spellEnd"/>
      <w:r w:rsidR="00042DA0">
        <w:rPr>
          <w:rFonts w:ascii="Aptos" w:hAnsi="Aptos" w:cs="Futura Medium"/>
          <w:i/>
          <w:iCs/>
          <w:color w:val="000000" w:themeColor="text1"/>
          <w:sz w:val="22"/>
          <w:szCs w:val="22"/>
        </w:rPr>
        <w:t xml:space="preserve"> height in EPU by clicking </w:t>
      </w:r>
      <w:r w:rsidR="00315D01">
        <w:rPr>
          <w:rFonts w:ascii="Aptos" w:hAnsi="Aptos" w:cs="Futura Medium"/>
          <w:i/>
          <w:iCs/>
          <w:color w:val="000000" w:themeColor="text1"/>
          <w:sz w:val="22"/>
          <w:szCs w:val="22"/>
        </w:rPr>
        <w:t xml:space="preserve">“Auto-Functions </w:t>
      </w:r>
      <w:r w:rsidR="00315D01" w:rsidRPr="00315D01">
        <w:rPr>
          <w:rFonts w:ascii="Aptos" w:hAnsi="Aptos" w:cs="Futura Medium"/>
          <w:i/>
          <w:iCs/>
          <w:color w:val="000000" w:themeColor="text1"/>
          <w:sz w:val="22"/>
          <w:szCs w:val="22"/>
        </w:rPr>
        <w:sym w:font="Wingdings" w:char="F0E0"/>
      </w:r>
      <w:r w:rsidR="00315D01">
        <w:rPr>
          <w:rFonts w:ascii="Aptos" w:hAnsi="Aptos" w:cs="Futura Medium"/>
          <w:i/>
          <w:iCs/>
          <w:color w:val="000000" w:themeColor="text1"/>
          <w:sz w:val="22"/>
          <w:szCs w:val="22"/>
        </w:rPr>
        <w:t xml:space="preserve"> Auto-</w:t>
      </w:r>
      <w:proofErr w:type="spellStart"/>
      <w:r w:rsidR="00315D01">
        <w:rPr>
          <w:rFonts w:ascii="Aptos" w:hAnsi="Aptos" w:cs="Futura Medium"/>
          <w:i/>
          <w:iCs/>
          <w:color w:val="000000" w:themeColor="text1"/>
          <w:sz w:val="22"/>
          <w:szCs w:val="22"/>
        </w:rPr>
        <w:t>eucentric</w:t>
      </w:r>
      <w:proofErr w:type="spellEnd"/>
      <w:r w:rsidR="00315D01">
        <w:rPr>
          <w:rFonts w:ascii="Aptos" w:hAnsi="Aptos" w:cs="Futura Medium"/>
          <w:i/>
          <w:iCs/>
          <w:color w:val="000000" w:themeColor="text1"/>
          <w:sz w:val="22"/>
          <w:szCs w:val="22"/>
        </w:rPr>
        <w:t xml:space="preserve"> by beam tilt </w:t>
      </w:r>
      <w:r w:rsidR="00315D01" w:rsidRPr="00315D01">
        <w:rPr>
          <w:rFonts w:ascii="Aptos" w:hAnsi="Aptos" w:cs="Futura Medium"/>
          <w:i/>
          <w:iCs/>
          <w:color w:val="000000" w:themeColor="text1"/>
          <w:sz w:val="22"/>
          <w:szCs w:val="22"/>
        </w:rPr>
        <w:sym w:font="Wingdings" w:char="F0E0"/>
      </w:r>
      <w:r w:rsidR="00315D01">
        <w:rPr>
          <w:rFonts w:ascii="Aptos" w:hAnsi="Aptos" w:cs="Futura Medium"/>
          <w:i/>
          <w:iCs/>
          <w:color w:val="000000" w:themeColor="text1"/>
          <w:sz w:val="22"/>
          <w:szCs w:val="22"/>
        </w:rPr>
        <w:t xml:space="preserve"> Presets (Grid Square) </w:t>
      </w:r>
      <w:r w:rsidR="00315D01" w:rsidRPr="00315D01">
        <w:rPr>
          <w:rFonts w:ascii="Aptos" w:hAnsi="Aptos" w:cs="Futura Medium"/>
          <w:i/>
          <w:iCs/>
          <w:color w:val="000000" w:themeColor="text1"/>
          <w:sz w:val="22"/>
          <w:szCs w:val="22"/>
        </w:rPr>
        <w:sym w:font="Wingdings" w:char="F0E0"/>
      </w:r>
      <w:r w:rsidR="00315D01">
        <w:rPr>
          <w:rFonts w:ascii="Aptos" w:hAnsi="Aptos" w:cs="Futura Medium"/>
          <w:i/>
          <w:iCs/>
          <w:color w:val="000000" w:themeColor="text1"/>
          <w:sz w:val="22"/>
          <w:szCs w:val="22"/>
        </w:rPr>
        <w:t xml:space="preserve"> Start”</w:t>
      </w:r>
      <w:r w:rsidR="00433517">
        <w:rPr>
          <w:rFonts w:ascii="Aptos" w:hAnsi="Aptos" w:cs="Futura Medium"/>
          <w:i/>
          <w:iCs/>
          <w:color w:val="000000" w:themeColor="text1"/>
          <w:sz w:val="22"/>
          <w:szCs w:val="22"/>
        </w:rPr>
        <w:t>. T</w:t>
      </w:r>
      <w:r w:rsidR="00DC7E4F">
        <w:rPr>
          <w:rFonts w:ascii="Aptos" w:hAnsi="Aptos" w:cs="Futura Medium"/>
          <w:i/>
          <w:iCs/>
          <w:color w:val="000000" w:themeColor="text1"/>
          <w:sz w:val="22"/>
          <w:szCs w:val="22"/>
        </w:rPr>
        <w:t xml:space="preserve">hen redo the </w:t>
      </w:r>
      <w:r w:rsidR="00433517">
        <w:rPr>
          <w:rFonts w:ascii="Aptos" w:hAnsi="Aptos" w:cs="Futura Medium"/>
          <w:i/>
          <w:iCs/>
          <w:color w:val="000000" w:themeColor="text1"/>
          <w:sz w:val="22"/>
          <w:szCs w:val="22"/>
        </w:rPr>
        <w:t xml:space="preserve">EPU session </w:t>
      </w:r>
      <w:r w:rsidR="00DC7E4F">
        <w:rPr>
          <w:rFonts w:ascii="Aptos" w:hAnsi="Aptos" w:cs="Futura Medium"/>
          <w:i/>
          <w:iCs/>
          <w:color w:val="000000" w:themeColor="text1"/>
          <w:sz w:val="22"/>
          <w:szCs w:val="22"/>
        </w:rPr>
        <w:t>auto-</w:t>
      </w:r>
      <w:proofErr w:type="spellStart"/>
      <w:r w:rsidR="00DC7E4F">
        <w:rPr>
          <w:rFonts w:ascii="Aptos" w:hAnsi="Aptos" w:cs="Futura Medium"/>
          <w:i/>
          <w:iCs/>
          <w:color w:val="000000" w:themeColor="text1"/>
          <w:sz w:val="22"/>
          <w:szCs w:val="22"/>
        </w:rPr>
        <w:t>eucentric</w:t>
      </w:r>
      <w:proofErr w:type="spellEnd"/>
      <w:r w:rsidR="00DC7E4F">
        <w:rPr>
          <w:rFonts w:ascii="Aptos" w:hAnsi="Aptos" w:cs="Futura Medium"/>
          <w:i/>
          <w:iCs/>
          <w:color w:val="000000" w:themeColor="text1"/>
          <w:sz w:val="22"/>
          <w:szCs w:val="22"/>
        </w:rPr>
        <w:t xml:space="preserve"> procedure at the hole-</w:t>
      </w:r>
      <w:proofErr w:type="spellStart"/>
      <w:r w:rsidR="00DC7E4F">
        <w:rPr>
          <w:rFonts w:ascii="Aptos" w:hAnsi="Aptos" w:cs="Futura Medium"/>
          <w:i/>
          <w:iCs/>
          <w:color w:val="000000" w:themeColor="text1"/>
          <w:sz w:val="22"/>
          <w:szCs w:val="22"/>
        </w:rPr>
        <w:t>eucentric</w:t>
      </w:r>
      <w:proofErr w:type="spellEnd"/>
      <w:r w:rsidR="00DC7E4F">
        <w:rPr>
          <w:rFonts w:ascii="Aptos" w:hAnsi="Aptos" w:cs="Futura Medium"/>
          <w:i/>
          <w:iCs/>
          <w:color w:val="000000" w:themeColor="text1"/>
          <w:sz w:val="22"/>
          <w:szCs w:val="22"/>
        </w:rPr>
        <w:t xml:space="preserve"> height mag </w:t>
      </w:r>
      <w:r w:rsidR="002D404B">
        <w:rPr>
          <w:rFonts w:ascii="Aptos" w:hAnsi="Aptos" w:cs="Futura Medium"/>
          <w:i/>
          <w:iCs/>
          <w:color w:val="000000" w:themeColor="text1"/>
          <w:sz w:val="22"/>
          <w:szCs w:val="22"/>
        </w:rPr>
        <w:t>in EPU by clicking</w:t>
      </w:r>
      <w:r w:rsidR="00DC7E4F">
        <w:rPr>
          <w:rFonts w:ascii="Aptos" w:hAnsi="Aptos" w:cs="Futura Medium"/>
          <w:i/>
          <w:iCs/>
          <w:color w:val="000000" w:themeColor="text1"/>
          <w:sz w:val="22"/>
          <w:szCs w:val="22"/>
        </w:rPr>
        <w:t xml:space="preserve"> </w:t>
      </w:r>
      <w:r w:rsidR="007C45CA">
        <w:rPr>
          <w:rFonts w:ascii="Aptos" w:hAnsi="Aptos" w:cs="Futura Medium"/>
          <w:i/>
          <w:iCs/>
          <w:color w:val="000000" w:themeColor="text1"/>
          <w:sz w:val="22"/>
          <w:szCs w:val="22"/>
        </w:rPr>
        <w:t>“</w:t>
      </w:r>
      <w:r w:rsidR="00DC7E4F">
        <w:rPr>
          <w:rFonts w:ascii="Aptos" w:hAnsi="Aptos" w:cs="Futura Medium"/>
          <w:i/>
          <w:iCs/>
          <w:color w:val="000000" w:themeColor="text1"/>
          <w:sz w:val="22"/>
          <w:szCs w:val="22"/>
        </w:rPr>
        <w:t xml:space="preserve">EPU </w:t>
      </w:r>
      <w:r w:rsidR="007C45CA" w:rsidRPr="007C45CA">
        <w:rPr>
          <w:rFonts w:ascii="Aptos" w:hAnsi="Aptos" w:cs="Futura Medium"/>
          <w:i/>
          <w:iCs/>
          <w:color w:val="000000" w:themeColor="text1"/>
          <w:sz w:val="22"/>
          <w:szCs w:val="22"/>
        </w:rPr>
        <w:sym w:font="Wingdings" w:char="F0E0"/>
      </w:r>
      <w:r w:rsidR="007C45CA">
        <w:rPr>
          <w:rFonts w:ascii="Aptos" w:hAnsi="Aptos" w:cs="Futura Medium"/>
          <w:i/>
          <w:iCs/>
          <w:color w:val="000000" w:themeColor="text1"/>
          <w:sz w:val="22"/>
          <w:szCs w:val="22"/>
        </w:rPr>
        <w:t xml:space="preserve"> Hole Selection </w:t>
      </w:r>
      <w:r w:rsidR="007C45CA" w:rsidRPr="007C45CA">
        <w:rPr>
          <w:rFonts w:ascii="Aptos" w:hAnsi="Aptos" w:cs="Futura Medium"/>
          <w:i/>
          <w:iCs/>
          <w:color w:val="000000" w:themeColor="text1"/>
          <w:sz w:val="22"/>
          <w:szCs w:val="22"/>
        </w:rPr>
        <w:sym w:font="Wingdings" w:char="F0E0"/>
      </w:r>
      <w:r w:rsidR="007C45CA">
        <w:rPr>
          <w:rFonts w:ascii="Aptos" w:hAnsi="Aptos" w:cs="Futura Medium"/>
          <w:i/>
          <w:iCs/>
          <w:color w:val="000000" w:themeColor="text1"/>
          <w:sz w:val="22"/>
          <w:szCs w:val="22"/>
        </w:rPr>
        <w:t xml:space="preserve"> Auto-</w:t>
      </w:r>
      <w:proofErr w:type="spellStart"/>
      <w:r w:rsidR="007C45CA">
        <w:rPr>
          <w:rFonts w:ascii="Aptos" w:hAnsi="Aptos" w:cs="Futura Medium"/>
          <w:i/>
          <w:iCs/>
          <w:color w:val="000000" w:themeColor="text1"/>
          <w:sz w:val="22"/>
          <w:szCs w:val="22"/>
        </w:rPr>
        <w:t>eucentric</w:t>
      </w:r>
      <w:proofErr w:type="spellEnd"/>
      <w:r w:rsidR="007C45CA">
        <w:rPr>
          <w:rFonts w:ascii="Aptos" w:hAnsi="Aptos" w:cs="Futura Medium"/>
          <w:i/>
          <w:iCs/>
          <w:color w:val="000000" w:themeColor="text1"/>
          <w:sz w:val="22"/>
          <w:szCs w:val="22"/>
        </w:rPr>
        <w:t xml:space="preserve">”. If </w:t>
      </w:r>
      <w:r w:rsidR="00CA5AF6">
        <w:rPr>
          <w:rFonts w:ascii="Aptos" w:hAnsi="Aptos" w:cs="Futura Medium"/>
          <w:i/>
          <w:iCs/>
          <w:color w:val="000000" w:themeColor="text1"/>
          <w:sz w:val="22"/>
          <w:szCs w:val="22"/>
        </w:rPr>
        <w:t xml:space="preserve">the </w:t>
      </w:r>
      <w:r w:rsidR="002E6860">
        <w:rPr>
          <w:rFonts w:ascii="Aptos" w:hAnsi="Aptos" w:cs="Futura Medium"/>
          <w:i/>
          <w:iCs/>
          <w:color w:val="000000" w:themeColor="text1"/>
          <w:sz w:val="22"/>
          <w:szCs w:val="22"/>
        </w:rPr>
        <w:t>auto-</w:t>
      </w:r>
      <w:proofErr w:type="spellStart"/>
      <w:r w:rsidR="002E6860">
        <w:rPr>
          <w:rFonts w:ascii="Aptos" w:hAnsi="Aptos" w:cs="Futura Medium"/>
          <w:i/>
          <w:iCs/>
          <w:color w:val="000000" w:themeColor="text1"/>
          <w:sz w:val="22"/>
          <w:szCs w:val="22"/>
        </w:rPr>
        <w:t>eucentric</w:t>
      </w:r>
      <w:proofErr w:type="spellEnd"/>
      <w:r w:rsidR="002E6860">
        <w:rPr>
          <w:rFonts w:ascii="Aptos" w:hAnsi="Aptos" w:cs="Futura Medium"/>
          <w:i/>
          <w:iCs/>
          <w:color w:val="000000" w:themeColor="text1"/>
          <w:sz w:val="22"/>
          <w:szCs w:val="22"/>
        </w:rPr>
        <w:t xml:space="preserve"> </w:t>
      </w:r>
      <w:r w:rsidR="00CA5AF6">
        <w:rPr>
          <w:rFonts w:ascii="Aptos" w:hAnsi="Aptos" w:cs="Futura Medium"/>
          <w:i/>
          <w:iCs/>
          <w:color w:val="000000" w:themeColor="text1"/>
          <w:sz w:val="22"/>
          <w:szCs w:val="22"/>
        </w:rPr>
        <w:t xml:space="preserve">procedure </w:t>
      </w:r>
      <w:r w:rsidR="00B76973">
        <w:rPr>
          <w:rFonts w:ascii="Aptos" w:hAnsi="Aptos" w:cs="Futura Medium"/>
          <w:i/>
          <w:iCs/>
          <w:color w:val="000000" w:themeColor="text1"/>
          <w:sz w:val="22"/>
          <w:szCs w:val="22"/>
        </w:rPr>
        <w:t>f</w:t>
      </w:r>
      <w:r w:rsidR="00CA5AF6">
        <w:rPr>
          <w:rFonts w:ascii="Aptos" w:hAnsi="Aptos" w:cs="Futura Medium"/>
          <w:i/>
          <w:iCs/>
          <w:color w:val="000000" w:themeColor="text1"/>
          <w:sz w:val="22"/>
          <w:szCs w:val="22"/>
        </w:rPr>
        <w:t>ails again skip the grid square</w:t>
      </w:r>
      <w:r w:rsidR="007C45CA">
        <w:rPr>
          <w:rFonts w:ascii="Aptos" w:hAnsi="Aptos" w:cs="Futura Medium"/>
          <w:i/>
          <w:iCs/>
          <w:color w:val="000000" w:themeColor="text1"/>
          <w:sz w:val="22"/>
          <w:szCs w:val="22"/>
        </w:rPr>
        <w:t xml:space="preserve"> and move on to the next one </w:t>
      </w:r>
      <w:r w:rsidR="00601232">
        <w:rPr>
          <w:rFonts w:ascii="Aptos" w:hAnsi="Aptos" w:cs="Futura Medium"/>
          <w:i/>
          <w:iCs/>
          <w:color w:val="000000" w:themeColor="text1"/>
          <w:sz w:val="22"/>
          <w:szCs w:val="22"/>
        </w:rPr>
        <w:t xml:space="preserve">in EPU </w:t>
      </w:r>
      <w:r w:rsidR="00CA5AF6">
        <w:rPr>
          <w:rFonts w:ascii="Aptos" w:hAnsi="Aptos" w:cs="Futura Medium"/>
          <w:i/>
          <w:iCs/>
          <w:color w:val="000000" w:themeColor="text1"/>
          <w:sz w:val="22"/>
          <w:szCs w:val="22"/>
        </w:rPr>
        <w:t>by clicki</w:t>
      </w:r>
      <w:r w:rsidR="00601232">
        <w:rPr>
          <w:rFonts w:ascii="Aptos" w:hAnsi="Aptos" w:cs="Futura Medium"/>
          <w:i/>
          <w:iCs/>
          <w:color w:val="000000" w:themeColor="text1"/>
          <w:sz w:val="22"/>
          <w:szCs w:val="22"/>
        </w:rPr>
        <w:t xml:space="preserve">ng </w:t>
      </w:r>
      <w:r w:rsidR="00601232" w:rsidRPr="00355CFF">
        <w:rPr>
          <w:rFonts w:ascii="Aptos" w:hAnsi="Aptos" w:cs="Futura Medium"/>
          <w:i/>
          <w:iCs/>
          <w:color w:val="000000" w:themeColor="text1"/>
          <w:sz w:val="22"/>
          <w:szCs w:val="22"/>
        </w:rPr>
        <w:t xml:space="preserve">“EPU </w:t>
      </w:r>
      <w:r w:rsidR="00601232" w:rsidRPr="00355CFF">
        <w:rPr>
          <w:rFonts w:ascii="Aptos" w:hAnsi="Aptos" w:cs="Futura Medium"/>
          <w:i/>
          <w:iCs/>
          <w:color w:val="000000" w:themeColor="text1"/>
          <w:sz w:val="22"/>
          <w:szCs w:val="22"/>
        </w:rPr>
        <w:sym w:font="Wingdings" w:char="F0E0"/>
      </w:r>
      <w:r w:rsidR="00601232" w:rsidRPr="00355CFF">
        <w:rPr>
          <w:rFonts w:ascii="Aptos" w:hAnsi="Aptos" w:cs="Futura Medium"/>
          <w:i/>
          <w:iCs/>
          <w:color w:val="000000" w:themeColor="text1"/>
          <w:sz w:val="22"/>
          <w:szCs w:val="22"/>
        </w:rPr>
        <w:t xml:space="preserve"> </w:t>
      </w:r>
      <w:r w:rsidR="00355CFF" w:rsidRPr="00355CFF">
        <w:rPr>
          <w:rFonts w:ascii="Aptos" w:hAnsi="Aptos" w:cs="Futura Medium"/>
          <w:i/>
          <w:iCs/>
          <w:color w:val="000000" w:themeColor="text1"/>
          <w:sz w:val="22"/>
          <w:szCs w:val="22"/>
        </w:rPr>
        <w:t>Unusable</w:t>
      </w:r>
      <w:r w:rsidR="00C43B43" w:rsidRPr="00355CFF">
        <w:rPr>
          <w:rFonts w:ascii="Aptos" w:hAnsi="Aptos" w:cs="Futura Medium"/>
          <w:i/>
          <w:iCs/>
          <w:color w:val="000000" w:themeColor="text1"/>
          <w:sz w:val="22"/>
          <w:szCs w:val="22"/>
        </w:rPr>
        <w:t xml:space="preserve"> Square”.</w:t>
      </w:r>
    </w:p>
    <w:p w14:paraId="1D2760BF" w14:textId="77777777" w:rsidR="00034954" w:rsidRDefault="00034954" w:rsidP="00034954">
      <w:pPr>
        <w:pStyle w:val="ListParagraph"/>
        <w:spacing w:before="120" w:after="120"/>
        <w:ind w:left="864"/>
        <w:rPr>
          <w:rFonts w:ascii="Aptos" w:hAnsi="Aptos" w:cs="Futura Medium"/>
          <w:i/>
          <w:iCs/>
          <w:color w:val="000000" w:themeColor="text1"/>
          <w:sz w:val="22"/>
          <w:szCs w:val="22"/>
        </w:rPr>
      </w:pPr>
    </w:p>
    <w:p w14:paraId="2FB755E7" w14:textId="20AEBB53" w:rsidR="001E41AA" w:rsidRDefault="007760DB"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8175D9">
        <w:rPr>
          <w:rFonts w:ascii="Aptos" w:hAnsi="Aptos" w:cs="Futura Medium"/>
          <w:color w:val="000000" w:themeColor="text1"/>
          <w:sz w:val="22"/>
          <w:szCs w:val="22"/>
        </w:rPr>
        <w:t xml:space="preserve">lick “EPU </w:t>
      </w:r>
      <w:r w:rsidR="008175D9" w:rsidRPr="008175D9">
        <w:rPr>
          <w:rFonts w:ascii="Aptos" w:hAnsi="Aptos" w:cs="Futura Medium"/>
          <w:color w:val="000000" w:themeColor="text1"/>
          <w:sz w:val="22"/>
          <w:szCs w:val="22"/>
        </w:rPr>
        <w:sym w:font="Wingdings" w:char="F0E0"/>
      </w:r>
      <w:r w:rsidR="008175D9">
        <w:rPr>
          <w:rFonts w:ascii="Aptos" w:hAnsi="Aptos" w:cs="Futura Medium"/>
          <w:color w:val="000000" w:themeColor="text1"/>
          <w:sz w:val="22"/>
          <w:szCs w:val="22"/>
        </w:rPr>
        <w:t xml:space="preserve"> Hole Selection </w:t>
      </w:r>
      <w:r w:rsidR="008175D9" w:rsidRPr="008175D9">
        <w:rPr>
          <w:rFonts w:ascii="Aptos" w:hAnsi="Aptos" w:cs="Futura Medium"/>
          <w:color w:val="000000" w:themeColor="text1"/>
          <w:sz w:val="22"/>
          <w:szCs w:val="22"/>
        </w:rPr>
        <w:sym w:font="Wingdings" w:char="F0E0"/>
      </w:r>
      <w:r w:rsidR="008175D9">
        <w:rPr>
          <w:rFonts w:ascii="Aptos" w:hAnsi="Aptos" w:cs="Futura Medium"/>
          <w:color w:val="000000" w:themeColor="text1"/>
          <w:sz w:val="22"/>
          <w:szCs w:val="22"/>
        </w:rPr>
        <w:t xml:space="preserve"> Measure Hole Size”</w:t>
      </w:r>
      <w:r w:rsidR="008D72ED">
        <w:rPr>
          <w:rFonts w:ascii="Aptos" w:hAnsi="Aptos" w:cs="Futura Medium"/>
          <w:color w:val="000000" w:themeColor="text1"/>
          <w:sz w:val="22"/>
          <w:szCs w:val="22"/>
        </w:rPr>
        <w:t xml:space="preserve">, adjust the position and size of the yellow circles so that they are the same size as the holes in the grid square, adjacent to one another, and superimposed over the holes. </w:t>
      </w:r>
    </w:p>
    <w:p w14:paraId="6A551DDD" w14:textId="5BC91FD8" w:rsidR="001E41AA" w:rsidRPr="001E41AA" w:rsidRDefault="001E41AA" w:rsidP="00637EB6">
      <w:pPr>
        <w:pStyle w:val="ListParagraph"/>
        <w:numPr>
          <w:ilvl w:val="0"/>
          <w:numId w:val="58"/>
        </w:numPr>
        <w:spacing w:before="120" w:after="120"/>
        <w:rPr>
          <w:rFonts w:ascii="Aptos" w:hAnsi="Aptos" w:cs="Futura Medium"/>
          <w:i/>
          <w:iCs/>
          <w:color w:val="000000" w:themeColor="text1"/>
          <w:sz w:val="22"/>
          <w:szCs w:val="22"/>
        </w:rPr>
      </w:pPr>
      <w:r w:rsidRPr="001E41AA">
        <w:rPr>
          <w:rFonts w:ascii="Aptos" w:hAnsi="Aptos" w:cs="Futura Medium"/>
          <w:i/>
          <w:iCs/>
          <w:color w:val="000000" w:themeColor="text1"/>
          <w:sz w:val="22"/>
          <w:szCs w:val="22"/>
        </w:rPr>
        <w:t xml:space="preserve">You only have to measure the hole size once if </w:t>
      </w:r>
      <w:r>
        <w:rPr>
          <w:rFonts w:ascii="Aptos" w:hAnsi="Aptos" w:cs="Futura Medium"/>
          <w:i/>
          <w:iCs/>
          <w:color w:val="000000" w:themeColor="text1"/>
          <w:sz w:val="22"/>
          <w:szCs w:val="22"/>
        </w:rPr>
        <w:t xml:space="preserve">all of your </w:t>
      </w:r>
      <w:r w:rsidRPr="001E41AA">
        <w:rPr>
          <w:rFonts w:ascii="Aptos" w:hAnsi="Aptos" w:cs="Futura Medium"/>
          <w:i/>
          <w:iCs/>
          <w:color w:val="000000" w:themeColor="text1"/>
          <w:sz w:val="22"/>
          <w:szCs w:val="22"/>
        </w:rPr>
        <w:t xml:space="preserve">grids </w:t>
      </w:r>
      <w:proofErr w:type="gramStart"/>
      <w:r w:rsidRPr="001E41AA">
        <w:rPr>
          <w:rFonts w:ascii="Aptos" w:hAnsi="Aptos" w:cs="Futura Medium"/>
          <w:i/>
          <w:iCs/>
          <w:color w:val="000000" w:themeColor="text1"/>
          <w:sz w:val="22"/>
          <w:szCs w:val="22"/>
        </w:rPr>
        <w:t xml:space="preserve">are </w:t>
      </w:r>
      <w:r>
        <w:rPr>
          <w:rFonts w:ascii="Aptos" w:hAnsi="Aptos" w:cs="Futura Medium"/>
          <w:i/>
          <w:iCs/>
          <w:color w:val="000000" w:themeColor="text1"/>
          <w:sz w:val="22"/>
          <w:szCs w:val="22"/>
        </w:rPr>
        <w:t>have</w:t>
      </w:r>
      <w:proofErr w:type="gramEnd"/>
      <w:r>
        <w:rPr>
          <w:rFonts w:ascii="Aptos" w:hAnsi="Aptos" w:cs="Futura Medium"/>
          <w:i/>
          <w:iCs/>
          <w:color w:val="000000" w:themeColor="text1"/>
          <w:sz w:val="22"/>
          <w:szCs w:val="22"/>
        </w:rPr>
        <w:t xml:space="preserve"> the</w:t>
      </w:r>
      <w:r w:rsidRPr="001E41AA">
        <w:rPr>
          <w:rFonts w:ascii="Aptos" w:hAnsi="Aptos" w:cs="Futura Medium"/>
          <w:i/>
          <w:iCs/>
          <w:color w:val="000000" w:themeColor="text1"/>
          <w:sz w:val="22"/>
          <w:szCs w:val="22"/>
        </w:rPr>
        <w:t xml:space="preserve"> same </w:t>
      </w:r>
      <w:r>
        <w:rPr>
          <w:rFonts w:ascii="Aptos" w:hAnsi="Aptos" w:cs="Futura Medium"/>
          <w:i/>
          <w:iCs/>
          <w:color w:val="000000" w:themeColor="text1"/>
          <w:sz w:val="22"/>
          <w:szCs w:val="22"/>
        </w:rPr>
        <w:t>hole siz</w:t>
      </w:r>
      <w:r w:rsidRPr="001E41AA">
        <w:rPr>
          <w:rFonts w:ascii="Aptos" w:hAnsi="Aptos" w:cs="Futura Medium"/>
          <w:i/>
          <w:iCs/>
          <w:color w:val="000000" w:themeColor="text1"/>
          <w:sz w:val="22"/>
          <w:szCs w:val="22"/>
        </w:rPr>
        <w:t>e</w:t>
      </w:r>
      <w:r>
        <w:rPr>
          <w:rFonts w:ascii="Aptos" w:hAnsi="Aptos" w:cs="Futura Medium"/>
          <w:i/>
          <w:iCs/>
          <w:color w:val="000000" w:themeColor="text1"/>
          <w:sz w:val="22"/>
          <w:szCs w:val="22"/>
        </w:rPr>
        <w:t xml:space="preserve"> geometry</w:t>
      </w:r>
      <w:r w:rsidRPr="001E41AA">
        <w:rPr>
          <w:rFonts w:ascii="Aptos" w:hAnsi="Aptos" w:cs="Futura Medium"/>
          <w:i/>
          <w:iCs/>
          <w:color w:val="000000" w:themeColor="text1"/>
          <w:sz w:val="22"/>
          <w:szCs w:val="22"/>
        </w:rPr>
        <w:t xml:space="preserve">. If you load a grid with a different hole size, then you must re-measure the hole size so that EPU can adjust the hole-finding and centering parameters. </w:t>
      </w:r>
    </w:p>
    <w:p w14:paraId="3EA8213C" w14:textId="77777777" w:rsidR="0063454F" w:rsidRDefault="0063454F" w:rsidP="0063454F">
      <w:pPr>
        <w:pStyle w:val="ListParagraph"/>
        <w:spacing w:before="120" w:after="120"/>
        <w:ind w:left="504"/>
        <w:rPr>
          <w:rFonts w:ascii="Aptos" w:hAnsi="Aptos" w:cs="Futura Medium"/>
          <w:color w:val="000000" w:themeColor="text1"/>
          <w:sz w:val="22"/>
          <w:szCs w:val="22"/>
        </w:rPr>
      </w:pPr>
    </w:p>
    <w:p w14:paraId="6075923C" w14:textId="3D2DEACD" w:rsidR="00D63D79" w:rsidRDefault="007760DB"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63454F">
        <w:rPr>
          <w:rFonts w:ascii="Aptos" w:hAnsi="Aptos" w:cs="Futura Medium"/>
          <w:color w:val="000000" w:themeColor="text1"/>
          <w:sz w:val="22"/>
          <w:szCs w:val="22"/>
        </w:rPr>
        <w:t xml:space="preserve">lick “EPU </w:t>
      </w:r>
      <w:r w:rsidR="0063454F" w:rsidRPr="0063454F">
        <w:rPr>
          <w:rFonts w:ascii="Aptos" w:hAnsi="Aptos" w:cs="Futura Medium"/>
          <w:color w:val="000000" w:themeColor="text1"/>
          <w:sz w:val="22"/>
          <w:szCs w:val="22"/>
        </w:rPr>
        <w:sym w:font="Wingdings" w:char="F0E0"/>
      </w:r>
      <w:r w:rsidR="0063454F">
        <w:rPr>
          <w:rFonts w:ascii="Aptos" w:hAnsi="Aptos" w:cs="Futura Medium"/>
          <w:color w:val="000000" w:themeColor="text1"/>
          <w:sz w:val="22"/>
          <w:szCs w:val="22"/>
        </w:rPr>
        <w:t xml:space="preserve"> Hole Selection </w:t>
      </w:r>
      <w:r w:rsidR="0063454F" w:rsidRPr="0063454F">
        <w:rPr>
          <w:rFonts w:ascii="Aptos" w:hAnsi="Aptos" w:cs="Futura Medium"/>
          <w:color w:val="000000" w:themeColor="text1"/>
          <w:sz w:val="22"/>
          <w:szCs w:val="22"/>
        </w:rPr>
        <w:sym w:font="Wingdings" w:char="F0E0"/>
      </w:r>
      <w:r w:rsidR="0063454F">
        <w:rPr>
          <w:rFonts w:ascii="Aptos" w:hAnsi="Aptos" w:cs="Futura Medium"/>
          <w:color w:val="000000" w:themeColor="text1"/>
          <w:sz w:val="22"/>
          <w:szCs w:val="22"/>
        </w:rPr>
        <w:t xml:space="preserve"> Find Holes” to </w:t>
      </w:r>
      <w:r w:rsidR="00D63D79">
        <w:rPr>
          <w:rFonts w:ascii="Aptos" w:hAnsi="Aptos" w:cs="Futura Medium"/>
          <w:color w:val="000000" w:themeColor="text1"/>
          <w:sz w:val="22"/>
          <w:szCs w:val="22"/>
        </w:rPr>
        <w:t xml:space="preserve">command EPU to find the positions of </w:t>
      </w:r>
      <w:proofErr w:type="gramStart"/>
      <w:r w:rsidR="00D63D79">
        <w:rPr>
          <w:rFonts w:ascii="Aptos" w:hAnsi="Aptos" w:cs="Futura Medium"/>
          <w:color w:val="000000" w:themeColor="text1"/>
          <w:sz w:val="22"/>
          <w:szCs w:val="22"/>
        </w:rPr>
        <w:t>all of</w:t>
      </w:r>
      <w:proofErr w:type="gramEnd"/>
      <w:r w:rsidR="00D63D79">
        <w:rPr>
          <w:rFonts w:ascii="Aptos" w:hAnsi="Aptos" w:cs="Futura Medium"/>
          <w:color w:val="000000" w:themeColor="text1"/>
          <w:sz w:val="22"/>
          <w:szCs w:val="22"/>
        </w:rPr>
        <w:t xml:space="preserve"> the holes in the square. </w:t>
      </w:r>
    </w:p>
    <w:p w14:paraId="197801DA" w14:textId="77777777" w:rsidR="00D63D79" w:rsidRPr="00D63D79" w:rsidRDefault="00D63D79" w:rsidP="00D63D79">
      <w:pPr>
        <w:pStyle w:val="ListParagraph"/>
        <w:rPr>
          <w:rFonts w:ascii="Aptos" w:hAnsi="Aptos" w:cs="Futura Medium"/>
          <w:color w:val="000000" w:themeColor="text1"/>
          <w:sz w:val="22"/>
          <w:szCs w:val="22"/>
        </w:rPr>
      </w:pPr>
    </w:p>
    <w:p w14:paraId="5964503B" w14:textId="18F292F2" w:rsidR="00847C59" w:rsidRDefault="00D63D79"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Adjust the hole selection manually with the Se</w:t>
      </w:r>
      <w:r w:rsidR="006E3F07">
        <w:rPr>
          <w:rFonts w:ascii="Aptos" w:hAnsi="Aptos" w:cs="Futura Medium"/>
          <w:color w:val="000000" w:themeColor="text1"/>
          <w:sz w:val="22"/>
          <w:szCs w:val="22"/>
        </w:rPr>
        <w:t xml:space="preserve">lection Brush or semi-automatically with the Filter Ice Quality </w:t>
      </w:r>
      <w:r w:rsidR="00AC0DDE">
        <w:rPr>
          <w:rFonts w:ascii="Aptos" w:hAnsi="Aptos" w:cs="Futura Medium"/>
          <w:color w:val="000000" w:themeColor="text1"/>
          <w:sz w:val="22"/>
          <w:szCs w:val="22"/>
        </w:rPr>
        <w:t>slider on the righthand side of the EPU software.</w:t>
      </w:r>
    </w:p>
    <w:p w14:paraId="5B548D00" w14:textId="53AE5837" w:rsidR="00F01239" w:rsidRDefault="00F01239" w:rsidP="00637EB6">
      <w:pPr>
        <w:pStyle w:val="ListParagraph"/>
        <w:numPr>
          <w:ilvl w:val="0"/>
          <w:numId w:val="37"/>
        </w:numPr>
        <w:spacing w:before="120" w:after="120"/>
        <w:rPr>
          <w:rFonts w:ascii="Aptos" w:hAnsi="Aptos" w:cs="Futura Medium"/>
          <w:i/>
          <w:iCs/>
          <w:color w:val="000000" w:themeColor="text1"/>
          <w:sz w:val="22"/>
          <w:szCs w:val="22"/>
        </w:rPr>
      </w:pPr>
      <w:r w:rsidRPr="00F01239">
        <w:rPr>
          <w:rFonts w:ascii="Aptos" w:hAnsi="Aptos" w:cs="Futura Medium"/>
          <w:i/>
          <w:iCs/>
          <w:color w:val="000000" w:themeColor="text1"/>
          <w:sz w:val="22"/>
          <w:szCs w:val="22"/>
        </w:rPr>
        <w:t>You can adjust the size of the selection brush circle by holding shift and scrolling on the mouse scroll wheel.</w:t>
      </w:r>
    </w:p>
    <w:p w14:paraId="627B179C" w14:textId="2554B2C2" w:rsidR="00F01239" w:rsidRPr="00F01239" w:rsidRDefault="00F01239"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To select holes with the selection brush you must hold down the ctrl key on the keyboard then </w:t>
      </w:r>
      <w:proofErr w:type="gramStart"/>
      <w:r>
        <w:rPr>
          <w:rFonts w:ascii="Aptos" w:hAnsi="Aptos" w:cs="Futura Medium"/>
          <w:i/>
          <w:iCs/>
          <w:color w:val="000000" w:themeColor="text1"/>
          <w:sz w:val="22"/>
          <w:szCs w:val="22"/>
        </w:rPr>
        <w:t>left-click</w:t>
      </w:r>
      <w:proofErr w:type="gramEnd"/>
      <w:r>
        <w:rPr>
          <w:rFonts w:ascii="Aptos" w:hAnsi="Aptos" w:cs="Futura Medium"/>
          <w:i/>
          <w:iCs/>
          <w:color w:val="000000" w:themeColor="text1"/>
          <w:sz w:val="22"/>
          <w:szCs w:val="22"/>
        </w:rPr>
        <w:t xml:space="preserve"> and drag across the holes you intend to select. To deselect, simply </w:t>
      </w:r>
      <w:proofErr w:type="gramStart"/>
      <w:r>
        <w:rPr>
          <w:rFonts w:ascii="Aptos" w:hAnsi="Aptos" w:cs="Futura Medium"/>
          <w:i/>
          <w:iCs/>
          <w:color w:val="000000" w:themeColor="text1"/>
          <w:sz w:val="22"/>
          <w:szCs w:val="22"/>
        </w:rPr>
        <w:t>left-click</w:t>
      </w:r>
      <w:proofErr w:type="gramEnd"/>
      <w:r>
        <w:rPr>
          <w:rFonts w:ascii="Aptos" w:hAnsi="Aptos" w:cs="Futura Medium"/>
          <w:i/>
          <w:iCs/>
          <w:color w:val="000000" w:themeColor="text1"/>
          <w:sz w:val="22"/>
          <w:szCs w:val="22"/>
        </w:rPr>
        <w:t xml:space="preserve"> and drag across the holes you intend to deselect.</w:t>
      </w:r>
    </w:p>
    <w:p w14:paraId="2CFC12ED" w14:textId="07B58FA6" w:rsidR="00A10CB1" w:rsidRPr="00B23A2E" w:rsidRDefault="00B23A2E" w:rsidP="00637EB6">
      <w:pPr>
        <w:pStyle w:val="ListParagraph"/>
        <w:numPr>
          <w:ilvl w:val="0"/>
          <w:numId w:val="37"/>
        </w:numPr>
        <w:spacing w:before="120" w:after="120"/>
        <w:rPr>
          <w:rFonts w:ascii="Aptos" w:hAnsi="Aptos" w:cs="Futura Medium"/>
          <w:color w:val="000000" w:themeColor="text1"/>
          <w:sz w:val="22"/>
          <w:szCs w:val="22"/>
        </w:rPr>
      </w:pPr>
      <w:r w:rsidRPr="00B23A2E">
        <w:rPr>
          <w:rFonts w:ascii="Aptos" w:hAnsi="Aptos" w:cs="Futura Medium"/>
          <w:i/>
          <w:iCs/>
          <w:color w:val="000000" w:themeColor="text1"/>
          <w:sz w:val="22"/>
          <w:szCs w:val="22"/>
        </w:rPr>
        <w:t>I</w:t>
      </w:r>
      <w:r>
        <w:rPr>
          <w:rFonts w:ascii="Aptos" w:hAnsi="Aptos" w:cs="Futura Medium"/>
          <w:i/>
          <w:iCs/>
          <w:color w:val="000000" w:themeColor="text1"/>
          <w:sz w:val="22"/>
          <w:szCs w:val="22"/>
        </w:rPr>
        <w:t xml:space="preserve"> would recommend that you do not select any holes within a </w:t>
      </w:r>
      <w:r w:rsidR="00B77402">
        <w:rPr>
          <w:rFonts w:ascii="Aptos" w:hAnsi="Aptos" w:cs="Futura Medium"/>
          <w:i/>
          <w:iCs/>
          <w:color w:val="000000" w:themeColor="text1"/>
          <w:sz w:val="22"/>
          <w:szCs w:val="22"/>
        </w:rPr>
        <w:t>two-</w:t>
      </w:r>
      <w:r>
        <w:rPr>
          <w:rFonts w:ascii="Aptos" w:hAnsi="Aptos" w:cs="Futura Medium"/>
          <w:i/>
          <w:iCs/>
          <w:color w:val="000000" w:themeColor="text1"/>
          <w:sz w:val="22"/>
          <w:szCs w:val="22"/>
        </w:rPr>
        <w:t>hole distance of the grid bar because these holes typically have thick ice and will produce low quality data.</w:t>
      </w:r>
    </w:p>
    <w:p w14:paraId="69EC5F31" w14:textId="55FB378B" w:rsidR="00B23A2E" w:rsidRPr="00B23A2E" w:rsidRDefault="00B23A2E" w:rsidP="00637EB6">
      <w:pPr>
        <w:pStyle w:val="ListParagraph"/>
        <w:numPr>
          <w:ilvl w:val="0"/>
          <w:numId w:val="37"/>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If you are screening grids, I would recommend that you select 3-5 holes </w:t>
      </w:r>
      <w:r w:rsidR="00D012A9">
        <w:rPr>
          <w:rFonts w:ascii="Aptos" w:hAnsi="Aptos" w:cs="Futura Medium"/>
          <w:i/>
          <w:iCs/>
          <w:color w:val="000000" w:themeColor="text1"/>
          <w:sz w:val="22"/>
          <w:szCs w:val="22"/>
        </w:rPr>
        <w:t>at varying ice thicknesses per grid square.</w:t>
      </w:r>
    </w:p>
    <w:p w14:paraId="55848EBA" w14:textId="77777777" w:rsidR="00847C59" w:rsidRPr="00847C59" w:rsidRDefault="00847C59" w:rsidP="00847C59">
      <w:pPr>
        <w:pStyle w:val="ListParagraph"/>
        <w:spacing w:before="120" w:after="120"/>
        <w:ind w:left="504"/>
        <w:rPr>
          <w:rFonts w:ascii="Aptos" w:hAnsi="Aptos" w:cs="Futura Medium"/>
          <w:color w:val="000000" w:themeColor="text1"/>
          <w:sz w:val="22"/>
          <w:szCs w:val="22"/>
        </w:rPr>
      </w:pPr>
    </w:p>
    <w:p w14:paraId="2DDBB8C0" w14:textId="03D74A3F" w:rsidR="00AC0DDE" w:rsidRDefault="00AC0DDE"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Prepare all square individually </w:t>
      </w:r>
      <w:r w:rsidR="00B77402">
        <w:rPr>
          <w:rFonts w:ascii="Aptos" w:hAnsi="Aptos" w:cs="Futura Medium"/>
          <w:color w:val="000000" w:themeColor="text1"/>
          <w:sz w:val="22"/>
          <w:szCs w:val="22"/>
        </w:rPr>
        <w:t xml:space="preserve">in EPU </w:t>
      </w:r>
      <w:r>
        <w:rPr>
          <w:rFonts w:ascii="Aptos" w:hAnsi="Aptos" w:cs="Futura Medium"/>
          <w:color w:val="000000" w:themeColor="text1"/>
          <w:sz w:val="22"/>
          <w:szCs w:val="22"/>
        </w:rPr>
        <w:t xml:space="preserve">by clicking “EPU </w:t>
      </w:r>
      <w:r w:rsidRPr="00AC0DDE">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Hole Selection </w:t>
      </w:r>
      <w:r w:rsidRPr="00AC0DDE">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Next Square” and repeating the steps to select holes starting from </w:t>
      </w:r>
      <w:r w:rsidR="00F8250C">
        <w:rPr>
          <w:rFonts w:ascii="Aptos" w:hAnsi="Aptos" w:cs="Futura Medium"/>
          <w:color w:val="000000" w:themeColor="text1"/>
          <w:sz w:val="22"/>
          <w:szCs w:val="22"/>
        </w:rPr>
        <w:t xml:space="preserve">the </w:t>
      </w:r>
      <w:r>
        <w:rPr>
          <w:rFonts w:ascii="Aptos" w:hAnsi="Aptos" w:cs="Futura Medium"/>
          <w:color w:val="000000" w:themeColor="text1"/>
          <w:sz w:val="22"/>
          <w:szCs w:val="22"/>
        </w:rPr>
        <w:t>auto-</w:t>
      </w:r>
      <w:proofErr w:type="spellStart"/>
      <w:r>
        <w:rPr>
          <w:rFonts w:ascii="Aptos" w:hAnsi="Aptos" w:cs="Futura Medium"/>
          <w:color w:val="000000" w:themeColor="text1"/>
          <w:sz w:val="22"/>
          <w:szCs w:val="22"/>
        </w:rPr>
        <w:t>eucentric</w:t>
      </w:r>
      <w:proofErr w:type="spellEnd"/>
      <w:r>
        <w:rPr>
          <w:rFonts w:ascii="Aptos" w:hAnsi="Aptos" w:cs="Futura Medium"/>
          <w:color w:val="000000" w:themeColor="text1"/>
          <w:sz w:val="22"/>
          <w:szCs w:val="22"/>
        </w:rPr>
        <w:t xml:space="preserve"> </w:t>
      </w:r>
      <w:r w:rsidR="00F8250C">
        <w:rPr>
          <w:rFonts w:ascii="Aptos" w:hAnsi="Aptos" w:cs="Futura Medium"/>
          <w:color w:val="000000" w:themeColor="text1"/>
          <w:sz w:val="22"/>
          <w:szCs w:val="22"/>
        </w:rPr>
        <w:t>procedure</w:t>
      </w:r>
      <w:r w:rsidR="00F01239">
        <w:rPr>
          <w:rFonts w:ascii="Aptos" w:hAnsi="Aptos" w:cs="Futura Medium"/>
          <w:color w:val="000000" w:themeColor="text1"/>
          <w:sz w:val="22"/>
          <w:szCs w:val="22"/>
        </w:rPr>
        <w:t xml:space="preserve">. Alternatively, you </w:t>
      </w:r>
      <w:proofErr w:type="gramStart"/>
      <w:r w:rsidR="00F01239">
        <w:rPr>
          <w:rFonts w:ascii="Aptos" w:hAnsi="Aptos" w:cs="Futura Medium"/>
          <w:color w:val="000000" w:themeColor="text1"/>
          <w:sz w:val="22"/>
          <w:szCs w:val="22"/>
        </w:rPr>
        <w:t xml:space="preserve">can </w:t>
      </w:r>
      <w:r w:rsidR="00F8250C">
        <w:rPr>
          <w:rFonts w:ascii="Aptos" w:hAnsi="Aptos" w:cs="Futura Medium"/>
          <w:color w:val="000000" w:themeColor="text1"/>
          <w:sz w:val="22"/>
          <w:szCs w:val="22"/>
        </w:rPr>
        <w:t xml:space="preserve"> prepare</w:t>
      </w:r>
      <w:proofErr w:type="gramEnd"/>
      <w:r w:rsidR="00F8250C">
        <w:rPr>
          <w:rFonts w:ascii="Aptos" w:hAnsi="Aptos" w:cs="Futura Medium"/>
          <w:color w:val="000000" w:themeColor="text1"/>
          <w:sz w:val="22"/>
          <w:szCs w:val="22"/>
        </w:rPr>
        <w:t xml:space="preserve"> all squares automatically using the Filter Ice Quality slider and clicking “EPU </w:t>
      </w:r>
      <w:r w:rsidR="00F8250C" w:rsidRPr="00F8250C">
        <w:rPr>
          <w:rFonts w:ascii="Aptos" w:hAnsi="Aptos" w:cs="Futura Medium"/>
          <w:color w:val="000000" w:themeColor="text1"/>
          <w:sz w:val="22"/>
          <w:szCs w:val="22"/>
        </w:rPr>
        <w:sym w:font="Wingdings" w:char="F0E0"/>
      </w:r>
      <w:r w:rsidR="00F8250C">
        <w:rPr>
          <w:rFonts w:ascii="Aptos" w:hAnsi="Aptos" w:cs="Futura Medium"/>
          <w:color w:val="000000" w:themeColor="text1"/>
          <w:sz w:val="22"/>
          <w:szCs w:val="22"/>
        </w:rPr>
        <w:t xml:space="preserve"> Hole Selection </w:t>
      </w:r>
      <w:r w:rsidR="00F8250C" w:rsidRPr="00F8250C">
        <w:rPr>
          <w:rFonts w:ascii="Aptos" w:hAnsi="Aptos" w:cs="Futura Medium"/>
          <w:color w:val="000000" w:themeColor="text1"/>
          <w:sz w:val="22"/>
          <w:szCs w:val="22"/>
        </w:rPr>
        <w:sym w:font="Wingdings" w:char="F0E0"/>
      </w:r>
      <w:r w:rsidR="00F8250C">
        <w:rPr>
          <w:rFonts w:ascii="Aptos" w:hAnsi="Aptos" w:cs="Futura Medium"/>
          <w:color w:val="000000" w:themeColor="text1"/>
          <w:sz w:val="22"/>
          <w:szCs w:val="22"/>
        </w:rPr>
        <w:t xml:space="preserve"> Prepare all Squares”.</w:t>
      </w:r>
    </w:p>
    <w:p w14:paraId="09DD79BC" w14:textId="75480490" w:rsidR="00F8250C" w:rsidRDefault="00F8250C"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use the “Prepare all Squares” procedure, make sure to watch to make sure it successfully prepares </w:t>
      </w:r>
      <w:proofErr w:type="gramStart"/>
      <w:r>
        <w:rPr>
          <w:rFonts w:ascii="Aptos" w:hAnsi="Aptos" w:cs="Futura Medium"/>
          <w:i/>
          <w:iCs/>
          <w:color w:val="000000" w:themeColor="text1"/>
          <w:sz w:val="22"/>
          <w:szCs w:val="22"/>
        </w:rPr>
        <w:t>all of</w:t>
      </w:r>
      <w:proofErr w:type="gramEnd"/>
      <w:r>
        <w:rPr>
          <w:rFonts w:ascii="Aptos" w:hAnsi="Aptos" w:cs="Futura Medium"/>
          <w:i/>
          <w:iCs/>
          <w:color w:val="000000" w:themeColor="text1"/>
          <w:sz w:val="22"/>
          <w:szCs w:val="22"/>
        </w:rPr>
        <w:t xml:space="preserve"> the squares. This procedure will often fail to obtain the auto-</w:t>
      </w:r>
      <w:proofErr w:type="spellStart"/>
      <w:r>
        <w:rPr>
          <w:rFonts w:ascii="Aptos" w:hAnsi="Aptos" w:cs="Futura Medium"/>
          <w:i/>
          <w:iCs/>
          <w:color w:val="000000" w:themeColor="text1"/>
          <w:sz w:val="22"/>
          <w:szCs w:val="22"/>
        </w:rPr>
        <w:t>eucentric</w:t>
      </w:r>
      <w:proofErr w:type="spellEnd"/>
      <w:r>
        <w:rPr>
          <w:rFonts w:ascii="Aptos" w:hAnsi="Aptos" w:cs="Futura Medium"/>
          <w:i/>
          <w:iCs/>
          <w:color w:val="000000" w:themeColor="text1"/>
          <w:sz w:val="22"/>
          <w:szCs w:val="22"/>
        </w:rPr>
        <w:t xml:space="preserve"> height </w:t>
      </w:r>
      <w:r w:rsidR="00FA03CD">
        <w:rPr>
          <w:rFonts w:ascii="Aptos" w:hAnsi="Aptos" w:cs="Futura Medium"/>
          <w:i/>
          <w:iCs/>
          <w:color w:val="000000" w:themeColor="text1"/>
          <w:sz w:val="22"/>
          <w:szCs w:val="22"/>
        </w:rPr>
        <w:t xml:space="preserve">for one or more squares </w:t>
      </w:r>
      <w:r w:rsidR="00F22C27">
        <w:rPr>
          <w:rFonts w:ascii="Aptos" w:hAnsi="Aptos" w:cs="Futura Medium"/>
          <w:i/>
          <w:iCs/>
          <w:color w:val="000000" w:themeColor="text1"/>
          <w:sz w:val="22"/>
          <w:szCs w:val="22"/>
        </w:rPr>
        <w:t>which will</w:t>
      </w:r>
      <w:r w:rsidR="00FA03CD">
        <w:rPr>
          <w:rFonts w:ascii="Aptos" w:hAnsi="Aptos" w:cs="Futura Medium"/>
          <w:i/>
          <w:iCs/>
          <w:color w:val="000000" w:themeColor="text1"/>
          <w:sz w:val="22"/>
          <w:szCs w:val="22"/>
        </w:rPr>
        <w:t xml:space="preserve"> stop the automated preparation of all squares. </w:t>
      </w:r>
    </w:p>
    <w:p w14:paraId="66E3F28F" w14:textId="0520502F" w:rsidR="00F01239" w:rsidRDefault="00F01239"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The best practice is to order the grid square selection so that the next selected square</w:t>
      </w:r>
      <w:r w:rsidR="007B3D6B">
        <w:rPr>
          <w:rFonts w:ascii="Aptos" w:hAnsi="Aptos" w:cs="Futura Medium"/>
          <w:i/>
          <w:iCs/>
          <w:color w:val="000000" w:themeColor="text1"/>
          <w:sz w:val="22"/>
          <w:szCs w:val="22"/>
        </w:rPr>
        <w:t xml:space="preserve"> is close to the preceding square on the grid surface. This will help ensure that the z-height isn’t changing dramatically from square to square, which helps </w:t>
      </w:r>
      <w:r w:rsidR="00012E9B">
        <w:rPr>
          <w:rFonts w:ascii="Aptos" w:hAnsi="Aptos" w:cs="Futura Medium"/>
          <w:i/>
          <w:iCs/>
          <w:color w:val="000000" w:themeColor="text1"/>
          <w:sz w:val="22"/>
          <w:szCs w:val="22"/>
        </w:rPr>
        <w:t>ensure that the</w:t>
      </w:r>
      <w:r w:rsidR="007B3D6B">
        <w:rPr>
          <w:rFonts w:ascii="Aptos" w:hAnsi="Aptos" w:cs="Futura Medium"/>
          <w:i/>
          <w:iCs/>
          <w:color w:val="000000" w:themeColor="text1"/>
          <w:sz w:val="22"/>
          <w:szCs w:val="22"/>
        </w:rPr>
        <w:t xml:space="preserve"> Prepare all Squares </w:t>
      </w:r>
      <w:r w:rsidR="00012E9B">
        <w:rPr>
          <w:rFonts w:ascii="Aptos" w:hAnsi="Aptos" w:cs="Futura Medium"/>
          <w:i/>
          <w:iCs/>
          <w:color w:val="000000" w:themeColor="text1"/>
          <w:sz w:val="22"/>
          <w:szCs w:val="22"/>
        </w:rPr>
        <w:t xml:space="preserve">operation successfully finds the </w:t>
      </w:r>
      <w:proofErr w:type="spellStart"/>
      <w:r w:rsidR="00012E9B">
        <w:rPr>
          <w:rFonts w:ascii="Aptos" w:hAnsi="Aptos" w:cs="Futura Medium"/>
          <w:i/>
          <w:iCs/>
          <w:color w:val="000000" w:themeColor="text1"/>
          <w:sz w:val="22"/>
          <w:szCs w:val="22"/>
        </w:rPr>
        <w:t>eucentric</w:t>
      </w:r>
      <w:proofErr w:type="spellEnd"/>
      <w:r w:rsidR="00012E9B">
        <w:rPr>
          <w:rFonts w:ascii="Aptos" w:hAnsi="Aptos" w:cs="Futura Medium"/>
          <w:i/>
          <w:iCs/>
          <w:color w:val="000000" w:themeColor="text1"/>
          <w:sz w:val="22"/>
          <w:szCs w:val="22"/>
        </w:rPr>
        <w:t xml:space="preserve"> height for </w:t>
      </w:r>
      <w:proofErr w:type="gramStart"/>
      <w:r w:rsidR="00012E9B">
        <w:rPr>
          <w:rFonts w:ascii="Aptos" w:hAnsi="Aptos" w:cs="Futura Medium"/>
          <w:i/>
          <w:iCs/>
          <w:color w:val="000000" w:themeColor="text1"/>
          <w:sz w:val="22"/>
          <w:szCs w:val="22"/>
        </w:rPr>
        <w:t>all of</w:t>
      </w:r>
      <w:proofErr w:type="gramEnd"/>
      <w:r w:rsidR="00012E9B">
        <w:rPr>
          <w:rFonts w:ascii="Aptos" w:hAnsi="Aptos" w:cs="Futura Medium"/>
          <w:i/>
          <w:iCs/>
          <w:color w:val="000000" w:themeColor="text1"/>
          <w:sz w:val="22"/>
          <w:szCs w:val="22"/>
        </w:rPr>
        <w:t xml:space="preserve"> the selected squares without stopping.</w:t>
      </w:r>
    </w:p>
    <w:p w14:paraId="694CE0EB" w14:textId="77777777" w:rsidR="00F8250C" w:rsidRPr="00F8250C" w:rsidRDefault="00F8250C" w:rsidP="00F8250C">
      <w:pPr>
        <w:pStyle w:val="ListParagraph"/>
        <w:rPr>
          <w:rFonts w:ascii="Aptos" w:hAnsi="Aptos" w:cs="Futura Medium"/>
          <w:color w:val="000000" w:themeColor="text1"/>
          <w:sz w:val="22"/>
          <w:szCs w:val="22"/>
        </w:rPr>
      </w:pPr>
    </w:p>
    <w:p w14:paraId="1079B264" w14:textId="218EAC09" w:rsidR="00847C59" w:rsidRDefault="00CC1887"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Right click in the center of a hole and select “Move stage here”.</w:t>
      </w:r>
    </w:p>
    <w:p w14:paraId="59C211CF" w14:textId="77777777" w:rsidR="002015B2" w:rsidRDefault="002015B2" w:rsidP="002015B2">
      <w:pPr>
        <w:pStyle w:val="ListParagraph"/>
        <w:spacing w:before="120" w:after="120"/>
        <w:ind w:left="504"/>
        <w:rPr>
          <w:rFonts w:ascii="Aptos" w:hAnsi="Aptos" w:cs="Futura Medium"/>
          <w:color w:val="000000" w:themeColor="text1"/>
          <w:sz w:val="22"/>
          <w:szCs w:val="22"/>
        </w:rPr>
      </w:pPr>
    </w:p>
    <w:p w14:paraId="15D1E820" w14:textId="26013500" w:rsidR="007D41B1" w:rsidRPr="007D41B1" w:rsidRDefault="00F22C27"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2015B2">
        <w:rPr>
          <w:rFonts w:ascii="Aptos" w:hAnsi="Aptos" w:cs="Futura Medium"/>
          <w:color w:val="000000" w:themeColor="text1"/>
          <w:sz w:val="22"/>
          <w:szCs w:val="22"/>
        </w:rPr>
        <w:t xml:space="preserve">lick “EPU </w:t>
      </w:r>
      <w:r w:rsidR="002015B2" w:rsidRPr="002015B2">
        <w:rPr>
          <w:rFonts w:ascii="Aptos" w:hAnsi="Aptos" w:cs="Futura Medium"/>
          <w:color w:val="000000" w:themeColor="text1"/>
          <w:sz w:val="22"/>
          <w:szCs w:val="22"/>
        </w:rPr>
        <w:sym w:font="Wingdings" w:char="F0E0"/>
      </w:r>
      <w:r w:rsidR="002015B2">
        <w:rPr>
          <w:rFonts w:ascii="Aptos" w:hAnsi="Aptos" w:cs="Futura Medium"/>
          <w:color w:val="000000" w:themeColor="text1"/>
          <w:sz w:val="22"/>
          <w:szCs w:val="22"/>
        </w:rPr>
        <w:t xml:space="preserve"> </w:t>
      </w:r>
      <w:r w:rsidR="00D23F92">
        <w:rPr>
          <w:rFonts w:ascii="Aptos" w:hAnsi="Aptos" w:cs="Futura Medium"/>
          <w:color w:val="000000" w:themeColor="text1"/>
          <w:sz w:val="22"/>
          <w:szCs w:val="22"/>
        </w:rPr>
        <w:t xml:space="preserve">Template </w:t>
      </w:r>
      <w:r w:rsidR="00712EE0">
        <w:rPr>
          <w:rFonts w:ascii="Aptos" w:hAnsi="Aptos" w:cs="Futura Medium"/>
          <w:color w:val="000000" w:themeColor="text1"/>
          <w:sz w:val="22"/>
          <w:szCs w:val="22"/>
        </w:rPr>
        <w:t xml:space="preserve">Definition </w:t>
      </w:r>
      <w:r w:rsidR="00712EE0" w:rsidRPr="00712EE0">
        <w:rPr>
          <w:rFonts w:ascii="Aptos" w:hAnsi="Aptos" w:cs="Futura Medium"/>
          <w:color w:val="000000" w:themeColor="text1"/>
          <w:sz w:val="22"/>
          <w:szCs w:val="22"/>
        </w:rPr>
        <w:sym w:font="Wingdings" w:char="F0E0"/>
      </w:r>
      <w:r w:rsidR="00712EE0">
        <w:rPr>
          <w:rFonts w:ascii="Aptos" w:hAnsi="Aptos" w:cs="Futura Medium"/>
          <w:color w:val="000000" w:themeColor="text1"/>
          <w:sz w:val="22"/>
          <w:szCs w:val="22"/>
        </w:rPr>
        <w:t xml:space="preserve"> </w:t>
      </w:r>
      <w:r w:rsidR="00D35DA9">
        <w:rPr>
          <w:rFonts w:ascii="Aptos" w:hAnsi="Aptos" w:cs="Futura Medium"/>
          <w:color w:val="000000" w:themeColor="text1"/>
          <w:sz w:val="22"/>
          <w:szCs w:val="22"/>
        </w:rPr>
        <w:t xml:space="preserve">Acquire”. </w:t>
      </w:r>
    </w:p>
    <w:p w14:paraId="0F8D3C76" w14:textId="4B62FC02" w:rsidR="00CC1887" w:rsidRDefault="00D35DA9" w:rsidP="00637EB6">
      <w:pPr>
        <w:pStyle w:val="ListParagraph"/>
        <w:numPr>
          <w:ilvl w:val="0"/>
          <w:numId w:val="37"/>
        </w:numPr>
        <w:spacing w:before="120" w:after="120"/>
        <w:rPr>
          <w:rFonts w:ascii="Aptos" w:hAnsi="Aptos" w:cs="Futura Medium"/>
          <w:i/>
          <w:iCs/>
          <w:color w:val="000000" w:themeColor="text1"/>
          <w:sz w:val="22"/>
          <w:szCs w:val="22"/>
        </w:rPr>
      </w:pPr>
      <w:r w:rsidRPr="007D41B1">
        <w:rPr>
          <w:rFonts w:ascii="Aptos" w:hAnsi="Aptos" w:cs="Futura Medium"/>
          <w:i/>
          <w:iCs/>
          <w:color w:val="000000" w:themeColor="text1"/>
          <w:sz w:val="22"/>
          <w:szCs w:val="22"/>
        </w:rPr>
        <w:t xml:space="preserve">If the hole is not well-centered, you can </w:t>
      </w:r>
      <w:r w:rsidR="000E09DA" w:rsidRPr="007D41B1">
        <w:rPr>
          <w:rFonts w:ascii="Aptos" w:hAnsi="Aptos" w:cs="Futura Medium"/>
          <w:i/>
          <w:iCs/>
          <w:color w:val="000000" w:themeColor="text1"/>
          <w:sz w:val="22"/>
          <w:szCs w:val="22"/>
        </w:rPr>
        <w:t xml:space="preserve">click “EPU </w:t>
      </w:r>
      <w:r w:rsidR="000E09DA" w:rsidRPr="007D41B1">
        <w:rPr>
          <w:rFonts w:ascii="Aptos" w:hAnsi="Aptos" w:cs="Futura Medium"/>
          <w:i/>
          <w:iCs/>
          <w:color w:val="000000" w:themeColor="text1"/>
          <w:sz w:val="22"/>
          <w:szCs w:val="22"/>
        </w:rPr>
        <w:sym w:font="Wingdings" w:char="F0E0"/>
      </w:r>
      <w:r w:rsidR="000E09DA" w:rsidRPr="007D41B1">
        <w:rPr>
          <w:rFonts w:ascii="Aptos" w:hAnsi="Aptos" w:cs="Futura Medium"/>
          <w:i/>
          <w:iCs/>
          <w:color w:val="000000" w:themeColor="text1"/>
          <w:sz w:val="22"/>
          <w:szCs w:val="22"/>
        </w:rPr>
        <w:t xml:space="preserve"> </w:t>
      </w:r>
      <w:r w:rsidR="007D41B1" w:rsidRPr="007D41B1">
        <w:rPr>
          <w:rFonts w:ascii="Aptos" w:hAnsi="Aptos" w:cs="Futura Medium"/>
          <w:i/>
          <w:iCs/>
          <w:color w:val="000000" w:themeColor="text1"/>
          <w:sz w:val="22"/>
          <w:szCs w:val="22"/>
        </w:rPr>
        <w:t xml:space="preserve">Template Definition </w:t>
      </w:r>
      <w:r w:rsidR="007D41B1" w:rsidRPr="007D41B1">
        <w:rPr>
          <w:rFonts w:ascii="Aptos" w:hAnsi="Aptos" w:cs="Futura Medium"/>
          <w:i/>
          <w:iCs/>
          <w:color w:val="000000" w:themeColor="text1"/>
          <w:sz w:val="22"/>
          <w:szCs w:val="22"/>
        </w:rPr>
        <w:sym w:font="Wingdings" w:char="F0E0"/>
      </w:r>
      <w:r w:rsidR="007D41B1" w:rsidRPr="007D41B1">
        <w:rPr>
          <w:rFonts w:ascii="Aptos" w:hAnsi="Aptos" w:cs="Futura Medium"/>
          <w:i/>
          <w:iCs/>
          <w:color w:val="000000" w:themeColor="text1"/>
          <w:sz w:val="22"/>
          <w:szCs w:val="22"/>
        </w:rPr>
        <w:t xml:space="preserve"> Find </w:t>
      </w:r>
      <w:r w:rsidR="00F22C27">
        <w:rPr>
          <w:rFonts w:ascii="Aptos" w:hAnsi="Aptos" w:cs="Futura Medium"/>
          <w:i/>
          <w:iCs/>
          <w:color w:val="000000" w:themeColor="text1"/>
          <w:sz w:val="22"/>
          <w:szCs w:val="22"/>
        </w:rPr>
        <w:t>a</w:t>
      </w:r>
      <w:r w:rsidR="007D41B1" w:rsidRPr="007D41B1">
        <w:rPr>
          <w:rFonts w:ascii="Aptos" w:hAnsi="Aptos" w:cs="Futura Medium"/>
          <w:i/>
          <w:iCs/>
          <w:color w:val="000000" w:themeColor="text1"/>
          <w:sz w:val="22"/>
          <w:szCs w:val="22"/>
        </w:rPr>
        <w:t>nd Center Hole” to recenter the stage on the hole and re-acquire the image.</w:t>
      </w:r>
    </w:p>
    <w:p w14:paraId="2F6AC539" w14:textId="77777777" w:rsidR="00322332" w:rsidRDefault="00322332" w:rsidP="00322332">
      <w:pPr>
        <w:pStyle w:val="ListParagraph"/>
        <w:spacing w:before="120" w:after="120"/>
        <w:ind w:left="864"/>
        <w:rPr>
          <w:rFonts w:ascii="Aptos" w:hAnsi="Aptos" w:cs="Futura Medium"/>
          <w:i/>
          <w:iCs/>
          <w:color w:val="000000" w:themeColor="text1"/>
          <w:sz w:val="22"/>
          <w:szCs w:val="22"/>
        </w:rPr>
      </w:pPr>
    </w:p>
    <w:p w14:paraId="2AAA2EEB" w14:textId="2E1CF626" w:rsidR="00322332" w:rsidRDefault="00322332"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Prepare your imaging template for automated acquisition.</w:t>
      </w:r>
    </w:p>
    <w:p w14:paraId="2B6DFAF2" w14:textId="77777777" w:rsidR="00322332" w:rsidRPr="00566125" w:rsidRDefault="00322332" w:rsidP="00322332">
      <w:pPr>
        <w:pStyle w:val="ListParagraph"/>
        <w:ind w:left="864"/>
        <w:rPr>
          <w:rFonts w:ascii="Aptos" w:hAnsi="Aptos" w:cs="Futura Medium"/>
          <w:color w:val="000000" w:themeColor="text1"/>
          <w:sz w:val="22"/>
          <w:szCs w:val="22"/>
        </w:rPr>
      </w:pPr>
      <w:r w:rsidRPr="00566125">
        <w:rPr>
          <w:rFonts w:ascii="Aptos" w:hAnsi="Aptos" w:cs="Futura Medium"/>
          <w:color w:val="000000" w:themeColor="text1"/>
          <w:sz w:val="22"/>
          <w:szCs w:val="22"/>
          <w:u w:val="single"/>
        </w:rPr>
        <w:t>Detailed instructions:</w:t>
      </w:r>
    </w:p>
    <w:p w14:paraId="31F29D1D" w14:textId="221A01F9" w:rsidR="00322332" w:rsidRDefault="004A1824"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If you would like to use a pre-defined </w:t>
      </w:r>
      <w:r w:rsidR="007B13E8">
        <w:rPr>
          <w:rFonts w:ascii="Aptos" w:hAnsi="Aptos" w:cs="Futura Medium"/>
          <w:color w:val="000000" w:themeColor="text1"/>
          <w:sz w:val="22"/>
          <w:szCs w:val="22"/>
        </w:rPr>
        <w:t>core facility default template,</w:t>
      </w:r>
      <w:r w:rsidR="00322332">
        <w:rPr>
          <w:rFonts w:ascii="Aptos" w:hAnsi="Aptos" w:cs="Futura Medium"/>
          <w:color w:val="000000" w:themeColor="text1"/>
          <w:sz w:val="22"/>
          <w:szCs w:val="22"/>
        </w:rPr>
        <w:t xml:space="preserve"> </w:t>
      </w:r>
      <w:r w:rsidR="00322332" w:rsidRPr="00372D1B">
        <w:rPr>
          <w:rFonts w:ascii="Aptos" w:hAnsi="Aptos" w:cs="Futura Medium"/>
          <w:color w:val="000000" w:themeColor="text1"/>
          <w:sz w:val="22"/>
          <w:szCs w:val="22"/>
        </w:rPr>
        <w:t>clic</w:t>
      </w:r>
      <w:r w:rsidR="00433F81">
        <w:rPr>
          <w:rFonts w:ascii="Aptos" w:hAnsi="Aptos" w:cs="Futura Medium"/>
          <w:color w:val="000000" w:themeColor="text1"/>
          <w:sz w:val="22"/>
          <w:szCs w:val="22"/>
        </w:rPr>
        <w:t>k</w:t>
      </w:r>
      <w:r w:rsidR="00322332" w:rsidRPr="00372D1B">
        <w:rPr>
          <w:rFonts w:ascii="Aptos" w:hAnsi="Aptos" w:cs="Futura Medium"/>
          <w:color w:val="000000" w:themeColor="text1"/>
          <w:sz w:val="22"/>
          <w:szCs w:val="22"/>
        </w:rPr>
        <w:t xml:space="preserve"> “</w:t>
      </w:r>
      <w:r w:rsidR="00322332">
        <w:rPr>
          <w:rFonts w:ascii="Aptos" w:hAnsi="Aptos" w:cs="Futura Medium"/>
          <w:color w:val="000000" w:themeColor="text1"/>
          <w:sz w:val="22"/>
          <w:szCs w:val="22"/>
        </w:rPr>
        <w:t>EPU</w:t>
      </w:r>
      <w:r w:rsidR="00322332" w:rsidRPr="00322332">
        <w:rPr>
          <w:rFonts w:ascii="Aptos" w:hAnsi="Aptos" w:cs="Futura Medium"/>
          <w:color w:val="000000" w:themeColor="text1"/>
          <w:sz w:val="22"/>
          <w:szCs w:val="22"/>
        </w:rPr>
        <w:sym w:font="Wingdings" w:char="F0E0"/>
      </w:r>
      <w:r w:rsidR="00322332">
        <w:rPr>
          <w:rFonts w:ascii="Aptos" w:hAnsi="Aptos" w:cs="Futura Medium"/>
          <w:color w:val="000000" w:themeColor="text1"/>
          <w:sz w:val="22"/>
          <w:szCs w:val="22"/>
        </w:rPr>
        <w:t xml:space="preserve"> Template Definition</w:t>
      </w:r>
      <w:r w:rsidR="00322332" w:rsidRPr="00372D1B">
        <w:rPr>
          <w:rFonts w:ascii="Aptos" w:hAnsi="Aptos" w:cs="Futura Medium"/>
          <w:color w:val="000000" w:themeColor="text1"/>
          <w:sz w:val="22"/>
          <w:szCs w:val="22"/>
        </w:rPr>
        <w:t xml:space="preserve"> </w:t>
      </w:r>
      <w:r w:rsidR="00322332" w:rsidRPr="00372D1B">
        <w:rPr>
          <w:rFonts w:ascii="Aptos" w:hAnsi="Aptos" w:cs="Futura Medium"/>
          <w:color w:val="000000" w:themeColor="text1"/>
          <w:sz w:val="22"/>
          <w:szCs w:val="22"/>
        </w:rPr>
        <w:sym w:font="Wingdings" w:char="F0E0"/>
      </w:r>
      <w:r w:rsidR="00322332" w:rsidRPr="00372D1B">
        <w:rPr>
          <w:rFonts w:ascii="Aptos" w:hAnsi="Aptos" w:cs="Futura Medium"/>
          <w:color w:val="000000" w:themeColor="text1"/>
          <w:sz w:val="22"/>
          <w:szCs w:val="22"/>
        </w:rPr>
        <w:t xml:space="preserve"> Import” and select</w:t>
      </w:r>
      <w:r w:rsidR="00433F81">
        <w:rPr>
          <w:rFonts w:ascii="Aptos" w:hAnsi="Aptos" w:cs="Futura Medium"/>
          <w:color w:val="000000" w:themeColor="text1"/>
          <w:sz w:val="22"/>
          <w:szCs w:val="22"/>
        </w:rPr>
        <w:t xml:space="preserve"> it</w:t>
      </w:r>
      <w:r w:rsidR="00322332" w:rsidRPr="00372D1B">
        <w:rPr>
          <w:rFonts w:ascii="Aptos" w:hAnsi="Aptos" w:cs="Futura Medium"/>
          <w:color w:val="000000" w:themeColor="text1"/>
          <w:sz w:val="22"/>
          <w:szCs w:val="22"/>
        </w:rPr>
        <w:t xml:space="preserve"> from the list in</w:t>
      </w:r>
      <w:r w:rsidR="007B13E8">
        <w:rPr>
          <w:rFonts w:ascii="Aptos" w:hAnsi="Aptos" w:cs="Futura Medium"/>
          <w:color w:val="000000" w:themeColor="text1"/>
          <w:sz w:val="22"/>
          <w:szCs w:val="22"/>
        </w:rPr>
        <w:t xml:space="preserve"> </w:t>
      </w:r>
      <w:r w:rsidR="00322332" w:rsidRPr="00372D1B">
        <w:rPr>
          <w:rFonts w:ascii="Aptos" w:hAnsi="Aptos" w:cs="Futura Medium"/>
          <w:color w:val="000000" w:themeColor="text1"/>
          <w:sz w:val="22"/>
          <w:szCs w:val="22"/>
        </w:rPr>
        <w:t>“C:/Users/Supervisor/Desktop/</w:t>
      </w:r>
      <w:r w:rsidR="00322332">
        <w:rPr>
          <w:rFonts w:ascii="Aptos" w:hAnsi="Aptos" w:cs="Futura Medium"/>
          <w:color w:val="000000" w:themeColor="text1"/>
          <w:sz w:val="22"/>
          <w:szCs w:val="22"/>
        </w:rPr>
        <w:t>Templates</w:t>
      </w:r>
      <w:r w:rsidR="00322332" w:rsidRPr="00372D1B">
        <w:rPr>
          <w:rFonts w:ascii="Aptos" w:hAnsi="Aptos" w:cs="Futura Medium"/>
          <w:color w:val="000000" w:themeColor="text1"/>
          <w:sz w:val="22"/>
          <w:szCs w:val="22"/>
        </w:rPr>
        <w:t xml:space="preserve">”. </w:t>
      </w:r>
    </w:p>
    <w:p w14:paraId="13551DAA" w14:textId="49E4B66D" w:rsidR="00322332" w:rsidRPr="004A1824" w:rsidRDefault="00322332" w:rsidP="00637EB6">
      <w:pPr>
        <w:pStyle w:val="ListParagraph"/>
        <w:numPr>
          <w:ilvl w:val="0"/>
          <w:numId w:val="56"/>
        </w:numPr>
        <w:rPr>
          <w:rFonts w:ascii="Aptos" w:hAnsi="Aptos" w:cs="Futura Medium"/>
          <w:color w:val="000000" w:themeColor="text1"/>
          <w:sz w:val="22"/>
          <w:szCs w:val="22"/>
        </w:rPr>
      </w:pPr>
      <w:r w:rsidRPr="004A1824">
        <w:rPr>
          <w:rFonts w:ascii="Aptos" w:hAnsi="Aptos" w:cs="Futura Medium"/>
          <w:i/>
          <w:iCs/>
          <w:color w:val="000000" w:themeColor="text1"/>
          <w:sz w:val="22"/>
          <w:szCs w:val="22"/>
        </w:rPr>
        <w:lastRenderedPageBreak/>
        <w:t>The main core facility default template</w:t>
      </w:r>
      <w:r w:rsidR="004A1824" w:rsidRPr="004A1824">
        <w:rPr>
          <w:rFonts w:ascii="Aptos" w:hAnsi="Aptos" w:cs="Futura Medium"/>
          <w:i/>
          <w:iCs/>
          <w:color w:val="000000" w:themeColor="text1"/>
          <w:sz w:val="22"/>
          <w:szCs w:val="22"/>
        </w:rPr>
        <w:t>s</w:t>
      </w:r>
      <w:r w:rsidRPr="004A1824">
        <w:rPr>
          <w:rFonts w:ascii="Aptos" w:hAnsi="Aptos" w:cs="Futura Medium"/>
          <w:i/>
          <w:iCs/>
          <w:color w:val="000000" w:themeColor="text1"/>
          <w:sz w:val="22"/>
          <w:szCs w:val="22"/>
        </w:rPr>
        <w:t xml:space="preserve"> for screening </w:t>
      </w:r>
      <w:r w:rsidR="004A1824" w:rsidRPr="004A1824">
        <w:rPr>
          <w:rFonts w:ascii="Aptos" w:hAnsi="Aptos" w:cs="Futura Medium"/>
          <w:i/>
          <w:iCs/>
          <w:color w:val="000000" w:themeColor="text1"/>
          <w:sz w:val="22"/>
          <w:szCs w:val="22"/>
        </w:rPr>
        <w:t>are</w:t>
      </w:r>
      <w:r w:rsidRPr="004A1824">
        <w:rPr>
          <w:rFonts w:ascii="Aptos" w:hAnsi="Aptos" w:cs="Futura Medium"/>
          <w:i/>
          <w:iCs/>
          <w:color w:val="000000" w:themeColor="text1"/>
          <w:sz w:val="22"/>
          <w:szCs w:val="22"/>
        </w:rPr>
        <w:t xml:space="preserve"> titled: “</w:t>
      </w:r>
      <w:proofErr w:type="spellStart"/>
      <w:r w:rsidRPr="004A1824">
        <w:rPr>
          <w:rFonts w:ascii="Aptos" w:hAnsi="Aptos" w:cs="Futura Medium"/>
          <w:i/>
          <w:iCs/>
          <w:color w:val="000000" w:themeColor="text1"/>
          <w:sz w:val="22"/>
          <w:szCs w:val="22"/>
        </w:rPr>
        <w:t>YYYYMMDD_</w:t>
      </w:r>
      <w:r w:rsidR="004A1824" w:rsidRPr="004A1824">
        <w:rPr>
          <w:rFonts w:ascii="Aptos" w:hAnsi="Aptos" w:cs="Futura Medium"/>
          <w:i/>
          <w:iCs/>
          <w:color w:val="000000" w:themeColor="text1"/>
          <w:sz w:val="22"/>
          <w:szCs w:val="22"/>
        </w:rPr>
        <w:t>Screening</w:t>
      </w:r>
      <w:r w:rsidRPr="004A1824">
        <w:rPr>
          <w:rFonts w:ascii="Aptos" w:hAnsi="Aptos" w:cs="Futura Medium"/>
          <w:i/>
          <w:iCs/>
          <w:color w:val="000000" w:themeColor="text1"/>
          <w:sz w:val="22"/>
          <w:szCs w:val="22"/>
        </w:rPr>
        <w:t>_</w:t>
      </w:r>
      <w:r w:rsidR="004A1824" w:rsidRPr="004A1824">
        <w:rPr>
          <w:rFonts w:ascii="Aptos" w:hAnsi="Aptos" w:cs="Futura Medium"/>
          <w:i/>
          <w:iCs/>
          <w:color w:val="000000" w:themeColor="text1"/>
          <w:sz w:val="22"/>
          <w:szCs w:val="22"/>
        </w:rPr>
        <w:t>XXXX</w:t>
      </w:r>
      <w:r w:rsidR="004A1824" w:rsidRPr="006F2EFB">
        <w:rPr>
          <w:rFonts w:ascii="Aptos" w:hAnsi="Aptos" w:cs="Futura Medium"/>
          <w:i/>
          <w:iCs/>
          <w:color w:val="000000" w:themeColor="text1"/>
          <w:sz w:val="22"/>
          <w:szCs w:val="22"/>
        </w:rPr>
        <w:t>.epuTemplate</w:t>
      </w:r>
      <w:proofErr w:type="spellEnd"/>
      <w:r w:rsidRPr="004A1824">
        <w:rPr>
          <w:rFonts w:ascii="Aptos" w:hAnsi="Aptos" w:cs="Futura Medium"/>
          <w:i/>
          <w:iCs/>
          <w:color w:val="000000" w:themeColor="text1"/>
          <w:sz w:val="22"/>
          <w:szCs w:val="22"/>
        </w:rPr>
        <w:t>”</w:t>
      </w:r>
      <w:r w:rsidR="004A1824" w:rsidRPr="004A1824">
        <w:rPr>
          <w:rFonts w:ascii="Aptos" w:hAnsi="Aptos" w:cs="Futura Medium"/>
          <w:i/>
          <w:iCs/>
          <w:color w:val="000000" w:themeColor="text1"/>
          <w:sz w:val="22"/>
          <w:szCs w:val="22"/>
        </w:rPr>
        <w:t>, and the main core facility default templates for data collection are title “</w:t>
      </w:r>
      <w:proofErr w:type="spellStart"/>
      <w:r w:rsidR="004A1824" w:rsidRPr="004A1824">
        <w:rPr>
          <w:rFonts w:ascii="Aptos" w:hAnsi="Aptos" w:cs="Futura Medium"/>
          <w:i/>
          <w:iCs/>
          <w:color w:val="000000" w:themeColor="text1"/>
          <w:sz w:val="22"/>
          <w:szCs w:val="22"/>
        </w:rPr>
        <w:t>YYYYMMDD_Collection_XXXX</w:t>
      </w:r>
      <w:r w:rsidR="004A1824" w:rsidRPr="006F2EFB">
        <w:rPr>
          <w:rFonts w:ascii="Aptos" w:hAnsi="Aptos" w:cs="Futura Medium"/>
          <w:i/>
          <w:iCs/>
          <w:color w:val="000000" w:themeColor="text1"/>
          <w:sz w:val="22"/>
          <w:szCs w:val="22"/>
        </w:rPr>
        <w:t>.epuTemplate</w:t>
      </w:r>
      <w:proofErr w:type="spellEnd"/>
      <w:r w:rsidR="004A1824" w:rsidRPr="004A1824">
        <w:rPr>
          <w:rFonts w:ascii="Aptos" w:hAnsi="Aptos" w:cs="Futura Medium"/>
          <w:i/>
          <w:iCs/>
          <w:color w:val="000000" w:themeColor="text1"/>
          <w:sz w:val="22"/>
          <w:szCs w:val="22"/>
        </w:rPr>
        <w:t>”</w:t>
      </w:r>
      <w:r w:rsidR="004A1824">
        <w:rPr>
          <w:rFonts w:ascii="Aptos" w:hAnsi="Aptos" w:cs="Futura Medium"/>
          <w:i/>
          <w:iCs/>
          <w:color w:val="000000" w:themeColor="text1"/>
          <w:sz w:val="22"/>
          <w:szCs w:val="22"/>
        </w:rPr>
        <w:t>.</w:t>
      </w:r>
    </w:p>
    <w:p w14:paraId="7235412C" w14:textId="6405E0BC" w:rsidR="006A32EC" w:rsidRDefault="006A32EC" w:rsidP="00637EB6">
      <w:pPr>
        <w:pStyle w:val="ListParagraph"/>
        <w:numPr>
          <w:ilvl w:val="2"/>
          <w:numId w:val="3"/>
        </w:numPr>
        <w:spacing w:before="120" w:after="120"/>
        <w:rPr>
          <w:rFonts w:ascii="Aptos" w:hAnsi="Aptos" w:cs="Futura Medium"/>
          <w:color w:val="000000" w:themeColor="text1"/>
          <w:sz w:val="22"/>
          <w:szCs w:val="22"/>
        </w:rPr>
      </w:pPr>
      <w:proofErr w:type="gramStart"/>
      <w:r>
        <w:rPr>
          <w:rFonts w:ascii="Aptos" w:hAnsi="Aptos" w:cs="Futura Medium"/>
          <w:color w:val="000000" w:themeColor="text1"/>
          <w:sz w:val="22"/>
          <w:szCs w:val="22"/>
        </w:rPr>
        <w:t>Left-click</w:t>
      </w:r>
      <w:proofErr w:type="gramEnd"/>
      <w:r>
        <w:rPr>
          <w:rFonts w:ascii="Aptos" w:hAnsi="Aptos" w:cs="Futura Medium"/>
          <w:color w:val="000000" w:themeColor="text1"/>
          <w:sz w:val="22"/>
          <w:szCs w:val="22"/>
        </w:rPr>
        <w:t xml:space="preserve"> and drag to m</w:t>
      </w:r>
      <w:r w:rsidR="00433F81">
        <w:rPr>
          <w:rFonts w:ascii="Aptos" w:hAnsi="Aptos" w:cs="Futura Medium"/>
          <w:color w:val="000000" w:themeColor="text1"/>
          <w:sz w:val="22"/>
          <w:szCs w:val="22"/>
        </w:rPr>
        <w:t xml:space="preserve">ove the acquisition (green), autofocus (blue), and drift measurement (purple) areas </w:t>
      </w:r>
      <w:r>
        <w:rPr>
          <w:rFonts w:ascii="Aptos" w:hAnsi="Aptos" w:cs="Futura Medium"/>
          <w:color w:val="000000" w:themeColor="text1"/>
          <w:sz w:val="22"/>
          <w:szCs w:val="22"/>
        </w:rPr>
        <w:t>so that the acquisition areas are inside the hole while the autofocus and drift measurement areas are on the mesh surface.</w:t>
      </w:r>
    </w:p>
    <w:p w14:paraId="6D3B23A5" w14:textId="508B6CBB" w:rsidR="006A32EC" w:rsidRDefault="006A32EC" w:rsidP="00637EB6">
      <w:pPr>
        <w:pStyle w:val="ListParagraph"/>
        <w:numPr>
          <w:ilvl w:val="0"/>
          <w:numId w:val="56"/>
        </w:numPr>
        <w:spacing w:before="120" w:after="120"/>
        <w:rPr>
          <w:rFonts w:ascii="Aptos" w:hAnsi="Aptos" w:cs="Futura Medium"/>
          <w:i/>
          <w:iCs/>
          <w:color w:val="000000" w:themeColor="text1"/>
          <w:sz w:val="22"/>
          <w:szCs w:val="22"/>
        </w:rPr>
      </w:pPr>
      <w:r w:rsidRPr="006A32EC">
        <w:rPr>
          <w:rFonts w:ascii="Aptos" w:hAnsi="Aptos" w:cs="Futura Medium"/>
          <w:i/>
          <w:iCs/>
          <w:color w:val="000000" w:themeColor="text1"/>
          <w:sz w:val="22"/>
          <w:szCs w:val="22"/>
        </w:rPr>
        <w:t>The beams (green circle area) from two adjacent acquisition areas can overlap but a beam should not overlap with an adjacent detector area (green square area) because this would irradiate a sample area twice causing excessive sample damage thereby decreasing resolution.</w:t>
      </w:r>
    </w:p>
    <w:p w14:paraId="0FD71302" w14:textId="3A25543D" w:rsidR="006A32EC" w:rsidRPr="006A32EC" w:rsidRDefault="006A32EC" w:rsidP="00637EB6">
      <w:pPr>
        <w:pStyle w:val="ListParagraph"/>
        <w:numPr>
          <w:ilvl w:val="0"/>
          <w:numId w:val="56"/>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It is best practice to superimpose the autofocus and drift measurement areas so that the beam does not have to move when performing </w:t>
      </w:r>
      <w:proofErr w:type="gramStart"/>
      <w:r>
        <w:rPr>
          <w:rFonts w:ascii="Aptos" w:hAnsi="Aptos" w:cs="Futura Medium"/>
          <w:i/>
          <w:iCs/>
          <w:color w:val="000000" w:themeColor="text1"/>
          <w:sz w:val="22"/>
          <w:szCs w:val="22"/>
        </w:rPr>
        <w:t>both of these</w:t>
      </w:r>
      <w:proofErr w:type="gramEnd"/>
      <w:r>
        <w:rPr>
          <w:rFonts w:ascii="Aptos" w:hAnsi="Aptos" w:cs="Futura Medium"/>
          <w:i/>
          <w:iCs/>
          <w:color w:val="000000" w:themeColor="text1"/>
          <w:sz w:val="22"/>
          <w:szCs w:val="22"/>
        </w:rPr>
        <w:t xml:space="preserve"> automated tasks. </w:t>
      </w:r>
    </w:p>
    <w:p w14:paraId="6C4E64A0" w14:textId="2C1D5058" w:rsidR="00D012A9" w:rsidRDefault="00433F81"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If you would like to add more acquisition areas, </w:t>
      </w:r>
      <w:r w:rsidR="00F22C27">
        <w:rPr>
          <w:rFonts w:ascii="Aptos" w:hAnsi="Aptos" w:cs="Futura Medium"/>
          <w:color w:val="000000" w:themeColor="text1"/>
          <w:sz w:val="22"/>
          <w:szCs w:val="22"/>
        </w:rPr>
        <w:t>c</w:t>
      </w:r>
      <w:r w:rsidR="00D35720">
        <w:rPr>
          <w:rFonts w:ascii="Aptos" w:hAnsi="Aptos" w:cs="Futura Medium"/>
          <w:color w:val="000000" w:themeColor="text1"/>
          <w:sz w:val="22"/>
          <w:szCs w:val="22"/>
        </w:rPr>
        <w:t xml:space="preserve">lick “EPU </w:t>
      </w:r>
      <w:r w:rsidR="00D35720" w:rsidRPr="00D35720">
        <w:rPr>
          <w:rFonts w:ascii="Aptos" w:hAnsi="Aptos" w:cs="Futura Medium"/>
          <w:color w:val="000000" w:themeColor="text1"/>
          <w:sz w:val="22"/>
          <w:szCs w:val="22"/>
        </w:rPr>
        <w:sym w:font="Wingdings" w:char="F0E0"/>
      </w:r>
      <w:r w:rsidR="00D35720">
        <w:rPr>
          <w:rFonts w:ascii="Aptos" w:hAnsi="Aptos" w:cs="Futura Medium"/>
          <w:color w:val="000000" w:themeColor="text1"/>
          <w:sz w:val="22"/>
          <w:szCs w:val="22"/>
        </w:rPr>
        <w:t xml:space="preserve"> Template Definition </w:t>
      </w:r>
      <w:r w:rsidR="00D35720" w:rsidRPr="00D35720">
        <w:rPr>
          <w:rFonts w:ascii="Aptos" w:hAnsi="Aptos" w:cs="Futura Medium"/>
          <w:color w:val="000000" w:themeColor="text1"/>
          <w:sz w:val="22"/>
          <w:szCs w:val="22"/>
        </w:rPr>
        <w:sym w:font="Wingdings" w:char="F0E0"/>
      </w:r>
      <w:r w:rsidR="00D35720">
        <w:rPr>
          <w:rFonts w:ascii="Aptos" w:hAnsi="Aptos" w:cs="Futura Medium"/>
          <w:color w:val="000000" w:themeColor="text1"/>
          <w:sz w:val="22"/>
          <w:szCs w:val="22"/>
        </w:rPr>
        <w:t xml:space="preserve"> Acquisition Area” to enter </w:t>
      </w:r>
      <w:r w:rsidR="00A216EE">
        <w:rPr>
          <w:rFonts w:ascii="Aptos" w:hAnsi="Aptos" w:cs="Futura Medium"/>
          <w:color w:val="000000" w:themeColor="text1"/>
          <w:sz w:val="22"/>
          <w:szCs w:val="22"/>
        </w:rPr>
        <w:t xml:space="preserve">acquisition area edit </w:t>
      </w:r>
      <w:r w:rsidR="00ED2C65">
        <w:rPr>
          <w:rFonts w:ascii="Aptos" w:hAnsi="Aptos" w:cs="Futura Medium"/>
          <w:color w:val="000000" w:themeColor="text1"/>
          <w:sz w:val="22"/>
          <w:szCs w:val="22"/>
        </w:rPr>
        <w:t>mode</w:t>
      </w:r>
      <w:r>
        <w:rPr>
          <w:rFonts w:ascii="Aptos" w:hAnsi="Aptos" w:cs="Futura Medium"/>
          <w:color w:val="000000" w:themeColor="text1"/>
          <w:sz w:val="22"/>
          <w:szCs w:val="22"/>
        </w:rPr>
        <w:t>, then</w:t>
      </w:r>
      <w:r w:rsidR="00A216EE">
        <w:rPr>
          <w:rFonts w:ascii="Aptos" w:hAnsi="Aptos" w:cs="Futura Medium"/>
          <w:color w:val="000000" w:themeColor="text1"/>
          <w:sz w:val="22"/>
          <w:szCs w:val="22"/>
        </w:rPr>
        <w:t xml:space="preserve"> </w:t>
      </w:r>
      <w:r w:rsidR="00E728D6">
        <w:rPr>
          <w:rFonts w:ascii="Aptos" w:hAnsi="Aptos" w:cs="Futura Medium"/>
          <w:color w:val="000000" w:themeColor="text1"/>
          <w:sz w:val="22"/>
          <w:szCs w:val="22"/>
        </w:rPr>
        <w:t xml:space="preserve">click </w:t>
      </w:r>
      <w:r>
        <w:rPr>
          <w:rFonts w:ascii="Aptos" w:hAnsi="Aptos" w:cs="Futura Medium"/>
          <w:color w:val="000000" w:themeColor="text1"/>
          <w:sz w:val="22"/>
          <w:szCs w:val="22"/>
        </w:rPr>
        <w:t xml:space="preserve">on the preview image </w:t>
      </w:r>
      <w:r w:rsidR="00E728D6">
        <w:rPr>
          <w:rFonts w:ascii="Aptos" w:hAnsi="Aptos" w:cs="Futura Medium"/>
          <w:color w:val="000000" w:themeColor="text1"/>
          <w:sz w:val="22"/>
          <w:szCs w:val="22"/>
        </w:rPr>
        <w:t xml:space="preserve">to </w:t>
      </w:r>
      <w:r w:rsidR="00A216EE">
        <w:rPr>
          <w:rFonts w:ascii="Aptos" w:hAnsi="Aptos" w:cs="Futura Medium"/>
          <w:color w:val="000000" w:themeColor="text1"/>
          <w:sz w:val="22"/>
          <w:szCs w:val="22"/>
        </w:rPr>
        <w:t>add one or more acquisition areas.</w:t>
      </w:r>
    </w:p>
    <w:p w14:paraId="443E4611" w14:textId="1D67C8DE" w:rsidR="00A216EE" w:rsidRDefault="00A216EE" w:rsidP="00637EB6">
      <w:pPr>
        <w:pStyle w:val="ListParagraph"/>
        <w:numPr>
          <w:ilvl w:val="1"/>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green circle is the area of the </w:t>
      </w:r>
      <w:proofErr w:type="gramStart"/>
      <w:r>
        <w:rPr>
          <w:rFonts w:ascii="Aptos" w:hAnsi="Aptos" w:cs="Futura Medium"/>
          <w:i/>
          <w:iCs/>
          <w:color w:val="000000" w:themeColor="text1"/>
          <w:sz w:val="22"/>
          <w:szCs w:val="22"/>
        </w:rPr>
        <w:t>beam</w:t>
      </w:r>
      <w:proofErr w:type="gramEnd"/>
      <w:r>
        <w:rPr>
          <w:rFonts w:ascii="Aptos" w:hAnsi="Aptos" w:cs="Futura Medium"/>
          <w:i/>
          <w:iCs/>
          <w:color w:val="000000" w:themeColor="text1"/>
          <w:sz w:val="22"/>
          <w:szCs w:val="22"/>
        </w:rPr>
        <w:t xml:space="preserve"> and the green square is the area of the detector. Since the sample</w:t>
      </w:r>
      <w:r w:rsidR="00567046">
        <w:rPr>
          <w:rFonts w:ascii="Aptos" w:hAnsi="Aptos" w:cs="Futura Medium"/>
          <w:i/>
          <w:iCs/>
          <w:color w:val="000000" w:themeColor="text1"/>
          <w:sz w:val="22"/>
          <w:szCs w:val="22"/>
        </w:rPr>
        <w:t xml:space="preserve"> quality</w:t>
      </w:r>
      <w:r>
        <w:rPr>
          <w:rFonts w:ascii="Aptos" w:hAnsi="Aptos" w:cs="Futura Medium"/>
          <w:i/>
          <w:iCs/>
          <w:color w:val="000000" w:themeColor="text1"/>
          <w:sz w:val="22"/>
          <w:szCs w:val="22"/>
        </w:rPr>
        <w:t xml:space="preserve"> is irreversibly damaged after imaging</w:t>
      </w:r>
      <w:r w:rsidR="006E1C02">
        <w:rPr>
          <w:rFonts w:ascii="Aptos" w:hAnsi="Aptos" w:cs="Futura Medium"/>
          <w:i/>
          <w:iCs/>
          <w:color w:val="000000" w:themeColor="text1"/>
          <w:sz w:val="22"/>
          <w:szCs w:val="22"/>
        </w:rPr>
        <w:t>,</w:t>
      </w:r>
      <w:r w:rsidR="00567046">
        <w:rPr>
          <w:rFonts w:ascii="Aptos" w:hAnsi="Aptos" w:cs="Futura Medium"/>
          <w:i/>
          <w:iCs/>
          <w:color w:val="000000" w:themeColor="text1"/>
          <w:sz w:val="22"/>
          <w:szCs w:val="22"/>
        </w:rPr>
        <w:t xml:space="preserve"> the same area cannot be imaged twice. Therefore, a</w:t>
      </w:r>
      <w:r w:rsidR="00D367DD">
        <w:rPr>
          <w:rFonts w:ascii="Aptos" w:hAnsi="Aptos" w:cs="Futura Medium"/>
          <w:i/>
          <w:iCs/>
          <w:color w:val="000000" w:themeColor="text1"/>
          <w:sz w:val="22"/>
          <w:szCs w:val="22"/>
        </w:rPr>
        <w:t>n</w:t>
      </w:r>
      <w:r w:rsidR="00185925">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 xml:space="preserve">acquisition area circle cannot overlap with </w:t>
      </w:r>
      <w:r w:rsidR="009721F9">
        <w:rPr>
          <w:rFonts w:ascii="Aptos" w:hAnsi="Aptos" w:cs="Futura Medium"/>
          <w:i/>
          <w:iCs/>
          <w:color w:val="000000" w:themeColor="text1"/>
          <w:sz w:val="22"/>
          <w:szCs w:val="22"/>
        </w:rPr>
        <w:t>an adjacent</w:t>
      </w:r>
      <w:r w:rsidR="00D367DD">
        <w:rPr>
          <w:rFonts w:ascii="Aptos" w:hAnsi="Aptos" w:cs="Futura Medium"/>
          <w:i/>
          <w:iCs/>
          <w:color w:val="000000" w:themeColor="text1"/>
          <w:sz w:val="22"/>
          <w:szCs w:val="22"/>
        </w:rPr>
        <w:t xml:space="preserve"> acquisition are</w:t>
      </w:r>
      <w:r w:rsidR="00974923">
        <w:rPr>
          <w:rFonts w:ascii="Aptos" w:hAnsi="Aptos" w:cs="Futura Medium"/>
          <w:i/>
          <w:iCs/>
          <w:color w:val="000000" w:themeColor="text1"/>
          <w:sz w:val="22"/>
          <w:szCs w:val="22"/>
        </w:rPr>
        <w:t>a</w:t>
      </w:r>
      <w:r>
        <w:rPr>
          <w:rFonts w:ascii="Aptos" w:hAnsi="Aptos" w:cs="Futura Medium"/>
          <w:i/>
          <w:iCs/>
          <w:color w:val="000000" w:themeColor="text1"/>
          <w:sz w:val="22"/>
          <w:szCs w:val="22"/>
        </w:rPr>
        <w:t xml:space="preserve"> square</w:t>
      </w:r>
      <w:r w:rsidR="00D367DD">
        <w:rPr>
          <w:rFonts w:ascii="Aptos" w:hAnsi="Aptos" w:cs="Futura Medium"/>
          <w:i/>
          <w:iCs/>
          <w:color w:val="000000" w:themeColor="text1"/>
          <w:sz w:val="22"/>
          <w:szCs w:val="22"/>
        </w:rPr>
        <w:t>,</w:t>
      </w:r>
      <w:r>
        <w:rPr>
          <w:rFonts w:ascii="Aptos" w:hAnsi="Aptos" w:cs="Futura Medium"/>
          <w:i/>
          <w:iCs/>
          <w:color w:val="000000" w:themeColor="text1"/>
          <w:sz w:val="22"/>
          <w:szCs w:val="22"/>
        </w:rPr>
        <w:t xml:space="preserve"> but it can overlap an adjacent </w:t>
      </w:r>
      <w:r w:rsidR="00D367DD">
        <w:rPr>
          <w:rFonts w:ascii="Aptos" w:hAnsi="Aptos" w:cs="Futura Medium"/>
          <w:i/>
          <w:iCs/>
          <w:color w:val="000000" w:themeColor="text1"/>
          <w:sz w:val="22"/>
          <w:szCs w:val="22"/>
        </w:rPr>
        <w:t>acquisition area circle.</w:t>
      </w:r>
    </w:p>
    <w:p w14:paraId="7E052551" w14:textId="2EB1745B" w:rsidR="002D5394" w:rsidRPr="00433F81" w:rsidRDefault="00783BC2" w:rsidP="00637EB6">
      <w:pPr>
        <w:pStyle w:val="ListParagraph"/>
        <w:numPr>
          <w:ilvl w:val="1"/>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are looking for the highest quality data and highest resolution reconstruction, you can add one acquisition area per hole, but this will reduce the </w:t>
      </w:r>
      <w:r w:rsidR="00B05426">
        <w:rPr>
          <w:rFonts w:ascii="Aptos" w:hAnsi="Aptos" w:cs="Futura Medium"/>
          <w:i/>
          <w:iCs/>
          <w:color w:val="000000" w:themeColor="text1"/>
          <w:sz w:val="22"/>
          <w:szCs w:val="22"/>
        </w:rPr>
        <w:t xml:space="preserve">number of movies </w:t>
      </w:r>
      <w:r w:rsidR="00D9715E">
        <w:rPr>
          <w:rFonts w:ascii="Aptos" w:hAnsi="Aptos" w:cs="Futura Medium"/>
          <w:i/>
          <w:iCs/>
          <w:color w:val="000000" w:themeColor="text1"/>
          <w:sz w:val="22"/>
          <w:szCs w:val="22"/>
        </w:rPr>
        <w:t>per</w:t>
      </w:r>
      <w:r w:rsidR="00B05426">
        <w:rPr>
          <w:rFonts w:ascii="Aptos" w:hAnsi="Aptos" w:cs="Futura Medium"/>
          <w:i/>
          <w:iCs/>
          <w:color w:val="000000" w:themeColor="text1"/>
          <w:sz w:val="22"/>
          <w:szCs w:val="22"/>
        </w:rPr>
        <w:t xml:space="preserve"> hour. However, if you are not expecting to achieve very </w:t>
      </w:r>
      <w:proofErr w:type="gramStart"/>
      <w:r w:rsidR="00B05426">
        <w:rPr>
          <w:rFonts w:ascii="Aptos" w:hAnsi="Aptos" w:cs="Futura Medium"/>
          <w:i/>
          <w:iCs/>
          <w:color w:val="000000" w:themeColor="text1"/>
          <w:sz w:val="22"/>
          <w:szCs w:val="22"/>
        </w:rPr>
        <w:t>high resolution</w:t>
      </w:r>
      <w:proofErr w:type="gramEnd"/>
      <w:r w:rsidR="00B05426">
        <w:rPr>
          <w:rFonts w:ascii="Aptos" w:hAnsi="Aptos" w:cs="Futura Medium"/>
          <w:i/>
          <w:iCs/>
          <w:color w:val="000000" w:themeColor="text1"/>
          <w:sz w:val="22"/>
          <w:szCs w:val="22"/>
        </w:rPr>
        <w:t xml:space="preserve"> reconstructions with your sample, you can add multiple acquisition areas per hole </w:t>
      </w:r>
      <w:r w:rsidR="00D9715E">
        <w:rPr>
          <w:rFonts w:ascii="Aptos" w:hAnsi="Aptos" w:cs="Futura Medium"/>
          <w:i/>
          <w:iCs/>
          <w:color w:val="000000" w:themeColor="text1"/>
          <w:sz w:val="22"/>
          <w:szCs w:val="22"/>
        </w:rPr>
        <w:t xml:space="preserve">which will reduce individual movie quality but significantly boost the number of movies per hour. </w:t>
      </w:r>
    </w:p>
    <w:p w14:paraId="57CDF86D" w14:textId="5ECC0AF1" w:rsidR="000A0FBC" w:rsidRDefault="00433F81"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would like to adjust the defocus list, c</w:t>
      </w:r>
      <w:r w:rsidR="000A0FBC">
        <w:rPr>
          <w:rFonts w:ascii="Aptos" w:hAnsi="Aptos" w:cs="Futura Medium"/>
          <w:color w:val="000000" w:themeColor="text1"/>
          <w:sz w:val="22"/>
          <w:szCs w:val="22"/>
        </w:rPr>
        <w:t xml:space="preserve">lick on an acquisition </w:t>
      </w:r>
      <w:proofErr w:type="gramStart"/>
      <w:r w:rsidR="000A0FBC">
        <w:rPr>
          <w:rFonts w:ascii="Aptos" w:hAnsi="Aptos" w:cs="Futura Medium"/>
          <w:color w:val="000000" w:themeColor="text1"/>
          <w:sz w:val="22"/>
          <w:szCs w:val="22"/>
        </w:rPr>
        <w:t>area</w:t>
      </w:r>
      <w:proofErr w:type="gramEnd"/>
      <w:r w:rsidR="000A0FBC">
        <w:rPr>
          <w:rFonts w:ascii="Aptos" w:hAnsi="Aptos" w:cs="Futura Medium"/>
          <w:color w:val="000000" w:themeColor="text1"/>
          <w:sz w:val="22"/>
          <w:szCs w:val="22"/>
        </w:rPr>
        <w:t xml:space="preserve"> and adjust </w:t>
      </w:r>
      <w:r>
        <w:rPr>
          <w:rFonts w:ascii="Aptos" w:hAnsi="Aptos" w:cs="Futura Medium"/>
          <w:color w:val="000000" w:themeColor="text1"/>
          <w:sz w:val="22"/>
          <w:szCs w:val="22"/>
        </w:rPr>
        <w:t>it</w:t>
      </w:r>
      <w:r w:rsidR="005912A9">
        <w:rPr>
          <w:rFonts w:ascii="Aptos" w:hAnsi="Aptos" w:cs="Futura Medium"/>
          <w:color w:val="000000" w:themeColor="text1"/>
          <w:sz w:val="22"/>
          <w:szCs w:val="22"/>
        </w:rPr>
        <w:t xml:space="preserve"> to a range that is best for your imaging needs.</w:t>
      </w:r>
    </w:p>
    <w:p w14:paraId="5F19CA43" w14:textId="7573502B" w:rsidR="005912A9" w:rsidRDefault="002342D0" w:rsidP="00637EB6">
      <w:pPr>
        <w:pStyle w:val="ListParagraph"/>
        <w:numPr>
          <w:ilvl w:val="1"/>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Since </w:t>
      </w:r>
      <w:proofErr w:type="spellStart"/>
      <w:r>
        <w:rPr>
          <w:rFonts w:ascii="Aptos" w:hAnsi="Aptos" w:cs="Futura Medium"/>
          <w:i/>
          <w:iCs/>
          <w:color w:val="000000" w:themeColor="text1"/>
          <w:sz w:val="22"/>
          <w:szCs w:val="22"/>
        </w:rPr>
        <w:t>cryoEM</w:t>
      </w:r>
      <w:proofErr w:type="spellEnd"/>
      <w:r>
        <w:rPr>
          <w:rFonts w:ascii="Aptos" w:hAnsi="Aptos" w:cs="Futura Medium"/>
          <w:i/>
          <w:iCs/>
          <w:color w:val="000000" w:themeColor="text1"/>
          <w:sz w:val="22"/>
          <w:szCs w:val="22"/>
        </w:rPr>
        <w:t xml:space="preserve"> samples are not stained, movies</w:t>
      </w:r>
      <w:r w:rsidR="005912A9">
        <w:rPr>
          <w:rFonts w:ascii="Aptos" w:hAnsi="Aptos" w:cs="Futura Medium"/>
          <w:i/>
          <w:iCs/>
          <w:color w:val="000000" w:themeColor="text1"/>
          <w:sz w:val="22"/>
          <w:szCs w:val="22"/>
        </w:rPr>
        <w:t xml:space="preserve"> must be collected with a slight defocus </w:t>
      </w:r>
      <w:proofErr w:type="gramStart"/>
      <w:r w:rsidR="005912A9">
        <w:rPr>
          <w:rFonts w:ascii="Aptos" w:hAnsi="Aptos" w:cs="Futura Medium"/>
          <w:i/>
          <w:iCs/>
          <w:color w:val="000000" w:themeColor="text1"/>
          <w:sz w:val="22"/>
          <w:szCs w:val="22"/>
        </w:rPr>
        <w:t>in order to</w:t>
      </w:r>
      <w:proofErr w:type="gramEnd"/>
      <w:r w:rsidR="005912A9">
        <w:rPr>
          <w:rFonts w:ascii="Aptos" w:hAnsi="Aptos" w:cs="Futura Medium"/>
          <w:i/>
          <w:iCs/>
          <w:color w:val="000000" w:themeColor="text1"/>
          <w:sz w:val="22"/>
          <w:szCs w:val="22"/>
        </w:rPr>
        <w:t xml:space="preserve"> see the </w:t>
      </w:r>
      <w:r>
        <w:rPr>
          <w:rFonts w:ascii="Aptos" w:hAnsi="Aptos" w:cs="Futura Medium"/>
          <w:i/>
          <w:iCs/>
          <w:color w:val="000000" w:themeColor="text1"/>
          <w:sz w:val="22"/>
          <w:szCs w:val="22"/>
        </w:rPr>
        <w:t xml:space="preserve">particles against the background. </w:t>
      </w:r>
      <w:r w:rsidR="009E05AB">
        <w:rPr>
          <w:rFonts w:ascii="Aptos" w:hAnsi="Aptos" w:cs="Futura Medium"/>
          <w:i/>
          <w:iCs/>
          <w:color w:val="000000" w:themeColor="text1"/>
          <w:sz w:val="22"/>
          <w:szCs w:val="22"/>
        </w:rPr>
        <w:t xml:space="preserve">Higher defocus means higher contrast but lower </w:t>
      </w:r>
      <w:r w:rsidR="00DD1E7B">
        <w:rPr>
          <w:rFonts w:ascii="Aptos" w:hAnsi="Aptos" w:cs="Futura Medium"/>
          <w:i/>
          <w:iCs/>
          <w:color w:val="000000" w:themeColor="text1"/>
          <w:sz w:val="22"/>
          <w:szCs w:val="22"/>
        </w:rPr>
        <w:t xml:space="preserve">achievable resolution. Lower defocus means lower contrast but higher achievable resolution. </w:t>
      </w:r>
    </w:p>
    <w:p w14:paraId="63D77948" w14:textId="4AD18438" w:rsidR="00DD1E7B" w:rsidRDefault="00DD1E7B" w:rsidP="00637EB6">
      <w:pPr>
        <w:pStyle w:val="ListParagraph"/>
        <w:numPr>
          <w:ilvl w:val="1"/>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A good defocus list</w:t>
      </w:r>
      <w:r w:rsidR="00AA7E6A">
        <w:rPr>
          <w:rFonts w:ascii="Aptos" w:hAnsi="Aptos" w:cs="Futura Medium"/>
          <w:i/>
          <w:iCs/>
          <w:color w:val="000000" w:themeColor="text1"/>
          <w:sz w:val="22"/>
          <w:szCs w:val="22"/>
        </w:rPr>
        <w:t xml:space="preserve"> (</w:t>
      </w:r>
      <w:r w:rsidR="001A462B" w:rsidRPr="001A462B">
        <w:rPr>
          <w:rFonts w:ascii="Aptos" w:hAnsi="Aptos" w:cs="Futura Medium"/>
          <w:i/>
          <w:iCs/>
          <w:color w:val="000000" w:themeColor="text1"/>
          <w:sz w:val="22"/>
          <w:szCs w:val="22"/>
        </w:rPr>
        <w:t>µ</w:t>
      </w:r>
      <w:r w:rsidR="00AA7E6A">
        <w:rPr>
          <w:rFonts w:ascii="Aptos" w:hAnsi="Aptos" w:cs="Futura Medium"/>
          <w:i/>
          <w:iCs/>
          <w:color w:val="000000" w:themeColor="text1"/>
          <w:sz w:val="22"/>
          <w:szCs w:val="22"/>
        </w:rPr>
        <w:t xml:space="preserve">m) </w:t>
      </w:r>
      <w:proofErr w:type="spellStart"/>
      <w:r w:rsidR="00433F81">
        <w:rPr>
          <w:rFonts w:ascii="Aptos" w:hAnsi="Aptos" w:cs="Futura Medium"/>
          <w:i/>
          <w:iCs/>
          <w:color w:val="000000" w:themeColor="text1"/>
          <w:sz w:val="22"/>
          <w:szCs w:val="22"/>
        </w:rPr>
        <w:t>i</w:t>
      </w:r>
      <w:r>
        <w:rPr>
          <w:rFonts w:ascii="Aptos" w:hAnsi="Aptos" w:cs="Futura Medium"/>
          <w:i/>
          <w:iCs/>
          <w:color w:val="000000" w:themeColor="text1"/>
          <w:sz w:val="22"/>
          <w:szCs w:val="22"/>
        </w:rPr>
        <w:t>is</w:t>
      </w:r>
      <w:proofErr w:type="spellEnd"/>
      <w:r>
        <w:rPr>
          <w:rFonts w:ascii="Aptos" w:hAnsi="Aptos" w:cs="Futura Medium"/>
          <w:i/>
          <w:iCs/>
          <w:color w:val="000000" w:themeColor="text1"/>
          <w:sz w:val="22"/>
          <w:szCs w:val="22"/>
        </w:rPr>
        <w:t xml:space="preserve">: -0.8, -0.9. -1.0, -1.1, -1.2, -1.3, -1.4, -1.5, -1.7, -1.9, </w:t>
      </w:r>
      <w:r w:rsidR="00AA7E6A">
        <w:rPr>
          <w:rFonts w:ascii="Aptos" w:hAnsi="Aptos" w:cs="Futura Medium"/>
          <w:i/>
          <w:iCs/>
          <w:color w:val="000000" w:themeColor="text1"/>
          <w:sz w:val="22"/>
          <w:szCs w:val="22"/>
        </w:rPr>
        <w:t>-2.2, -2.5</w:t>
      </w:r>
    </w:p>
    <w:p w14:paraId="20687C87" w14:textId="735C0449" w:rsidR="00AA39F5" w:rsidRPr="00433F81" w:rsidRDefault="001A462B" w:rsidP="00637EB6">
      <w:pPr>
        <w:pStyle w:val="ListParagraph"/>
        <w:numPr>
          <w:ilvl w:val="1"/>
          <w:numId w:val="37"/>
        </w:numPr>
        <w:spacing w:before="120" w:after="120"/>
        <w:rPr>
          <w:rFonts w:ascii="Aptos" w:hAnsi="Aptos" w:cs="Futura Medium"/>
          <w:i/>
          <w:iCs/>
          <w:color w:val="000000" w:themeColor="text1"/>
          <w:sz w:val="22"/>
          <w:szCs w:val="22"/>
        </w:rPr>
      </w:pPr>
      <w:r w:rsidRPr="00AA39F5">
        <w:rPr>
          <w:rFonts w:ascii="Aptos" w:hAnsi="Aptos" w:cs="Futura Medium"/>
          <w:i/>
          <w:iCs/>
          <w:color w:val="000000" w:themeColor="text1"/>
          <w:sz w:val="22"/>
          <w:szCs w:val="22"/>
        </w:rPr>
        <w:t>If you are screening grids, a good defocus list (µm) is: -1.5, -</w:t>
      </w:r>
      <w:r w:rsidR="00AA39F5" w:rsidRPr="00AA39F5">
        <w:rPr>
          <w:rFonts w:ascii="Aptos" w:hAnsi="Aptos" w:cs="Futura Medium"/>
          <w:i/>
          <w:iCs/>
          <w:color w:val="000000" w:themeColor="text1"/>
          <w:sz w:val="22"/>
          <w:szCs w:val="22"/>
        </w:rPr>
        <w:t>2.5, -5.0</w:t>
      </w:r>
      <w:r w:rsidR="00AA39F5">
        <w:rPr>
          <w:rFonts w:ascii="Aptos" w:hAnsi="Aptos" w:cs="Futura Medium"/>
          <w:i/>
          <w:iCs/>
          <w:color w:val="000000" w:themeColor="text1"/>
          <w:sz w:val="22"/>
          <w:szCs w:val="22"/>
        </w:rPr>
        <w:t>.</w:t>
      </w:r>
    </w:p>
    <w:p w14:paraId="27E061C9" w14:textId="3AB71405" w:rsidR="00D02FCC" w:rsidRPr="00500461" w:rsidRDefault="00433F81"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would like to copy the defocus list to the other prepared acquisition areas c</w:t>
      </w:r>
      <w:r w:rsidR="00AA39F5">
        <w:rPr>
          <w:rFonts w:ascii="Aptos" w:hAnsi="Aptos" w:cs="Futura Medium"/>
          <w:color w:val="000000" w:themeColor="text1"/>
          <w:sz w:val="22"/>
          <w:szCs w:val="22"/>
        </w:rPr>
        <w:t>lick</w:t>
      </w:r>
      <w:r w:rsidR="007E6DCA">
        <w:rPr>
          <w:rFonts w:ascii="Aptos" w:hAnsi="Aptos" w:cs="Futura Medium"/>
          <w:color w:val="000000" w:themeColor="text1"/>
          <w:sz w:val="22"/>
          <w:szCs w:val="22"/>
        </w:rPr>
        <w:t xml:space="preserve"> the </w:t>
      </w:r>
      <w:r w:rsidR="003A5DCD">
        <w:rPr>
          <w:rFonts w:ascii="Aptos" w:hAnsi="Aptos" w:cs="Futura Medium"/>
          <w:color w:val="000000" w:themeColor="text1"/>
          <w:sz w:val="22"/>
          <w:szCs w:val="22"/>
        </w:rPr>
        <w:t>small icon to the right of the defocus list (looks like two small squares)</w:t>
      </w:r>
      <w:r w:rsidR="006A32EC">
        <w:rPr>
          <w:rFonts w:ascii="Aptos" w:hAnsi="Aptos" w:cs="Futura Medium"/>
          <w:color w:val="000000" w:themeColor="text1"/>
          <w:sz w:val="22"/>
          <w:szCs w:val="22"/>
        </w:rPr>
        <w:t>.</w:t>
      </w:r>
    </w:p>
    <w:p w14:paraId="20E82362" w14:textId="77777777" w:rsidR="00500461" w:rsidRDefault="00F7541A"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If you would like to </w:t>
      </w:r>
      <w:r w:rsidR="00500461">
        <w:rPr>
          <w:rFonts w:ascii="Aptos" w:hAnsi="Aptos" w:cs="Futura Medium"/>
          <w:color w:val="000000" w:themeColor="text1"/>
          <w:sz w:val="22"/>
          <w:szCs w:val="22"/>
        </w:rPr>
        <w:t>add an autofocus area, c</w:t>
      </w:r>
      <w:r w:rsidR="00ED2687">
        <w:rPr>
          <w:rFonts w:ascii="Aptos" w:hAnsi="Aptos" w:cs="Futura Medium"/>
          <w:color w:val="000000" w:themeColor="text1"/>
          <w:sz w:val="22"/>
          <w:szCs w:val="22"/>
        </w:rPr>
        <w:t xml:space="preserve">lick “EPU </w:t>
      </w:r>
      <w:r w:rsidR="00ED2687" w:rsidRPr="00ED2687">
        <w:rPr>
          <w:rFonts w:ascii="Aptos" w:hAnsi="Aptos" w:cs="Futura Medium"/>
          <w:color w:val="000000" w:themeColor="text1"/>
          <w:sz w:val="22"/>
          <w:szCs w:val="22"/>
        </w:rPr>
        <w:sym w:font="Wingdings" w:char="F0E0"/>
      </w:r>
      <w:r w:rsidR="00ED2687">
        <w:rPr>
          <w:rFonts w:ascii="Aptos" w:hAnsi="Aptos" w:cs="Futura Medium"/>
          <w:color w:val="000000" w:themeColor="text1"/>
          <w:sz w:val="22"/>
          <w:szCs w:val="22"/>
        </w:rPr>
        <w:t xml:space="preserve"> </w:t>
      </w:r>
      <w:r w:rsidR="00BD62CD">
        <w:rPr>
          <w:rFonts w:ascii="Aptos" w:hAnsi="Aptos" w:cs="Futura Medium"/>
          <w:color w:val="000000" w:themeColor="text1"/>
          <w:sz w:val="22"/>
          <w:szCs w:val="22"/>
        </w:rPr>
        <w:t xml:space="preserve">Template Definition </w:t>
      </w:r>
      <w:r w:rsidR="00BD62CD" w:rsidRPr="00BD62CD">
        <w:rPr>
          <w:rFonts w:ascii="Aptos" w:hAnsi="Aptos" w:cs="Futura Medium"/>
          <w:color w:val="000000" w:themeColor="text1"/>
          <w:sz w:val="22"/>
          <w:szCs w:val="22"/>
        </w:rPr>
        <w:sym w:font="Wingdings" w:char="F0E0"/>
      </w:r>
      <w:r w:rsidR="00BD62CD">
        <w:rPr>
          <w:rFonts w:ascii="Aptos" w:hAnsi="Aptos" w:cs="Futura Medium"/>
          <w:color w:val="000000" w:themeColor="text1"/>
          <w:sz w:val="22"/>
          <w:szCs w:val="22"/>
        </w:rPr>
        <w:t xml:space="preserve"> </w:t>
      </w:r>
      <w:r w:rsidR="00D64A10">
        <w:rPr>
          <w:rFonts w:ascii="Aptos" w:hAnsi="Aptos" w:cs="Futura Medium"/>
          <w:color w:val="000000" w:themeColor="text1"/>
          <w:sz w:val="22"/>
          <w:szCs w:val="22"/>
        </w:rPr>
        <w:t>Autofocus Area”</w:t>
      </w:r>
      <w:r w:rsidR="0019089F">
        <w:rPr>
          <w:rFonts w:ascii="Aptos" w:hAnsi="Aptos" w:cs="Futura Medium"/>
          <w:color w:val="000000" w:themeColor="text1"/>
          <w:sz w:val="22"/>
          <w:szCs w:val="22"/>
        </w:rPr>
        <w:t xml:space="preserve"> </w:t>
      </w:r>
      <w:r w:rsidR="00DA755D">
        <w:rPr>
          <w:rFonts w:ascii="Aptos" w:hAnsi="Aptos" w:cs="Futura Medium"/>
          <w:color w:val="000000" w:themeColor="text1"/>
          <w:sz w:val="22"/>
          <w:szCs w:val="22"/>
        </w:rPr>
        <w:t xml:space="preserve">to enter autofocus area edit mode </w:t>
      </w:r>
      <w:r w:rsidR="006812B4">
        <w:rPr>
          <w:rFonts w:ascii="Aptos" w:hAnsi="Aptos" w:cs="Futura Medium"/>
          <w:color w:val="000000" w:themeColor="text1"/>
          <w:sz w:val="22"/>
          <w:szCs w:val="22"/>
        </w:rPr>
        <w:t>and</w:t>
      </w:r>
      <w:r w:rsidR="00CB010D">
        <w:rPr>
          <w:rFonts w:ascii="Aptos" w:hAnsi="Aptos" w:cs="Futura Medium"/>
          <w:color w:val="000000" w:themeColor="text1"/>
          <w:sz w:val="22"/>
          <w:szCs w:val="22"/>
        </w:rPr>
        <w:t xml:space="preserve"> </w:t>
      </w:r>
      <w:r w:rsidR="00DA755D">
        <w:rPr>
          <w:rFonts w:ascii="Aptos" w:hAnsi="Aptos" w:cs="Futura Medium"/>
          <w:color w:val="000000" w:themeColor="text1"/>
          <w:sz w:val="22"/>
          <w:szCs w:val="22"/>
        </w:rPr>
        <w:t xml:space="preserve">click </w:t>
      </w:r>
      <w:r w:rsidR="00CE7266">
        <w:rPr>
          <w:rFonts w:ascii="Aptos" w:hAnsi="Aptos" w:cs="Futura Medium"/>
          <w:color w:val="000000" w:themeColor="text1"/>
          <w:sz w:val="22"/>
          <w:szCs w:val="22"/>
        </w:rPr>
        <w:t xml:space="preserve">outside of the hole to </w:t>
      </w:r>
      <w:r w:rsidR="00CB010D">
        <w:rPr>
          <w:rFonts w:ascii="Aptos" w:hAnsi="Aptos" w:cs="Futura Medium"/>
          <w:color w:val="000000" w:themeColor="text1"/>
          <w:sz w:val="22"/>
          <w:szCs w:val="22"/>
        </w:rPr>
        <w:t>add one autofocus area</w:t>
      </w:r>
      <w:r w:rsidR="00C578AC">
        <w:rPr>
          <w:rFonts w:ascii="Aptos" w:hAnsi="Aptos" w:cs="Futura Medium"/>
          <w:color w:val="000000" w:themeColor="text1"/>
          <w:sz w:val="22"/>
          <w:szCs w:val="22"/>
        </w:rPr>
        <w:t>.</w:t>
      </w:r>
      <w:r w:rsidR="0099557F">
        <w:rPr>
          <w:rFonts w:ascii="Aptos" w:hAnsi="Aptos" w:cs="Futura Medium"/>
          <w:color w:val="000000" w:themeColor="text1"/>
          <w:sz w:val="22"/>
          <w:szCs w:val="22"/>
        </w:rPr>
        <w:t xml:space="preserve"> </w:t>
      </w:r>
    </w:p>
    <w:p w14:paraId="5BBA41C6" w14:textId="1B61A6A5" w:rsidR="00C578AC" w:rsidRPr="00500461" w:rsidRDefault="0099557F" w:rsidP="00637EB6">
      <w:pPr>
        <w:pStyle w:val="ListParagraph"/>
        <w:numPr>
          <w:ilvl w:val="0"/>
          <w:numId w:val="59"/>
        </w:numPr>
        <w:spacing w:before="120" w:after="120"/>
        <w:rPr>
          <w:rFonts w:ascii="Aptos" w:hAnsi="Aptos" w:cs="Futura Medium"/>
          <w:i/>
          <w:iCs/>
          <w:color w:val="000000" w:themeColor="text1"/>
          <w:sz w:val="22"/>
          <w:szCs w:val="22"/>
        </w:rPr>
      </w:pPr>
      <w:r w:rsidRPr="00500461">
        <w:rPr>
          <w:rFonts w:ascii="Aptos" w:hAnsi="Aptos" w:cs="Futura Medium"/>
          <w:i/>
          <w:iCs/>
          <w:color w:val="000000" w:themeColor="text1"/>
          <w:sz w:val="22"/>
          <w:szCs w:val="22"/>
        </w:rPr>
        <w:t xml:space="preserve">Make sure the Recurrence of the Autofocus area is set to “After Centering”. This means that it will perform a single autofocus measurement for every cluster of holes that EPU images with AFIS. </w:t>
      </w:r>
    </w:p>
    <w:p w14:paraId="3F4CF716" w14:textId="6CAEA792" w:rsidR="00C7215E" w:rsidRDefault="00634D3C" w:rsidP="00637EB6">
      <w:pPr>
        <w:pStyle w:val="ListParagraph"/>
        <w:numPr>
          <w:ilvl w:val="1"/>
          <w:numId w:val="37"/>
        </w:numPr>
        <w:rPr>
          <w:rFonts w:ascii="Aptos" w:hAnsi="Aptos" w:cs="Futura Medium"/>
          <w:i/>
          <w:iCs/>
          <w:color w:val="000000" w:themeColor="text1"/>
          <w:sz w:val="22"/>
          <w:szCs w:val="22"/>
        </w:rPr>
      </w:pPr>
      <w:r w:rsidRPr="00642EAF">
        <w:rPr>
          <w:rFonts w:ascii="Aptos" w:hAnsi="Aptos" w:cs="Futura Medium"/>
          <w:i/>
          <w:iCs/>
          <w:color w:val="000000" w:themeColor="text1"/>
          <w:sz w:val="22"/>
          <w:szCs w:val="22"/>
        </w:rPr>
        <w:t xml:space="preserve">You need to perform the autofocus procedure on an area that you are not imaging so that you do not image your sample twice. </w:t>
      </w:r>
      <w:proofErr w:type="gramStart"/>
      <w:r w:rsidRPr="00642EAF">
        <w:rPr>
          <w:rFonts w:ascii="Aptos" w:hAnsi="Aptos" w:cs="Futura Medium"/>
          <w:i/>
          <w:iCs/>
          <w:color w:val="000000" w:themeColor="text1"/>
          <w:sz w:val="22"/>
          <w:szCs w:val="22"/>
        </w:rPr>
        <w:t>This is why</w:t>
      </w:r>
      <w:proofErr w:type="gramEnd"/>
      <w:r w:rsidRPr="00642EAF">
        <w:rPr>
          <w:rFonts w:ascii="Aptos" w:hAnsi="Aptos" w:cs="Futura Medium"/>
          <w:i/>
          <w:iCs/>
          <w:color w:val="000000" w:themeColor="text1"/>
          <w:sz w:val="22"/>
          <w:szCs w:val="22"/>
        </w:rPr>
        <w:t xml:space="preserve"> the autofocus acquisition area is outside of the hole. </w:t>
      </w:r>
    </w:p>
    <w:p w14:paraId="5C339BC5" w14:textId="3169F2A5" w:rsidR="00642EAF" w:rsidRPr="00500461" w:rsidRDefault="00476748" w:rsidP="00637EB6">
      <w:pPr>
        <w:pStyle w:val="ListParagraph"/>
        <w:numPr>
          <w:ilvl w:val="1"/>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An autofocus area may have been automatically added </w:t>
      </w:r>
      <w:r w:rsidR="00500461">
        <w:rPr>
          <w:rFonts w:ascii="Aptos" w:hAnsi="Aptos" w:cs="Futura Medium"/>
          <w:i/>
          <w:iCs/>
          <w:color w:val="000000" w:themeColor="text1"/>
          <w:sz w:val="22"/>
          <w:szCs w:val="22"/>
        </w:rPr>
        <w:t xml:space="preserve">outside of the </w:t>
      </w:r>
      <w:r>
        <w:rPr>
          <w:rFonts w:ascii="Aptos" w:hAnsi="Aptos" w:cs="Futura Medium"/>
          <w:i/>
          <w:iCs/>
          <w:color w:val="000000" w:themeColor="text1"/>
          <w:sz w:val="22"/>
          <w:szCs w:val="22"/>
        </w:rPr>
        <w:t xml:space="preserve">image area, and you may need to use the mouse scroll-wheel to zoom out to </w:t>
      </w:r>
      <w:r w:rsidR="00500461">
        <w:rPr>
          <w:rFonts w:ascii="Aptos" w:hAnsi="Aptos" w:cs="Futura Medium"/>
          <w:i/>
          <w:iCs/>
          <w:color w:val="000000" w:themeColor="text1"/>
          <w:sz w:val="22"/>
          <w:szCs w:val="22"/>
        </w:rPr>
        <w:t xml:space="preserve">find </w:t>
      </w:r>
      <w:r>
        <w:rPr>
          <w:rFonts w:ascii="Aptos" w:hAnsi="Aptos" w:cs="Futura Medium"/>
          <w:i/>
          <w:iCs/>
          <w:color w:val="000000" w:themeColor="text1"/>
          <w:sz w:val="22"/>
          <w:szCs w:val="22"/>
        </w:rPr>
        <w:t>it.</w:t>
      </w:r>
    </w:p>
    <w:p w14:paraId="19D5FD5D" w14:textId="77777777" w:rsidR="00500461" w:rsidRPr="00500461" w:rsidRDefault="00500461"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If you would like to add a. drift measurement area, c</w:t>
      </w:r>
      <w:r w:rsidR="00642EAF" w:rsidRPr="0099557F">
        <w:rPr>
          <w:rFonts w:ascii="Aptos" w:hAnsi="Aptos" w:cs="Futura Medium"/>
          <w:color w:val="000000" w:themeColor="text1"/>
          <w:sz w:val="22"/>
          <w:szCs w:val="22"/>
        </w:rPr>
        <w:t xml:space="preserve">lick “EPU </w:t>
      </w:r>
      <w:r w:rsidR="00642EAF" w:rsidRPr="00ED2687">
        <w:sym w:font="Wingdings" w:char="F0E0"/>
      </w:r>
      <w:r w:rsidR="00642EAF" w:rsidRPr="0099557F">
        <w:rPr>
          <w:rFonts w:ascii="Aptos" w:hAnsi="Aptos" w:cs="Futura Medium"/>
          <w:color w:val="000000" w:themeColor="text1"/>
          <w:sz w:val="22"/>
          <w:szCs w:val="22"/>
        </w:rPr>
        <w:t xml:space="preserve"> Template Definition </w:t>
      </w:r>
      <w:r w:rsidR="00642EAF" w:rsidRPr="00BD62CD">
        <w:sym w:font="Wingdings" w:char="F0E0"/>
      </w:r>
      <w:r w:rsidR="00642EAF" w:rsidRPr="0099557F">
        <w:rPr>
          <w:rFonts w:ascii="Aptos" w:hAnsi="Aptos" w:cs="Futura Medium"/>
          <w:color w:val="000000" w:themeColor="text1"/>
          <w:sz w:val="22"/>
          <w:szCs w:val="22"/>
        </w:rPr>
        <w:t xml:space="preserve"> Drift Measurement Area” to enter Drift Measurement area edit mode and add one drift measurement area on the surface outside of the hole overtop of the autofocus area</w:t>
      </w:r>
      <w:r w:rsidR="00EB5DBA" w:rsidRPr="0099557F">
        <w:rPr>
          <w:rFonts w:ascii="Aptos" w:hAnsi="Aptos" w:cs="Futura Medium"/>
          <w:color w:val="000000" w:themeColor="text1"/>
          <w:sz w:val="22"/>
          <w:szCs w:val="22"/>
        </w:rPr>
        <w:t>.</w:t>
      </w:r>
      <w:r w:rsidR="0099557F" w:rsidRPr="0099557F">
        <w:t xml:space="preserve"> </w:t>
      </w:r>
    </w:p>
    <w:p w14:paraId="1D886A3D" w14:textId="00C459DD" w:rsidR="00642EAF" w:rsidRPr="00500461" w:rsidRDefault="0099557F" w:rsidP="00637EB6">
      <w:pPr>
        <w:pStyle w:val="ListParagraph"/>
        <w:numPr>
          <w:ilvl w:val="0"/>
          <w:numId w:val="60"/>
        </w:numPr>
        <w:rPr>
          <w:rFonts w:ascii="Aptos" w:hAnsi="Aptos" w:cs="Futura Medium"/>
          <w:color w:val="000000" w:themeColor="text1"/>
          <w:sz w:val="22"/>
          <w:szCs w:val="22"/>
        </w:rPr>
      </w:pPr>
      <w:r w:rsidRPr="00500461">
        <w:rPr>
          <w:rFonts w:ascii="Aptos" w:hAnsi="Aptos" w:cs="Futura Medium"/>
          <w:color w:val="000000" w:themeColor="text1"/>
          <w:sz w:val="22"/>
          <w:szCs w:val="22"/>
        </w:rPr>
        <w:t xml:space="preserve">Make sure that the Recurrence of the Drift Measurement is set to “Once per </w:t>
      </w:r>
      <w:proofErr w:type="spellStart"/>
      <w:r w:rsidRPr="00500461">
        <w:rPr>
          <w:rFonts w:ascii="Aptos" w:hAnsi="Aptos" w:cs="Futura Medium"/>
          <w:color w:val="000000" w:themeColor="text1"/>
          <w:sz w:val="22"/>
          <w:szCs w:val="22"/>
        </w:rPr>
        <w:t>Gridsquare</w:t>
      </w:r>
      <w:proofErr w:type="spellEnd"/>
      <w:r w:rsidRPr="00500461">
        <w:rPr>
          <w:rFonts w:ascii="Aptos" w:hAnsi="Aptos" w:cs="Futura Medium"/>
          <w:color w:val="000000" w:themeColor="text1"/>
          <w:sz w:val="22"/>
          <w:szCs w:val="22"/>
        </w:rPr>
        <w:t>”.</w:t>
      </w:r>
    </w:p>
    <w:p w14:paraId="692B2367" w14:textId="77777777" w:rsidR="0099557F" w:rsidRDefault="00936EC7" w:rsidP="00637EB6">
      <w:pPr>
        <w:pStyle w:val="ListParagraph"/>
        <w:numPr>
          <w:ilvl w:val="1"/>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are screening </w:t>
      </w:r>
      <w:r w:rsidR="00097342">
        <w:rPr>
          <w:rFonts w:ascii="Aptos" w:hAnsi="Aptos" w:cs="Futura Medium"/>
          <w:i/>
          <w:iCs/>
          <w:color w:val="000000" w:themeColor="text1"/>
          <w:sz w:val="22"/>
          <w:szCs w:val="22"/>
        </w:rPr>
        <w:t xml:space="preserve">and not collecting </w:t>
      </w:r>
      <w:proofErr w:type="gramStart"/>
      <w:r w:rsidR="00097342">
        <w:rPr>
          <w:rFonts w:ascii="Aptos" w:hAnsi="Aptos" w:cs="Futura Medium"/>
          <w:i/>
          <w:iCs/>
          <w:color w:val="000000" w:themeColor="text1"/>
          <w:sz w:val="22"/>
          <w:szCs w:val="22"/>
        </w:rPr>
        <w:t>data</w:t>
      </w:r>
      <w:proofErr w:type="gramEnd"/>
      <w:r w:rsidR="00097342">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you</w:t>
      </w:r>
      <w:r w:rsidR="00DB364B">
        <w:rPr>
          <w:rFonts w:ascii="Aptos" w:hAnsi="Aptos" w:cs="Futura Medium"/>
          <w:i/>
          <w:iCs/>
          <w:color w:val="000000" w:themeColor="text1"/>
          <w:sz w:val="22"/>
          <w:szCs w:val="22"/>
        </w:rPr>
        <w:t xml:space="preserve"> do not have to add a drift measurement area.</w:t>
      </w:r>
    </w:p>
    <w:p w14:paraId="0283BEE8" w14:textId="11FEBCE7" w:rsidR="005E26D1" w:rsidRDefault="005E26D1" w:rsidP="005E26D1">
      <w:pPr>
        <w:pStyle w:val="ListParagraph"/>
        <w:spacing w:before="120" w:after="120"/>
        <w:ind w:left="504"/>
        <w:rPr>
          <w:rFonts w:ascii="Aptos" w:hAnsi="Aptos" w:cs="Futura Medium"/>
          <w:color w:val="000000" w:themeColor="text1"/>
          <w:sz w:val="22"/>
          <w:szCs w:val="22"/>
        </w:rPr>
      </w:pPr>
    </w:p>
    <w:p w14:paraId="16E883F2" w14:textId="2C218F7F" w:rsidR="00A61D8D" w:rsidRPr="00A61D8D" w:rsidRDefault="009F5F99"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lastRenderedPageBreak/>
        <w:t xml:space="preserve">(optional) </w:t>
      </w:r>
      <w:r w:rsidR="005E26D1">
        <w:rPr>
          <w:rFonts w:ascii="Aptos" w:hAnsi="Aptos" w:cs="Futura Medium"/>
          <w:color w:val="000000" w:themeColor="text1"/>
          <w:sz w:val="22"/>
          <w:szCs w:val="22"/>
        </w:rPr>
        <w:t xml:space="preserve">Click “EPU </w:t>
      </w:r>
      <w:r w:rsidR="005E26D1" w:rsidRPr="005E26D1">
        <w:rPr>
          <w:rFonts w:ascii="Aptos" w:hAnsi="Aptos" w:cs="Futura Medium"/>
          <w:color w:val="000000" w:themeColor="text1"/>
          <w:sz w:val="22"/>
          <w:szCs w:val="22"/>
        </w:rPr>
        <w:sym w:font="Wingdings" w:char="F0E0"/>
      </w:r>
      <w:r w:rsidR="005E26D1">
        <w:rPr>
          <w:rFonts w:ascii="Aptos" w:hAnsi="Aptos" w:cs="Futura Medium"/>
          <w:color w:val="000000" w:themeColor="text1"/>
          <w:sz w:val="22"/>
          <w:szCs w:val="22"/>
        </w:rPr>
        <w:t xml:space="preserve"> Template Execution </w:t>
      </w:r>
      <w:r w:rsidR="005E26D1" w:rsidRPr="005E26D1">
        <w:rPr>
          <w:rFonts w:ascii="Aptos" w:hAnsi="Aptos" w:cs="Futura Medium"/>
          <w:color w:val="000000" w:themeColor="text1"/>
          <w:sz w:val="22"/>
          <w:szCs w:val="22"/>
        </w:rPr>
        <w:sym w:font="Wingdings" w:char="F0E0"/>
      </w:r>
      <w:r w:rsidR="005E26D1">
        <w:rPr>
          <w:rFonts w:ascii="Aptos" w:hAnsi="Aptos" w:cs="Futura Medium"/>
          <w:color w:val="000000" w:themeColor="text1"/>
          <w:sz w:val="22"/>
          <w:szCs w:val="22"/>
        </w:rPr>
        <w:t xml:space="preserve"> Start” to see </w:t>
      </w:r>
      <w:r w:rsidR="00641B47">
        <w:rPr>
          <w:rFonts w:ascii="Aptos" w:hAnsi="Aptos" w:cs="Futura Medium"/>
          <w:color w:val="000000" w:themeColor="text1"/>
          <w:sz w:val="22"/>
          <w:szCs w:val="22"/>
        </w:rPr>
        <w:t>execute a single template of the automated acquisition.</w:t>
      </w:r>
    </w:p>
    <w:p w14:paraId="484B96E4" w14:textId="77777777" w:rsidR="00A61D8D" w:rsidRPr="00A61D8D" w:rsidRDefault="00A61D8D" w:rsidP="00A61D8D">
      <w:pPr>
        <w:pStyle w:val="ListParagraph"/>
        <w:spacing w:before="120" w:after="120"/>
        <w:ind w:left="504"/>
        <w:rPr>
          <w:rFonts w:ascii="Aptos" w:hAnsi="Aptos" w:cs="Futura Medium"/>
          <w:color w:val="000000" w:themeColor="text1"/>
          <w:sz w:val="22"/>
          <w:szCs w:val="22"/>
        </w:rPr>
      </w:pPr>
    </w:p>
    <w:p w14:paraId="4AD968A4" w14:textId="07B823D8" w:rsidR="000527EB" w:rsidRDefault="005E0715"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Click “EPU </w:t>
      </w:r>
      <w:r w:rsidRPr="005E0715">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w:t>
      </w:r>
      <w:r w:rsidR="00A61D8D">
        <w:rPr>
          <w:rFonts w:ascii="Aptos" w:hAnsi="Aptos" w:cs="Futura Medium"/>
          <w:color w:val="000000" w:themeColor="text1"/>
          <w:sz w:val="22"/>
          <w:szCs w:val="22"/>
        </w:rPr>
        <w:t xml:space="preserve">Automated Acquisition </w:t>
      </w:r>
      <w:r w:rsidR="00A61D8D" w:rsidRPr="00A61D8D">
        <w:rPr>
          <w:rFonts w:ascii="Aptos" w:hAnsi="Aptos" w:cs="Futura Medium"/>
          <w:color w:val="000000" w:themeColor="text1"/>
          <w:sz w:val="22"/>
          <w:szCs w:val="22"/>
        </w:rPr>
        <w:sym w:font="Wingdings" w:char="F0E0"/>
      </w:r>
      <w:r w:rsidR="00A61D8D">
        <w:rPr>
          <w:rFonts w:ascii="Aptos" w:hAnsi="Aptos" w:cs="Futura Medium"/>
          <w:color w:val="000000" w:themeColor="text1"/>
          <w:sz w:val="22"/>
          <w:szCs w:val="22"/>
        </w:rPr>
        <w:t xml:space="preserve"> </w:t>
      </w:r>
      <w:r>
        <w:rPr>
          <w:rFonts w:ascii="Aptos" w:hAnsi="Aptos" w:cs="Futura Medium"/>
          <w:color w:val="000000" w:themeColor="text1"/>
          <w:sz w:val="22"/>
          <w:szCs w:val="22"/>
        </w:rPr>
        <w:t>Close Col. Valves” to activate the close column valves after run option</w:t>
      </w:r>
    </w:p>
    <w:p w14:paraId="11903738" w14:textId="77777777" w:rsidR="000527EB" w:rsidRPr="000527EB" w:rsidRDefault="000527EB" w:rsidP="000527EB">
      <w:pPr>
        <w:pStyle w:val="ListParagraph"/>
        <w:rPr>
          <w:rFonts w:ascii="Aptos" w:hAnsi="Aptos" w:cs="Futura Medium"/>
          <w:color w:val="000000" w:themeColor="text1"/>
          <w:sz w:val="22"/>
          <w:szCs w:val="22"/>
        </w:rPr>
      </w:pPr>
    </w:p>
    <w:p w14:paraId="373C9837" w14:textId="3E43D48E" w:rsidR="00EE0D5F" w:rsidRDefault="002D0159"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Set</w:t>
      </w:r>
      <w:r w:rsidR="005E0715">
        <w:rPr>
          <w:rFonts w:ascii="Aptos" w:hAnsi="Aptos" w:cs="Futura Medium"/>
          <w:color w:val="000000" w:themeColor="text1"/>
          <w:sz w:val="22"/>
          <w:szCs w:val="22"/>
        </w:rPr>
        <w:t xml:space="preserve"> “EPU </w:t>
      </w:r>
      <w:r w:rsidR="005E0715" w:rsidRPr="005E0715">
        <w:rPr>
          <w:rFonts w:ascii="Aptos" w:hAnsi="Aptos" w:cs="Futura Medium"/>
          <w:color w:val="000000" w:themeColor="text1"/>
          <w:sz w:val="22"/>
          <w:szCs w:val="22"/>
        </w:rPr>
        <w:sym w:font="Wingdings" w:char="F0E0"/>
      </w:r>
      <w:r w:rsidR="005E0715">
        <w:rPr>
          <w:rFonts w:ascii="Aptos" w:hAnsi="Aptos" w:cs="Futura Medium"/>
          <w:color w:val="000000" w:themeColor="text1"/>
          <w:sz w:val="22"/>
          <w:szCs w:val="22"/>
        </w:rPr>
        <w:t xml:space="preserve"> </w:t>
      </w:r>
      <w:r w:rsidR="00A61D8D">
        <w:rPr>
          <w:rFonts w:ascii="Aptos" w:hAnsi="Aptos" w:cs="Futura Medium"/>
          <w:color w:val="000000" w:themeColor="text1"/>
          <w:sz w:val="22"/>
          <w:szCs w:val="22"/>
        </w:rPr>
        <w:t xml:space="preserve">Automated Acquisition </w:t>
      </w:r>
      <w:r w:rsidR="00A61D8D" w:rsidRPr="00A61D8D">
        <w:rPr>
          <w:rFonts w:ascii="Aptos" w:hAnsi="Aptos" w:cs="Futura Medium"/>
          <w:color w:val="000000" w:themeColor="text1"/>
          <w:sz w:val="22"/>
          <w:szCs w:val="22"/>
        </w:rPr>
        <w:sym w:font="Wingdings" w:char="F0E0"/>
      </w:r>
      <w:r w:rsidR="00A61D8D">
        <w:rPr>
          <w:rFonts w:ascii="Aptos" w:hAnsi="Aptos" w:cs="Futura Medium"/>
          <w:color w:val="000000" w:themeColor="text1"/>
          <w:sz w:val="22"/>
          <w:szCs w:val="22"/>
        </w:rPr>
        <w:t xml:space="preserve"> </w:t>
      </w:r>
      <w:r w:rsidR="005E0715">
        <w:rPr>
          <w:rFonts w:ascii="Aptos" w:hAnsi="Aptos" w:cs="Futura Medium"/>
          <w:color w:val="000000" w:themeColor="text1"/>
          <w:sz w:val="22"/>
          <w:szCs w:val="22"/>
        </w:rPr>
        <w:t>Auto Zero Loss” to Yes with a periodicity of 1 hour.</w:t>
      </w:r>
    </w:p>
    <w:p w14:paraId="7CEFA14C" w14:textId="77777777" w:rsidR="006E396B" w:rsidRPr="006E396B" w:rsidRDefault="006E396B" w:rsidP="006E396B">
      <w:pPr>
        <w:pStyle w:val="ListParagraph"/>
        <w:rPr>
          <w:rFonts w:ascii="Aptos" w:hAnsi="Aptos" w:cs="Futura Medium"/>
          <w:color w:val="000000" w:themeColor="text1"/>
          <w:sz w:val="22"/>
          <w:szCs w:val="22"/>
        </w:rPr>
      </w:pPr>
    </w:p>
    <w:p w14:paraId="306627C8" w14:textId="7AA3A411" w:rsidR="006E396B" w:rsidRPr="006E396B" w:rsidRDefault="006E396B"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(optional) </w:t>
      </w:r>
      <w:r w:rsidR="00500461">
        <w:rPr>
          <w:rFonts w:ascii="Aptos" w:hAnsi="Aptos" w:cs="Futura Medium"/>
          <w:color w:val="000000" w:themeColor="text1"/>
          <w:sz w:val="22"/>
          <w:szCs w:val="22"/>
        </w:rPr>
        <w:t xml:space="preserve">Repeat </w:t>
      </w:r>
      <w:r>
        <w:rPr>
          <w:rFonts w:ascii="Aptos" w:hAnsi="Aptos" w:cs="Futura Medium"/>
          <w:color w:val="000000" w:themeColor="text1"/>
          <w:sz w:val="22"/>
          <w:szCs w:val="22"/>
        </w:rPr>
        <w:t>Calibrate image shifts but this time on the grid that you intend to use for data collection.</w:t>
      </w:r>
    </w:p>
    <w:p w14:paraId="56B479D9" w14:textId="7FE0CFD0" w:rsidR="006E396B" w:rsidRPr="00A5573B" w:rsidRDefault="006E396B" w:rsidP="00637EB6">
      <w:pPr>
        <w:pStyle w:val="ListParagraph"/>
        <w:numPr>
          <w:ilvl w:val="0"/>
          <w:numId w:val="37"/>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Repeating image shift calibrations will make the </w:t>
      </w:r>
      <w:r w:rsidR="00A5573B">
        <w:rPr>
          <w:rFonts w:ascii="Aptos" w:hAnsi="Aptos" w:cs="Futura Medium"/>
          <w:i/>
          <w:iCs/>
          <w:color w:val="000000" w:themeColor="text1"/>
          <w:sz w:val="22"/>
          <w:szCs w:val="22"/>
        </w:rPr>
        <w:t>automated data acquisition more accurate which will result in fewer skipped holes and less mesh surface in the images.</w:t>
      </w:r>
    </w:p>
    <w:p w14:paraId="5A40B320" w14:textId="77777777" w:rsidR="00A5573B" w:rsidRPr="00A5573B" w:rsidRDefault="00A5573B" w:rsidP="00A5573B">
      <w:pPr>
        <w:pStyle w:val="ListParagraph"/>
        <w:spacing w:before="120" w:after="120"/>
        <w:ind w:left="864"/>
        <w:rPr>
          <w:rFonts w:ascii="Aptos" w:hAnsi="Aptos" w:cs="Futura Medium"/>
          <w:color w:val="000000" w:themeColor="text1"/>
          <w:sz w:val="22"/>
          <w:szCs w:val="22"/>
        </w:rPr>
      </w:pPr>
    </w:p>
    <w:p w14:paraId="4F9796BE" w14:textId="77777777" w:rsidR="00500461" w:rsidRDefault="00500461" w:rsidP="00637EB6">
      <w:pPr>
        <w:pStyle w:val="ListParagraph"/>
        <w:numPr>
          <w:ilvl w:val="1"/>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Bring the grid to focus by clicking in EPU “Auto Functions </w:t>
      </w:r>
      <w:r w:rsidRPr="00B00312">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Autofocus </w:t>
      </w:r>
      <w:r w:rsidRPr="00A43303">
        <w:rPr>
          <w:rFonts w:ascii="Aptos" w:hAnsi="Aptos" w:cs="Futura Medium"/>
          <w:color w:val="000000" w:themeColor="text1"/>
          <w:sz w:val="22"/>
          <w:szCs w:val="22"/>
        </w:rPr>
        <w:sym w:font="Wingdings" w:char="F0E0"/>
      </w:r>
      <w:r w:rsidRPr="00A43303">
        <w:rPr>
          <w:rFonts w:ascii="Aptos" w:hAnsi="Aptos" w:cs="Futura Medium"/>
          <w:color w:val="000000" w:themeColor="text1"/>
          <w:sz w:val="22"/>
          <w:szCs w:val="22"/>
        </w:rPr>
        <w:t xml:space="preserve"> Start</w:t>
      </w:r>
      <w:r>
        <w:rPr>
          <w:rFonts w:ascii="Aptos" w:hAnsi="Aptos" w:cs="Futura Medium"/>
          <w:color w:val="000000" w:themeColor="text1"/>
          <w:sz w:val="22"/>
          <w:szCs w:val="22"/>
        </w:rPr>
        <w:t>”.</w:t>
      </w:r>
    </w:p>
    <w:p w14:paraId="3D90EBEF" w14:textId="77777777" w:rsidR="0099557F" w:rsidRPr="0099557F" w:rsidRDefault="0099557F" w:rsidP="0099557F">
      <w:pPr>
        <w:pStyle w:val="ListParagraph"/>
        <w:rPr>
          <w:rFonts w:ascii="Aptos" w:hAnsi="Aptos" w:cs="Futura Medium"/>
          <w:color w:val="000000" w:themeColor="text1"/>
          <w:sz w:val="22"/>
          <w:szCs w:val="22"/>
        </w:rPr>
      </w:pPr>
    </w:p>
    <w:p w14:paraId="468E6190" w14:textId="77777777" w:rsidR="00EC0349" w:rsidRDefault="00EC0349"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Align the beam tilt pivot points using direct alignments. </w:t>
      </w:r>
    </w:p>
    <w:p w14:paraId="7284C665" w14:textId="687EC6F9" w:rsidR="00EC0349" w:rsidRPr="00F509FF" w:rsidRDefault="00EC0349" w:rsidP="00637EB6">
      <w:pPr>
        <w:pStyle w:val="ListParagraph"/>
        <w:numPr>
          <w:ilvl w:val="0"/>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grid square preparation steps will bring the beam off center and bring the pivot points out of alignment. To collect high quality data, it is important to realign pivot points recenter the beam and immediately before starting the automated data acquisition. If you add additional squares to the automated acquisition after starting the </w:t>
      </w:r>
      <w:proofErr w:type="gramStart"/>
      <w:r>
        <w:rPr>
          <w:rFonts w:ascii="Aptos" w:hAnsi="Aptos" w:cs="Futura Medium"/>
          <w:i/>
          <w:iCs/>
          <w:color w:val="000000" w:themeColor="text1"/>
          <w:sz w:val="22"/>
          <w:szCs w:val="22"/>
        </w:rPr>
        <w:t>run</w:t>
      </w:r>
      <w:proofErr w:type="gramEnd"/>
      <w:r>
        <w:rPr>
          <w:rFonts w:ascii="Aptos" w:hAnsi="Aptos" w:cs="Futura Medium"/>
          <w:i/>
          <w:iCs/>
          <w:color w:val="000000" w:themeColor="text1"/>
          <w:sz w:val="22"/>
          <w:szCs w:val="22"/>
        </w:rPr>
        <w:t xml:space="preserve"> make sure to recenter the beam and realign the pivot points. These realign steps are especially important if working at lower data acquisition magnifications and when using smaller C2 apertures.</w:t>
      </w:r>
    </w:p>
    <w:p w14:paraId="72E5C4A4" w14:textId="77777777" w:rsidR="00EC0349" w:rsidRPr="00372D1B" w:rsidRDefault="00EC0349" w:rsidP="00EC0349">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73B5CB00" w14:textId="77777777" w:rsidR="00EC0349" w:rsidRPr="00A83E1D" w:rsidRDefault="00EC0349" w:rsidP="00637EB6">
      <w:pPr>
        <w:pStyle w:val="ListParagraph"/>
        <w:numPr>
          <w:ilvl w:val="2"/>
          <w:numId w:val="3"/>
        </w:numPr>
        <w:spacing w:before="120" w:after="120"/>
        <w:rPr>
          <w:rFonts w:ascii="Aptos" w:hAnsi="Aptos" w:cs="Futura Medium"/>
          <w:color w:val="000000" w:themeColor="text1"/>
          <w:sz w:val="22"/>
          <w:szCs w:val="22"/>
        </w:rPr>
      </w:pPr>
      <w:r w:rsidRPr="00A83E1D">
        <w:rPr>
          <w:rFonts w:ascii="Aptos" w:hAnsi="Aptos" w:cs="Futura Medium"/>
          <w:color w:val="000000" w:themeColor="text1"/>
          <w:sz w:val="22"/>
          <w:szCs w:val="22"/>
        </w:rPr>
        <w:t>Insert screen if it is not already inserted</w:t>
      </w:r>
    </w:p>
    <w:p w14:paraId="2039AFEB" w14:textId="77777777" w:rsidR="00EC0349" w:rsidRPr="00A83E1D" w:rsidRDefault="00EC0349" w:rsidP="00637EB6">
      <w:pPr>
        <w:pStyle w:val="ListParagraph"/>
        <w:numPr>
          <w:ilvl w:val="2"/>
          <w:numId w:val="3"/>
        </w:numPr>
        <w:spacing w:before="120" w:after="120"/>
        <w:rPr>
          <w:rFonts w:ascii="Aptos" w:hAnsi="Aptos" w:cs="Futura Medium"/>
          <w:color w:val="000000" w:themeColor="text1"/>
          <w:sz w:val="22"/>
          <w:szCs w:val="22"/>
        </w:rPr>
      </w:pPr>
      <w:r w:rsidRPr="00A83E1D">
        <w:rPr>
          <w:rFonts w:ascii="Aptos" w:hAnsi="Aptos" w:cs="Futura Medium"/>
          <w:color w:val="000000" w:themeColor="text1"/>
          <w:sz w:val="22"/>
          <w:szCs w:val="22"/>
        </w:rPr>
        <w:t>Set microscope optics to Data Acquisition magnification preset optics if they are not already set.</w:t>
      </w:r>
    </w:p>
    <w:p w14:paraId="601E9A05" w14:textId="77777777" w:rsidR="00EC0349" w:rsidRPr="00372D1B" w:rsidRDefault="00EC0349"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beam tilt pivot point X direct alignment mode </w:t>
      </w:r>
      <w:r>
        <w:rPr>
          <w:rFonts w:ascii="Aptos" w:hAnsi="Aptos" w:cs="Futura Medium"/>
          <w:color w:val="000000" w:themeColor="text1"/>
          <w:sz w:val="22"/>
          <w:szCs w:val="22"/>
        </w:rPr>
        <w:t xml:space="preserve">in the TEM UI </w:t>
      </w:r>
      <w:r w:rsidRPr="00372D1B">
        <w:rPr>
          <w:rFonts w:ascii="Aptos" w:hAnsi="Aptos" w:cs="Futura Medium"/>
          <w:color w:val="000000" w:themeColor="text1"/>
          <w:sz w:val="22"/>
          <w:szCs w:val="22"/>
        </w:rPr>
        <w:t xml:space="preserve">by clicking “Align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Direct Alignments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Beam tilt pp X”</w:t>
      </w:r>
      <w:r>
        <w:rPr>
          <w:rFonts w:ascii="Aptos" w:hAnsi="Aptos" w:cs="Futura Medium"/>
          <w:color w:val="000000" w:themeColor="text1"/>
          <w:sz w:val="22"/>
          <w:szCs w:val="22"/>
        </w:rPr>
        <w:t>.</w:t>
      </w:r>
    </w:p>
    <w:p w14:paraId="11078EE1" w14:textId="77777777" w:rsidR="00EC0349" w:rsidRPr="00372D1B" w:rsidRDefault="00EC0349"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w:t>
      </w:r>
      <w:r w:rsidRPr="006E4254">
        <w:rPr>
          <w:rFonts w:ascii="Aptos" w:hAnsi="Aptos" w:cs="Futura Medium"/>
          <w:color w:val="000000" w:themeColor="text1"/>
          <w:sz w:val="22"/>
          <w:szCs w:val="22"/>
        </w:rPr>
        <w:t>&amp; Y</w:t>
      </w:r>
      <w:r>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t>knob</w:t>
      </w:r>
      <w:r>
        <w:rPr>
          <w:rFonts w:ascii="Aptos" w:hAnsi="Aptos" w:cs="Futura Medium"/>
          <w:color w:val="000000" w:themeColor="text1"/>
          <w:sz w:val="22"/>
          <w:szCs w:val="22"/>
        </w:rPr>
        <w:t>s</w:t>
      </w:r>
      <w:r w:rsidRPr="00372D1B">
        <w:rPr>
          <w:rFonts w:ascii="Aptos" w:hAnsi="Aptos" w:cs="Futura Medium"/>
          <w:color w:val="000000" w:themeColor="text1"/>
          <w:sz w:val="22"/>
          <w:szCs w:val="22"/>
        </w:rPr>
        <w:t xml:space="preserve"> to superimpose the two beam circle areas and click “Done”.</w:t>
      </w:r>
    </w:p>
    <w:p w14:paraId="6A011824" w14:textId="77777777" w:rsidR="00EC0349" w:rsidRPr="00372D1B" w:rsidRDefault="00EC0349"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beam tilt pivot point Y direct alignment mode </w:t>
      </w:r>
      <w:r>
        <w:rPr>
          <w:rFonts w:ascii="Aptos" w:hAnsi="Aptos" w:cs="Futura Medium"/>
          <w:color w:val="000000" w:themeColor="text1"/>
          <w:sz w:val="22"/>
          <w:szCs w:val="22"/>
        </w:rPr>
        <w:t xml:space="preserve">in the TEM UI </w:t>
      </w:r>
      <w:r w:rsidRPr="00372D1B">
        <w:rPr>
          <w:rFonts w:ascii="Aptos" w:hAnsi="Aptos" w:cs="Futura Medium"/>
          <w:color w:val="000000" w:themeColor="text1"/>
          <w:sz w:val="22"/>
          <w:szCs w:val="22"/>
        </w:rPr>
        <w:t xml:space="preserve">by clicking “Align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Direct Alignments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Beam tilt pp Y”</w:t>
      </w:r>
      <w:r>
        <w:rPr>
          <w:rFonts w:ascii="Aptos" w:hAnsi="Aptos" w:cs="Futura Medium"/>
          <w:color w:val="000000" w:themeColor="text1"/>
          <w:sz w:val="22"/>
          <w:szCs w:val="22"/>
        </w:rPr>
        <w:t>.</w:t>
      </w:r>
    </w:p>
    <w:p w14:paraId="0A5355F9" w14:textId="0040A4D9" w:rsidR="00F509FF" w:rsidRPr="00EC0349" w:rsidRDefault="00EC0349"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w:t>
      </w:r>
      <w:r w:rsidRPr="006E4254">
        <w:rPr>
          <w:rFonts w:ascii="Aptos" w:hAnsi="Aptos" w:cs="Futura Medium"/>
          <w:color w:val="000000" w:themeColor="text1"/>
          <w:sz w:val="22"/>
          <w:szCs w:val="22"/>
        </w:rPr>
        <w:t xml:space="preserve">&amp; Y </w:t>
      </w:r>
      <w:r w:rsidRPr="009176BC">
        <w:rPr>
          <w:rFonts w:ascii="Aptos" w:hAnsi="Aptos" w:cs="Futura Medium"/>
          <w:color w:val="000000" w:themeColor="text1"/>
          <w:sz w:val="22"/>
          <w:szCs w:val="22"/>
        </w:rPr>
        <w:t>knobs</w:t>
      </w:r>
      <w:r w:rsidRPr="00372D1B">
        <w:rPr>
          <w:rFonts w:ascii="Aptos" w:hAnsi="Aptos" w:cs="Futura Medium"/>
          <w:color w:val="000000" w:themeColor="text1"/>
          <w:sz w:val="22"/>
          <w:szCs w:val="22"/>
        </w:rPr>
        <w:t xml:space="preserve"> to superimpose the two beam circle areas and click “Done”.</w:t>
      </w:r>
    </w:p>
    <w:p w14:paraId="1687F317" w14:textId="77777777" w:rsidR="00F509FF" w:rsidRPr="00EE0D5F" w:rsidRDefault="00F509FF" w:rsidP="00EE0D5F">
      <w:pPr>
        <w:pStyle w:val="ListParagraph"/>
        <w:rPr>
          <w:rFonts w:ascii="Aptos" w:hAnsi="Aptos" w:cs="Futura Medium"/>
          <w:color w:val="000000" w:themeColor="text1"/>
          <w:sz w:val="22"/>
          <w:szCs w:val="22"/>
        </w:rPr>
      </w:pPr>
    </w:p>
    <w:p w14:paraId="727A50AC" w14:textId="77777777" w:rsidR="00EC0349" w:rsidRPr="00372D1B" w:rsidRDefault="00EC0349"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Center the beam over the energy filter aperture using beam shift direct alignments.</w:t>
      </w:r>
    </w:p>
    <w:p w14:paraId="161F1C0F" w14:textId="77777777" w:rsidR="00EE0D5F" w:rsidRPr="00EE0D5F" w:rsidRDefault="00EE0D5F" w:rsidP="00EE0D5F">
      <w:pPr>
        <w:pStyle w:val="ListParagraph"/>
        <w:rPr>
          <w:rFonts w:ascii="Aptos" w:hAnsi="Aptos" w:cs="Futura Medium"/>
          <w:color w:val="000000" w:themeColor="text1"/>
          <w:sz w:val="22"/>
          <w:szCs w:val="22"/>
        </w:rPr>
      </w:pPr>
    </w:p>
    <w:p w14:paraId="633743E6" w14:textId="1F15D4ED" w:rsidR="00EE0D5F" w:rsidRDefault="006E396B"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Start</w:t>
      </w:r>
      <w:r w:rsidR="006C7807">
        <w:rPr>
          <w:rFonts w:ascii="Aptos" w:hAnsi="Aptos" w:cs="Futura Medium"/>
          <w:color w:val="000000" w:themeColor="text1"/>
          <w:sz w:val="22"/>
          <w:szCs w:val="22"/>
        </w:rPr>
        <w:t xml:space="preserve"> the run in EPU</w:t>
      </w:r>
      <w:r>
        <w:rPr>
          <w:rFonts w:ascii="Aptos" w:hAnsi="Aptos" w:cs="Futura Medium"/>
          <w:color w:val="000000" w:themeColor="text1"/>
          <w:sz w:val="22"/>
          <w:szCs w:val="22"/>
        </w:rPr>
        <w:t xml:space="preserve"> by</w:t>
      </w:r>
      <w:r w:rsidR="006C7807">
        <w:rPr>
          <w:rFonts w:ascii="Aptos" w:hAnsi="Aptos" w:cs="Futura Medium"/>
          <w:color w:val="000000" w:themeColor="text1"/>
          <w:sz w:val="22"/>
          <w:szCs w:val="22"/>
        </w:rPr>
        <w:t xml:space="preserve"> c</w:t>
      </w:r>
      <w:r w:rsidR="00EE0D5F">
        <w:rPr>
          <w:rFonts w:ascii="Aptos" w:hAnsi="Aptos" w:cs="Futura Medium"/>
          <w:color w:val="000000" w:themeColor="text1"/>
          <w:sz w:val="22"/>
          <w:szCs w:val="22"/>
        </w:rPr>
        <w:t>lick</w:t>
      </w:r>
      <w:r>
        <w:rPr>
          <w:rFonts w:ascii="Aptos" w:hAnsi="Aptos" w:cs="Futura Medium"/>
          <w:color w:val="000000" w:themeColor="text1"/>
          <w:sz w:val="22"/>
          <w:szCs w:val="22"/>
        </w:rPr>
        <w:t>ing</w:t>
      </w:r>
      <w:r w:rsidR="00EE0D5F">
        <w:rPr>
          <w:rFonts w:ascii="Aptos" w:hAnsi="Aptos" w:cs="Futura Medium"/>
          <w:color w:val="000000" w:themeColor="text1"/>
          <w:sz w:val="22"/>
          <w:szCs w:val="22"/>
        </w:rPr>
        <w:t xml:space="preserve"> “</w:t>
      </w:r>
      <w:r w:rsidR="006C7807">
        <w:rPr>
          <w:rFonts w:ascii="Aptos" w:hAnsi="Aptos" w:cs="Futura Medium"/>
          <w:color w:val="000000" w:themeColor="text1"/>
          <w:sz w:val="22"/>
          <w:szCs w:val="22"/>
        </w:rPr>
        <w:t xml:space="preserve">EPU </w:t>
      </w:r>
      <w:r w:rsidR="006C7807" w:rsidRPr="006C7807">
        <w:rPr>
          <w:rFonts w:ascii="Aptos" w:hAnsi="Aptos" w:cs="Futura Medium"/>
          <w:color w:val="000000" w:themeColor="text1"/>
          <w:sz w:val="22"/>
          <w:szCs w:val="22"/>
        </w:rPr>
        <w:sym w:font="Wingdings" w:char="F0E0"/>
      </w:r>
      <w:r w:rsidR="006C7807">
        <w:rPr>
          <w:rFonts w:ascii="Aptos" w:hAnsi="Aptos" w:cs="Futura Medium"/>
          <w:color w:val="000000" w:themeColor="text1"/>
          <w:sz w:val="22"/>
          <w:szCs w:val="22"/>
        </w:rPr>
        <w:t xml:space="preserve"> Automated Acquisition </w:t>
      </w:r>
      <w:r w:rsidR="006C7807" w:rsidRPr="006C7807">
        <w:rPr>
          <w:rFonts w:ascii="Aptos" w:hAnsi="Aptos" w:cs="Futura Medium"/>
          <w:color w:val="000000" w:themeColor="text1"/>
          <w:sz w:val="22"/>
          <w:szCs w:val="22"/>
        </w:rPr>
        <w:sym w:font="Wingdings" w:char="F0E0"/>
      </w:r>
      <w:r w:rsidR="006C7807">
        <w:rPr>
          <w:rFonts w:ascii="Aptos" w:hAnsi="Aptos" w:cs="Futura Medium"/>
          <w:color w:val="000000" w:themeColor="text1"/>
          <w:sz w:val="22"/>
          <w:szCs w:val="22"/>
        </w:rPr>
        <w:t xml:space="preserve"> </w:t>
      </w:r>
      <w:r w:rsidR="00EE0D5F">
        <w:rPr>
          <w:rFonts w:ascii="Aptos" w:hAnsi="Aptos" w:cs="Futura Medium"/>
          <w:color w:val="000000" w:themeColor="text1"/>
          <w:sz w:val="22"/>
          <w:szCs w:val="22"/>
        </w:rPr>
        <w:t>Start Run”</w:t>
      </w:r>
      <w:r w:rsidR="006C7807">
        <w:rPr>
          <w:rFonts w:ascii="Aptos" w:hAnsi="Aptos" w:cs="Futura Medium"/>
          <w:color w:val="000000" w:themeColor="text1"/>
          <w:sz w:val="22"/>
          <w:szCs w:val="22"/>
        </w:rPr>
        <w:t>.</w:t>
      </w:r>
    </w:p>
    <w:p w14:paraId="0687D71F" w14:textId="77777777" w:rsidR="00EE0D5F" w:rsidRPr="00EE0D5F" w:rsidRDefault="00EE0D5F" w:rsidP="00EE0D5F">
      <w:pPr>
        <w:pStyle w:val="ListParagraph"/>
        <w:rPr>
          <w:rFonts w:ascii="Aptos" w:hAnsi="Aptos" w:cs="Futura Medium"/>
          <w:color w:val="000000" w:themeColor="text1"/>
          <w:sz w:val="22"/>
          <w:szCs w:val="22"/>
        </w:rPr>
      </w:pPr>
    </w:p>
    <w:p w14:paraId="50A4F6A4" w14:textId="6FD7006E" w:rsidR="005E713A" w:rsidRDefault="00FB1D58"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Monitor the </w:t>
      </w:r>
      <w:r w:rsidR="006C7807">
        <w:rPr>
          <w:rFonts w:ascii="Aptos" w:hAnsi="Aptos" w:cs="Futura Medium"/>
          <w:color w:val="000000" w:themeColor="text1"/>
          <w:sz w:val="22"/>
          <w:szCs w:val="22"/>
        </w:rPr>
        <w:t>r</w:t>
      </w:r>
      <w:r>
        <w:rPr>
          <w:rFonts w:ascii="Aptos" w:hAnsi="Aptos" w:cs="Futura Medium"/>
          <w:color w:val="000000" w:themeColor="text1"/>
          <w:sz w:val="22"/>
          <w:szCs w:val="22"/>
        </w:rPr>
        <w:t xml:space="preserve">un </w:t>
      </w:r>
      <w:r w:rsidR="006C7807">
        <w:rPr>
          <w:rFonts w:ascii="Aptos" w:hAnsi="Aptos" w:cs="Futura Medium"/>
          <w:color w:val="000000" w:themeColor="text1"/>
          <w:sz w:val="22"/>
          <w:szCs w:val="22"/>
        </w:rPr>
        <w:t>for</w:t>
      </w:r>
      <w:r>
        <w:rPr>
          <w:rFonts w:ascii="Aptos" w:hAnsi="Aptos" w:cs="Futura Medium"/>
          <w:color w:val="000000" w:themeColor="text1"/>
          <w:sz w:val="22"/>
          <w:szCs w:val="22"/>
        </w:rPr>
        <w:t xml:space="preserve"> </w:t>
      </w:r>
      <w:r w:rsidR="00EC0349">
        <w:rPr>
          <w:rFonts w:ascii="Aptos" w:hAnsi="Aptos" w:cs="Futura Medium"/>
          <w:color w:val="000000" w:themeColor="text1"/>
          <w:sz w:val="22"/>
          <w:szCs w:val="22"/>
        </w:rPr>
        <w:t>1 hour</w:t>
      </w:r>
      <w:r>
        <w:rPr>
          <w:rFonts w:ascii="Aptos" w:hAnsi="Aptos" w:cs="Futura Medium"/>
          <w:color w:val="000000" w:themeColor="text1"/>
          <w:sz w:val="22"/>
          <w:szCs w:val="22"/>
        </w:rPr>
        <w:t xml:space="preserve"> to make sure</w:t>
      </w:r>
      <w:r w:rsidR="00C36501">
        <w:rPr>
          <w:rFonts w:ascii="Aptos" w:hAnsi="Aptos" w:cs="Futura Medium"/>
          <w:color w:val="000000" w:themeColor="text1"/>
          <w:sz w:val="22"/>
          <w:szCs w:val="22"/>
        </w:rPr>
        <w:t xml:space="preserve"> that automated data acquisition is working well.</w:t>
      </w:r>
    </w:p>
    <w:p w14:paraId="077664F2" w14:textId="65D7C088" w:rsidR="00EC0349" w:rsidRPr="00C36501" w:rsidRDefault="00EC0349" w:rsidP="00637EB6">
      <w:pPr>
        <w:pStyle w:val="ListParagraph"/>
        <w:numPr>
          <w:ilvl w:val="1"/>
          <w:numId w:val="37"/>
        </w:numPr>
        <w:spacing w:before="120" w:after="120"/>
        <w:rPr>
          <w:rFonts w:ascii="Aptos" w:hAnsi="Aptos" w:cs="Futura Medium"/>
          <w:color w:val="000000" w:themeColor="text1"/>
          <w:sz w:val="22"/>
          <w:szCs w:val="22"/>
        </w:rPr>
      </w:pPr>
      <w:r w:rsidRPr="00EC0349">
        <w:rPr>
          <w:rFonts w:ascii="Aptos" w:hAnsi="Aptos" w:cs="Futura Medium"/>
          <w:i/>
          <w:iCs/>
          <w:color w:val="000000" w:themeColor="text1"/>
          <w:sz w:val="22"/>
          <w:szCs w:val="22"/>
        </w:rPr>
        <w:t>The</w:t>
      </w:r>
      <w:r>
        <w:rPr>
          <w:rFonts w:ascii="Aptos" w:hAnsi="Aptos" w:cs="Futura Medium"/>
          <w:i/>
          <w:iCs/>
          <w:color w:val="000000" w:themeColor="text1"/>
          <w:sz w:val="22"/>
          <w:szCs w:val="22"/>
        </w:rPr>
        <w:t xml:space="preserve"> </w:t>
      </w:r>
      <w:proofErr w:type="gramStart"/>
      <w:r>
        <w:rPr>
          <w:rFonts w:ascii="Aptos" w:hAnsi="Aptos" w:cs="Futura Medium"/>
          <w:i/>
          <w:iCs/>
          <w:color w:val="000000" w:themeColor="text1"/>
          <w:sz w:val="22"/>
          <w:szCs w:val="22"/>
        </w:rPr>
        <w:t>two condenser</w:t>
      </w:r>
      <w:proofErr w:type="gramEnd"/>
      <w:r>
        <w:rPr>
          <w:rFonts w:ascii="Aptos" w:hAnsi="Aptos" w:cs="Futura Medium"/>
          <w:i/>
          <w:iCs/>
          <w:color w:val="000000" w:themeColor="text1"/>
          <w:sz w:val="22"/>
          <w:szCs w:val="22"/>
        </w:rPr>
        <w:t xml:space="preserve"> lens system of a </w:t>
      </w:r>
      <w:proofErr w:type="spellStart"/>
      <w:r>
        <w:rPr>
          <w:rFonts w:ascii="Aptos" w:hAnsi="Aptos" w:cs="Futura Medium"/>
          <w:i/>
          <w:iCs/>
          <w:color w:val="000000" w:themeColor="text1"/>
          <w:sz w:val="22"/>
          <w:szCs w:val="22"/>
        </w:rPr>
        <w:t>Glacios</w:t>
      </w:r>
      <w:proofErr w:type="spellEnd"/>
      <w:r>
        <w:rPr>
          <w:rFonts w:ascii="Aptos" w:hAnsi="Aptos" w:cs="Futura Medium"/>
          <w:i/>
          <w:iCs/>
          <w:color w:val="000000" w:themeColor="text1"/>
          <w:sz w:val="22"/>
          <w:szCs w:val="22"/>
        </w:rPr>
        <w:t xml:space="preserve"> microscope is unable to keep alignments as stable as a three condenser lens system of a Titan </w:t>
      </w:r>
      <w:proofErr w:type="spellStart"/>
      <w:r>
        <w:rPr>
          <w:rFonts w:ascii="Aptos" w:hAnsi="Aptos" w:cs="Futura Medium"/>
          <w:i/>
          <w:iCs/>
          <w:color w:val="000000" w:themeColor="text1"/>
          <w:sz w:val="22"/>
          <w:szCs w:val="22"/>
        </w:rPr>
        <w:t>Krios</w:t>
      </w:r>
      <w:proofErr w:type="spellEnd"/>
      <w:r>
        <w:rPr>
          <w:rFonts w:ascii="Aptos" w:hAnsi="Aptos" w:cs="Futura Medium"/>
          <w:i/>
          <w:iCs/>
          <w:color w:val="000000" w:themeColor="text1"/>
          <w:sz w:val="22"/>
          <w:szCs w:val="22"/>
        </w:rPr>
        <w:t xml:space="preserve"> microscope. </w:t>
      </w:r>
    </w:p>
    <w:p w14:paraId="210216BF" w14:textId="682F6218" w:rsidR="00C36501" w:rsidRPr="00C36501" w:rsidRDefault="00C36501" w:rsidP="00637EB6">
      <w:pPr>
        <w:pStyle w:val="ListParagraph"/>
        <w:numPr>
          <w:ilvl w:val="1"/>
          <w:numId w:val="37"/>
        </w:numPr>
        <w:spacing w:before="120" w:after="120"/>
        <w:rPr>
          <w:rFonts w:ascii="Aptos" w:hAnsi="Aptos" w:cs="Futura Medium"/>
          <w:i/>
          <w:iCs/>
          <w:color w:val="000000" w:themeColor="text1"/>
          <w:sz w:val="22"/>
          <w:szCs w:val="22"/>
        </w:rPr>
      </w:pPr>
      <w:r w:rsidRPr="00C36501">
        <w:rPr>
          <w:rFonts w:ascii="Aptos" w:hAnsi="Aptos" w:cs="Futura Medium"/>
          <w:i/>
          <w:iCs/>
          <w:color w:val="000000" w:themeColor="text1"/>
          <w:sz w:val="22"/>
          <w:szCs w:val="22"/>
        </w:rPr>
        <w:t>You may need to briefly stop the run and recenter the beam because it will continue to drift for up to 1 hour after performing the grid square preparation steps.</w:t>
      </w:r>
    </w:p>
    <w:p w14:paraId="531A5EA1" w14:textId="77777777" w:rsidR="00DC3AA9" w:rsidRPr="00372D1B" w:rsidRDefault="00DC3AA9" w:rsidP="00DC3AA9">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666D6F82" w14:textId="3B621F0A" w:rsidR="00DC3AA9" w:rsidRDefault="00DC3AA9"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see a beam edge in the images, stop data acquisition in EPU by clicking “Stop Run”, recenter the beam in the TEM UI using beam image shift direct alignments, and continue the automated acquisition in EPU by clicking “Start Run”.</w:t>
      </w:r>
    </w:p>
    <w:p w14:paraId="2589E547" w14:textId="15F45686" w:rsidR="00DC3AA9" w:rsidRDefault="00DC3AA9"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see that the acquired images have a lot of carbon areas, stop data acquisition in EPU by clicking “Stop Run”, realign the beam tilt pivot points in the TEM UI using pivot point direct alignments, and continue the automated acquisition in EPU by clicking “Start Run”.</w:t>
      </w:r>
    </w:p>
    <w:p w14:paraId="59A809D3" w14:textId="2222645D" w:rsidR="000028FC" w:rsidRPr="000028FC" w:rsidRDefault="000028FC"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lastRenderedPageBreak/>
        <w:t>If you see that the acquired images have a lot of carbon areas and you have verified that pivot point alignments are accurate, stop data acquisition in EPU by clicking “Stop Run”, re-calibrate Image Shifts, and continue the automated acquisition in EPU by clicking “Start Run”.</w:t>
      </w:r>
    </w:p>
    <w:p w14:paraId="3DD2877F" w14:textId="7CCF253F" w:rsidR="005E713A" w:rsidRPr="007234B1" w:rsidRDefault="00DC3AA9"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see that the acquired images have a lot of carbon areas and you have verified that pivot point alignments and images shifts are accurate, stop data acquisition in EPU by clicking “Stop Run”, close the EPU software, reopen the EPU software, and continue the automated acquisition in EPU by clicking “Start Run”.</w:t>
      </w:r>
    </w:p>
    <w:p w14:paraId="7EFC6B50" w14:textId="77777777" w:rsidR="003B435F" w:rsidRDefault="003B435F" w:rsidP="003B435F">
      <w:pPr>
        <w:pStyle w:val="ListParagraph"/>
        <w:spacing w:before="120" w:after="120"/>
        <w:ind w:left="504"/>
        <w:rPr>
          <w:rFonts w:ascii="Aptos" w:hAnsi="Aptos" w:cs="Futura Medium"/>
          <w:color w:val="000000" w:themeColor="text1"/>
          <w:sz w:val="22"/>
          <w:szCs w:val="22"/>
        </w:rPr>
      </w:pPr>
    </w:p>
    <w:p w14:paraId="05F02575" w14:textId="77777777" w:rsidR="003B435F" w:rsidRPr="00E36253" w:rsidRDefault="003B435F"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Wrap up the microscope session.</w:t>
      </w:r>
    </w:p>
    <w:p w14:paraId="256C45A3" w14:textId="77777777" w:rsidR="001104C8" w:rsidRDefault="001104C8" w:rsidP="001104C8">
      <w:pPr>
        <w:pStyle w:val="ListParagraph"/>
        <w:spacing w:before="120" w:after="120"/>
        <w:ind w:left="504"/>
        <w:rPr>
          <w:rFonts w:ascii="Aptos" w:hAnsi="Aptos" w:cs="Futura Medium"/>
          <w:color w:val="000000" w:themeColor="text1"/>
          <w:sz w:val="22"/>
          <w:szCs w:val="22"/>
        </w:rPr>
      </w:pPr>
    </w:p>
    <w:p w14:paraId="1235DDD8" w14:textId="6970BF6A" w:rsidR="003B435F" w:rsidRDefault="007234B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Tidy </w:t>
      </w:r>
      <w:r w:rsidR="00EC66A6">
        <w:rPr>
          <w:rFonts w:ascii="Aptos" w:hAnsi="Aptos" w:cs="Futura Medium"/>
          <w:color w:val="000000" w:themeColor="text1"/>
          <w:sz w:val="22"/>
          <w:szCs w:val="22"/>
        </w:rPr>
        <w:t xml:space="preserve">up the </w:t>
      </w:r>
      <w:r w:rsidR="00D86C87">
        <w:rPr>
          <w:rFonts w:ascii="Aptos" w:hAnsi="Aptos" w:cs="Futura Medium"/>
          <w:color w:val="000000" w:themeColor="text1"/>
          <w:sz w:val="22"/>
          <w:szCs w:val="22"/>
        </w:rPr>
        <w:t>space.</w:t>
      </w:r>
    </w:p>
    <w:p w14:paraId="171B74C3" w14:textId="77777777" w:rsidR="00D86C87" w:rsidRDefault="00D86C87" w:rsidP="00D86C87">
      <w:pPr>
        <w:pStyle w:val="ListParagraph"/>
        <w:spacing w:before="120" w:after="120"/>
        <w:ind w:left="504"/>
        <w:rPr>
          <w:rFonts w:ascii="Aptos" w:hAnsi="Aptos" w:cs="Futura Medium"/>
          <w:color w:val="000000" w:themeColor="text1"/>
          <w:sz w:val="22"/>
          <w:szCs w:val="22"/>
        </w:rPr>
      </w:pPr>
    </w:p>
    <w:p w14:paraId="44F3D7A3" w14:textId="5F216CBB" w:rsidR="00140B33" w:rsidRPr="00140B33" w:rsidRDefault="007234B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Update and s</w:t>
      </w:r>
      <w:r w:rsidR="00D86C87">
        <w:rPr>
          <w:rFonts w:ascii="Aptos" w:hAnsi="Aptos" w:cs="Futura Medium"/>
          <w:color w:val="000000" w:themeColor="text1"/>
          <w:sz w:val="22"/>
          <w:szCs w:val="22"/>
        </w:rPr>
        <w:t>ave your Microscope Daily Log file on the Microscope PC at “</w:t>
      </w:r>
      <w:r w:rsidR="00D86C87" w:rsidRPr="00372D1B">
        <w:rPr>
          <w:rFonts w:ascii="Aptos" w:hAnsi="Aptos" w:cs="Futura Medium"/>
          <w:color w:val="000000" w:themeColor="text1"/>
          <w:sz w:val="22"/>
          <w:szCs w:val="22"/>
        </w:rPr>
        <w:t>C:/Desktop/</w:t>
      </w:r>
      <w:proofErr w:type="spellStart"/>
      <w:r w:rsidR="00D86C87" w:rsidRPr="00372D1B">
        <w:rPr>
          <w:rFonts w:ascii="Aptos" w:hAnsi="Aptos" w:cs="Futura Medium"/>
          <w:color w:val="000000" w:themeColor="text1"/>
          <w:sz w:val="22"/>
          <w:szCs w:val="22"/>
        </w:rPr>
        <w:t>Microscope_Daily_Log</w:t>
      </w:r>
      <w:proofErr w:type="spellEnd"/>
      <w:r w:rsidR="00D86C87">
        <w:rPr>
          <w:rFonts w:ascii="Aptos" w:hAnsi="Aptos" w:cs="Futura Medium"/>
          <w:color w:val="000000" w:themeColor="text1"/>
          <w:sz w:val="22"/>
          <w:szCs w:val="22"/>
        </w:rPr>
        <w:t>”.</w:t>
      </w:r>
    </w:p>
    <w:p w14:paraId="031E857E" w14:textId="35D62823" w:rsidR="00140B33" w:rsidRPr="00140B33" w:rsidRDefault="00140B33" w:rsidP="00140B33">
      <w:pPr>
        <w:pStyle w:val="ListParagraph"/>
        <w:tabs>
          <w:tab w:val="left" w:pos="3572"/>
        </w:tabs>
        <w:spacing w:before="120" w:after="120"/>
        <w:ind w:left="504"/>
        <w:rPr>
          <w:rFonts w:ascii="Aptos" w:hAnsi="Aptos" w:cs="Futura Medium"/>
          <w:color w:val="000000" w:themeColor="text1"/>
          <w:sz w:val="22"/>
          <w:szCs w:val="22"/>
        </w:rPr>
      </w:pPr>
    </w:p>
    <w:p w14:paraId="43B87243" w14:textId="161F23B6" w:rsidR="00D86C87" w:rsidRDefault="00D86C87"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Leave the Microscope Daily Log file open and visible on the Microscope PC so that the next user </w:t>
      </w:r>
      <w:r w:rsidR="00C46FEB">
        <w:rPr>
          <w:rFonts w:ascii="Aptos" w:hAnsi="Aptos" w:cs="Futura Medium"/>
          <w:color w:val="000000" w:themeColor="text1"/>
          <w:sz w:val="22"/>
          <w:szCs w:val="22"/>
        </w:rPr>
        <w:t xml:space="preserve">can see the status of your session and see which grids are loaded in the microscope. </w:t>
      </w:r>
    </w:p>
    <w:p w14:paraId="625B2CB2" w14:textId="77777777" w:rsidR="00FC62F5" w:rsidRPr="00FC62F5" w:rsidRDefault="00FC62F5" w:rsidP="00FC62F5">
      <w:pPr>
        <w:pStyle w:val="ListParagraph"/>
        <w:rPr>
          <w:rFonts w:ascii="Aptos" w:hAnsi="Aptos" w:cs="Futura Medium"/>
          <w:color w:val="000000" w:themeColor="text1"/>
          <w:sz w:val="22"/>
          <w:szCs w:val="22"/>
        </w:rPr>
      </w:pPr>
    </w:p>
    <w:p w14:paraId="43A9C0ED" w14:textId="26FA7B15" w:rsidR="00FC62F5" w:rsidRDefault="00FC62F5"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are unloading grids</w:t>
      </w:r>
      <w:r w:rsidR="002665F0">
        <w:rPr>
          <w:rFonts w:ascii="Aptos" w:hAnsi="Aptos" w:cs="Futura Medium"/>
          <w:color w:val="000000" w:themeColor="text1"/>
          <w:sz w:val="22"/>
          <w:szCs w:val="22"/>
        </w:rPr>
        <w:t xml:space="preserve"> at the end of your session</w:t>
      </w:r>
      <w:r>
        <w:rPr>
          <w:rFonts w:ascii="Aptos" w:hAnsi="Aptos" w:cs="Futura Medium"/>
          <w:color w:val="000000" w:themeColor="text1"/>
          <w:sz w:val="22"/>
          <w:szCs w:val="22"/>
        </w:rPr>
        <w:t xml:space="preserve">, make sure to leave the cross-grating grid </w:t>
      </w:r>
      <w:r w:rsidR="002665F0">
        <w:rPr>
          <w:rFonts w:ascii="Aptos" w:hAnsi="Aptos" w:cs="Futura Medium"/>
          <w:color w:val="000000" w:themeColor="text1"/>
          <w:sz w:val="22"/>
          <w:szCs w:val="22"/>
        </w:rPr>
        <w:t xml:space="preserve">loaded on the stage of the microscope. </w:t>
      </w:r>
    </w:p>
    <w:p w14:paraId="1870AF3D" w14:textId="77777777" w:rsidR="003065CC" w:rsidRPr="003065CC" w:rsidRDefault="003065CC" w:rsidP="003065CC">
      <w:pPr>
        <w:pStyle w:val="ListParagraph"/>
        <w:rPr>
          <w:rFonts w:ascii="Aptos" w:hAnsi="Aptos" w:cs="Futura Medium"/>
          <w:color w:val="000000" w:themeColor="text1"/>
          <w:sz w:val="22"/>
          <w:szCs w:val="22"/>
        </w:rPr>
      </w:pPr>
    </w:p>
    <w:p w14:paraId="76F465BE" w14:textId="557152A6" w:rsidR="000E085E" w:rsidRPr="000E085E" w:rsidRDefault="007234B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are leaving for the day, m</w:t>
      </w:r>
      <w:r w:rsidR="003065CC">
        <w:rPr>
          <w:rFonts w:ascii="Aptos" w:hAnsi="Aptos" w:cs="Futura Medium"/>
          <w:color w:val="000000" w:themeColor="text1"/>
          <w:sz w:val="22"/>
          <w:szCs w:val="22"/>
        </w:rPr>
        <w:t>ake sure that the microscope column valves are closed.</w:t>
      </w:r>
      <w:r>
        <w:rPr>
          <w:rFonts w:ascii="Aptos" w:hAnsi="Aptos" w:cs="Futura Medium"/>
          <w:color w:val="000000" w:themeColor="text1"/>
          <w:sz w:val="22"/>
          <w:szCs w:val="22"/>
        </w:rPr>
        <w:t xml:space="preserve"> If you are collecting data overnight, make sure you enable the option to “close column valves” at the end of the session.</w:t>
      </w:r>
    </w:p>
    <w:p w14:paraId="1DF91056" w14:textId="77777777" w:rsidR="000E085E" w:rsidRPr="000E085E" w:rsidRDefault="000E085E" w:rsidP="000E085E">
      <w:pPr>
        <w:pStyle w:val="ListParagraph"/>
        <w:spacing w:before="120" w:after="120"/>
        <w:ind w:left="504"/>
        <w:rPr>
          <w:rFonts w:ascii="Aptos" w:hAnsi="Aptos" w:cs="Futura Medium"/>
          <w:color w:val="000000" w:themeColor="text1"/>
          <w:sz w:val="22"/>
          <w:szCs w:val="22"/>
        </w:rPr>
      </w:pPr>
    </w:p>
    <w:p w14:paraId="400E4EA5" w14:textId="054903BF" w:rsidR="007234B1" w:rsidRPr="007234B1" w:rsidRDefault="007234B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Ask facility staff to share the data folders with you using Globus.</w:t>
      </w:r>
    </w:p>
    <w:p w14:paraId="5CA89D5E" w14:textId="57C7B524" w:rsidR="002665F0" w:rsidRPr="001104C8" w:rsidRDefault="007234B1" w:rsidP="00637EB6">
      <w:pPr>
        <w:pStyle w:val="ListParagraph"/>
        <w:numPr>
          <w:ilvl w:val="0"/>
          <w:numId w:val="60"/>
        </w:numPr>
        <w:spacing w:before="120" w:after="120"/>
        <w:rPr>
          <w:rFonts w:ascii="Aptos" w:hAnsi="Aptos" w:cs="Futura Medium"/>
          <w:i/>
          <w:iCs/>
          <w:color w:val="000000" w:themeColor="text1"/>
          <w:sz w:val="22"/>
          <w:szCs w:val="22"/>
        </w:rPr>
      </w:pPr>
      <w:r w:rsidRPr="001104C8">
        <w:rPr>
          <w:rFonts w:ascii="Aptos" w:hAnsi="Aptos" w:cs="Futura Medium"/>
          <w:i/>
          <w:iCs/>
          <w:color w:val="000000" w:themeColor="text1"/>
          <w:sz w:val="22"/>
          <w:szCs w:val="22"/>
        </w:rPr>
        <w:t xml:space="preserve">Make sure to transfer your data within </w:t>
      </w:r>
      <w:r w:rsidR="000E085E" w:rsidRPr="001104C8">
        <w:rPr>
          <w:rFonts w:ascii="Aptos" w:hAnsi="Aptos" w:cs="Futura Medium"/>
          <w:i/>
          <w:iCs/>
          <w:color w:val="000000" w:themeColor="text1"/>
          <w:sz w:val="22"/>
          <w:szCs w:val="22"/>
        </w:rPr>
        <w:t>1 week</w:t>
      </w:r>
      <w:r w:rsidR="001104C8" w:rsidRPr="001104C8">
        <w:rPr>
          <w:rFonts w:ascii="Aptos" w:hAnsi="Aptos" w:cs="Futura Medium"/>
          <w:i/>
          <w:iCs/>
          <w:color w:val="000000" w:themeColor="text1"/>
          <w:sz w:val="22"/>
          <w:szCs w:val="22"/>
        </w:rPr>
        <w:t>.</w:t>
      </w:r>
    </w:p>
    <w:p w14:paraId="281E0F7A" w14:textId="77777777" w:rsidR="002D4C59" w:rsidRPr="002D4C59" w:rsidRDefault="002D4C59" w:rsidP="002D4C59">
      <w:pPr>
        <w:pStyle w:val="ListParagraph"/>
        <w:rPr>
          <w:rFonts w:ascii="Aptos" w:hAnsi="Aptos" w:cs="Futura Medium"/>
          <w:color w:val="000000" w:themeColor="text1"/>
          <w:sz w:val="22"/>
          <w:szCs w:val="22"/>
        </w:rPr>
      </w:pPr>
    </w:p>
    <w:p w14:paraId="55E0B21E" w14:textId="5B911F75" w:rsidR="002D4C59" w:rsidRDefault="002D4C59"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Make sure that you have taken screenshots of the data acquisition microscope </w:t>
      </w:r>
      <w:r w:rsidR="001104C8">
        <w:rPr>
          <w:rFonts w:ascii="Aptos" w:hAnsi="Aptos" w:cs="Futura Medium"/>
          <w:color w:val="000000" w:themeColor="text1"/>
          <w:sz w:val="22"/>
          <w:szCs w:val="22"/>
        </w:rPr>
        <w:t>parameters</w:t>
      </w:r>
      <w:r w:rsidR="00831FCC">
        <w:rPr>
          <w:rFonts w:ascii="Aptos" w:hAnsi="Aptos" w:cs="Futura Medium"/>
          <w:color w:val="000000" w:themeColor="text1"/>
          <w:sz w:val="22"/>
          <w:szCs w:val="22"/>
        </w:rPr>
        <w:t xml:space="preserve"> </w:t>
      </w:r>
      <w:r w:rsidR="003C4E76">
        <w:rPr>
          <w:rFonts w:ascii="Aptos" w:hAnsi="Aptos" w:cs="Futura Medium"/>
          <w:color w:val="000000" w:themeColor="text1"/>
          <w:sz w:val="22"/>
          <w:szCs w:val="22"/>
        </w:rPr>
        <w:t>for</w:t>
      </w:r>
      <w:r w:rsidR="00FE4179">
        <w:rPr>
          <w:rFonts w:ascii="Aptos" w:hAnsi="Aptos" w:cs="Futura Medium"/>
          <w:color w:val="000000" w:themeColor="text1"/>
          <w:sz w:val="22"/>
          <w:szCs w:val="22"/>
        </w:rPr>
        <w:t xml:space="preserve"> your </w:t>
      </w:r>
      <w:r w:rsidR="001104C8">
        <w:rPr>
          <w:rFonts w:ascii="Aptos" w:hAnsi="Aptos" w:cs="Futura Medium"/>
          <w:color w:val="000000" w:themeColor="text1"/>
          <w:sz w:val="22"/>
          <w:szCs w:val="22"/>
        </w:rPr>
        <w:t>notes</w:t>
      </w:r>
      <w:r w:rsidR="00FE4179">
        <w:rPr>
          <w:rFonts w:ascii="Aptos" w:hAnsi="Aptos" w:cs="Futura Medium"/>
          <w:color w:val="000000" w:themeColor="text1"/>
          <w:sz w:val="22"/>
          <w:szCs w:val="22"/>
        </w:rPr>
        <w:t xml:space="preserve"> </w:t>
      </w:r>
      <w:r>
        <w:rPr>
          <w:rFonts w:ascii="Aptos" w:hAnsi="Aptos" w:cs="Futura Medium"/>
          <w:color w:val="000000" w:themeColor="text1"/>
          <w:sz w:val="22"/>
          <w:szCs w:val="22"/>
        </w:rPr>
        <w:t>(</w:t>
      </w:r>
      <w:r w:rsidR="00DB77D9">
        <w:rPr>
          <w:rFonts w:ascii="Aptos" w:hAnsi="Aptos" w:cs="Futura Medium"/>
          <w:color w:val="000000" w:themeColor="text1"/>
          <w:sz w:val="22"/>
          <w:szCs w:val="22"/>
        </w:rPr>
        <w:t xml:space="preserve">magnification, total dose, dose rate, defocus list, one-shot or multi-shot per hole imaging strategy, </w:t>
      </w:r>
      <w:r w:rsidR="00FE4179">
        <w:rPr>
          <w:rFonts w:ascii="Aptos" w:hAnsi="Aptos" w:cs="Futura Medium"/>
          <w:color w:val="000000" w:themeColor="text1"/>
          <w:sz w:val="22"/>
          <w:szCs w:val="22"/>
        </w:rPr>
        <w:t>energy filter slit width, px size, etc.)</w:t>
      </w:r>
    </w:p>
    <w:p w14:paraId="120EE098" w14:textId="77777777" w:rsidR="00FE4179" w:rsidRPr="00FE4179" w:rsidRDefault="00FE4179" w:rsidP="00FE4179">
      <w:pPr>
        <w:pStyle w:val="ListParagraph"/>
        <w:rPr>
          <w:rFonts w:ascii="Aptos" w:hAnsi="Aptos" w:cs="Futura Medium"/>
          <w:color w:val="000000" w:themeColor="text1"/>
          <w:sz w:val="22"/>
          <w:szCs w:val="22"/>
        </w:rPr>
      </w:pPr>
    </w:p>
    <w:p w14:paraId="0186238F" w14:textId="4539465C" w:rsidR="00FE4179" w:rsidRDefault="00817EE8"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Make sure that you have taken a screenshot of the grid squares that you have imaged in case you need to collect additional data and reimage the same grid. </w:t>
      </w:r>
    </w:p>
    <w:p w14:paraId="29644290" w14:textId="5E95781C" w:rsidR="00817EE8" w:rsidRDefault="00817EE8" w:rsidP="00637EB6">
      <w:pPr>
        <w:pStyle w:val="ListParagraph"/>
        <w:numPr>
          <w:ilvl w:val="0"/>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You cannot image the same grid squares that you have previously imaged. </w:t>
      </w:r>
    </w:p>
    <w:p w14:paraId="56382356" w14:textId="333947AE" w:rsidR="000162EF" w:rsidRDefault="000162EF" w:rsidP="00DA5EEA">
      <w:pPr>
        <w:spacing w:before="120" w:after="120"/>
        <w:rPr>
          <w:rFonts w:ascii="Aptos" w:hAnsi="Aptos" w:cs="Futura Medium"/>
          <w:color w:val="000000" w:themeColor="text1"/>
          <w:sz w:val="22"/>
          <w:szCs w:val="22"/>
        </w:rPr>
      </w:pPr>
      <w:r>
        <w:rPr>
          <w:rFonts w:ascii="Aptos" w:hAnsi="Aptos" w:cs="Futura Medium"/>
          <w:color w:val="000000" w:themeColor="text1"/>
          <w:sz w:val="22"/>
          <w:szCs w:val="22"/>
        </w:rPr>
        <w:br w:type="page"/>
      </w:r>
    </w:p>
    <w:p w14:paraId="377FB0B5" w14:textId="13BCEA72" w:rsidR="000162EF" w:rsidRDefault="007239A5" w:rsidP="007239A5">
      <w:pPr>
        <w:spacing w:before="120" w:after="120"/>
        <w:jc w:val="center"/>
        <w:rPr>
          <w:rFonts w:ascii="Aptos" w:hAnsi="Aptos" w:cs="Futura Medium"/>
          <w:b/>
          <w:bCs/>
          <w:color w:val="000000" w:themeColor="text1"/>
          <w:sz w:val="28"/>
          <w:szCs w:val="28"/>
          <w:u w:val="single"/>
        </w:rPr>
      </w:pPr>
      <w:r w:rsidRPr="007239A5">
        <w:rPr>
          <w:rFonts w:ascii="Aptos" w:hAnsi="Aptos" w:cs="Futura Medium"/>
          <w:b/>
          <w:bCs/>
          <w:color w:val="000000" w:themeColor="text1"/>
          <w:sz w:val="28"/>
          <w:szCs w:val="28"/>
          <w:u w:val="single"/>
        </w:rPr>
        <w:lastRenderedPageBreak/>
        <w:t>Advanced Procedures (Performed by Core Facility Staff)</w:t>
      </w:r>
    </w:p>
    <w:p w14:paraId="6245B835" w14:textId="58C4F7A9" w:rsidR="00636C41" w:rsidRPr="00636C41" w:rsidRDefault="00636C41" w:rsidP="00636C41">
      <w:pPr>
        <w:spacing w:before="120" w:after="120"/>
        <w:rPr>
          <w:rFonts w:ascii="Aptos" w:hAnsi="Aptos" w:cs="Futura Medium"/>
          <w:color w:val="000000" w:themeColor="text1"/>
          <w:sz w:val="22"/>
          <w:szCs w:val="22"/>
        </w:rPr>
      </w:pPr>
    </w:p>
    <w:p w14:paraId="0B3EE850" w14:textId="30F594FE" w:rsidR="00815905" w:rsidRDefault="00815905" w:rsidP="00637EB6">
      <w:pPr>
        <w:pStyle w:val="ListParagraph"/>
        <w:numPr>
          <w:ilvl w:val="0"/>
          <w:numId w:val="49"/>
        </w:numPr>
        <w:spacing w:before="120" w:after="120"/>
        <w:rPr>
          <w:rFonts w:ascii="Aptos" w:hAnsi="Aptos" w:cs="Futura Medium"/>
          <w:b/>
          <w:bCs/>
          <w:color w:val="000000" w:themeColor="text1"/>
          <w:sz w:val="28"/>
          <w:szCs w:val="28"/>
        </w:rPr>
      </w:pPr>
      <w:r w:rsidRPr="00636C41">
        <w:rPr>
          <w:rFonts w:ascii="Aptos" w:hAnsi="Aptos" w:cs="Futura Medium"/>
          <w:b/>
          <w:bCs/>
          <w:color w:val="000000" w:themeColor="text1"/>
          <w:sz w:val="28"/>
          <w:szCs w:val="28"/>
        </w:rPr>
        <w:t>Collect a gain reference.</w:t>
      </w:r>
    </w:p>
    <w:p w14:paraId="1A73F6D8" w14:textId="77777777" w:rsidR="00815905" w:rsidRPr="00D16D37" w:rsidRDefault="00815905" w:rsidP="00815905">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*Perform this procedure at least once every two weeks.</w:t>
      </w:r>
    </w:p>
    <w:p w14:paraId="6DD16C0C" w14:textId="77777777" w:rsidR="00815905" w:rsidRDefault="00815905" w:rsidP="00815905">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w:t>
      </w:r>
      <w:r w:rsidRPr="005B2A52">
        <w:rPr>
          <w:rFonts w:ascii="Aptos" w:hAnsi="Aptos" w:cs="Futura Medium"/>
          <w:b/>
          <w:bCs/>
          <w:color w:val="000000" w:themeColor="text1"/>
          <w:sz w:val="22"/>
          <w:szCs w:val="22"/>
        </w:rPr>
        <w:t xml:space="preserve">To ensure that there is no beam drift during gain reference collection, make sure to perform gain reference collection at the end of a data collection session or after the microscope has been sitting idle </w:t>
      </w:r>
      <w:r>
        <w:rPr>
          <w:rFonts w:ascii="Aptos" w:hAnsi="Aptos" w:cs="Futura Medium"/>
          <w:b/>
          <w:bCs/>
          <w:color w:val="000000" w:themeColor="text1"/>
          <w:sz w:val="22"/>
          <w:szCs w:val="22"/>
        </w:rPr>
        <w:t xml:space="preserve">at the data acquisition preset magnification </w:t>
      </w:r>
      <w:r w:rsidRPr="005B2A52">
        <w:rPr>
          <w:rFonts w:ascii="Aptos" w:hAnsi="Aptos" w:cs="Futura Medium"/>
          <w:b/>
          <w:bCs/>
          <w:color w:val="000000" w:themeColor="text1"/>
          <w:sz w:val="22"/>
          <w:szCs w:val="22"/>
        </w:rPr>
        <w:t>for more than 1 hour.</w:t>
      </w:r>
    </w:p>
    <w:p w14:paraId="162AEF50" w14:textId="77777777" w:rsidR="00815905" w:rsidRPr="00300D54" w:rsidRDefault="00815905" w:rsidP="00815905">
      <w:pPr>
        <w:pStyle w:val="ListParagraph"/>
        <w:spacing w:before="120" w:after="120"/>
        <w:ind w:left="72"/>
        <w:rPr>
          <w:rFonts w:ascii="Aptos" w:hAnsi="Aptos" w:cs="Futura Medium"/>
          <w:color w:val="000000" w:themeColor="text1"/>
          <w:sz w:val="22"/>
          <w:szCs w:val="22"/>
        </w:rPr>
      </w:pPr>
    </w:p>
    <w:p w14:paraId="082B99B9" w14:textId="77777777" w:rsidR="00815905" w:rsidRDefault="00815905" w:rsidP="00637EB6">
      <w:pPr>
        <w:pStyle w:val="ListParagraph"/>
        <w:numPr>
          <w:ilvl w:val="0"/>
          <w:numId w:val="4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Set </w:t>
      </w:r>
      <w:r w:rsidRPr="00300D54">
        <w:rPr>
          <w:rFonts w:ascii="Aptos" w:hAnsi="Aptos" w:cs="Futura Medium"/>
          <w:color w:val="000000" w:themeColor="text1"/>
          <w:sz w:val="22"/>
          <w:szCs w:val="22"/>
        </w:rPr>
        <w:t>the microscope optics to the data acquisition preset if it is not already at the data acquisition preset optics.</w:t>
      </w:r>
    </w:p>
    <w:p w14:paraId="0BB4F087" w14:textId="77777777" w:rsidR="00815905" w:rsidRPr="00815905" w:rsidRDefault="00815905" w:rsidP="00637EB6">
      <w:pPr>
        <w:pStyle w:val="ListParagraph"/>
        <w:numPr>
          <w:ilvl w:val="0"/>
          <w:numId w:val="37"/>
        </w:numPr>
        <w:spacing w:before="120" w:after="120"/>
        <w:rPr>
          <w:rFonts w:ascii="Aptos" w:hAnsi="Aptos" w:cs="Futura Medium"/>
          <w:color w:val="000000" w:themeColor="text1"/>
          <w:sz w:val="22"/>
          <w:szCs w:val="22"/>
        </w:rPr>
      </w:pPr>
      <w:r w:rsidRPr="00815905">
        <w:rPr>
          <w:rFonts w:ascii="Aptos" w:hAnsi="Aptos" w:cs="Futura Medium"/>
          <w:i/>
          <w:iCs/>
          <w:color w:val="000000" w:themeColor="text1"/>
          <w:sz w:val="22"/>
          <w:szCs w:val="22"/>
        </w:rPr>
        <w:t>The microscope should already be at the data acquisition preset magnification at the end of a data collection.</w:t>
      </w:r>
    </w:p>
    <w:p w14:paraId="377C25DD" w14:textId="77777777" w:rsidR="00815905" w:rsidRPr="00815905" w:rsidRDefault="00815905" w:rsidP="00815905">
      <w:pPr>
        <w:pStyle w:val="ListParagraph"/>
        <w:spacing w:before="120" w:after="120"/>
        <w:ind w:left="864"/>
        <w:rPr>
          <w:rFonts w:ascii="Aptos" w:hAnsi="Aptos" w:cs="Futura Medium"/>
          <w:color w:val="000000" w:themeColor="text1"/>
          <w:sz w:val="22"/>
          <w:szCs w:val="22"/>
        </w:rPr>
      </w:pPr>
    </w:p>
    <w:p w14:paraId="30C55951" w14:textId="77777777" w:rsidR="00815905" w:rsidRDefault="00815905" w:rsidP="00637EB6">
      <w:pPr>
        <w:pStyle w:val="ListParagraph"/>
        <w:numPr>
          <w:ilvl w:val="0"/>
          <w:numId w:val="44"/>
        </w:numPr>
        <w:spacing w:before="120" w:after="120"/>
        <w:rPr>
          <w:rFonts w:ascii="Aptos" w:hAnsi="Aptos" w:cs="Futura Medium"/>
          <w:color w:val="000000" w:themeColor="text1"/>
          <w:sz w:val="22"/>
          <w:szCs w:val="22"/>
        </w:rPr>
      </w:pPr>
      <w:r w:rsidRPr="00815905">
        <w:rPr>
          <w:rFonts w:ascii="Aptos" w:hAnsi="Aptos" w:cs="Futura Medium"/>
          <w:color w:val="000000" w:themeColor="text1"/>
          <w:sz w:val="22"/>
          <w:szCs w:val="22"/>
        </w:rPr>
        <w:t>M</w:t>
      </w:r>
      <w:r>
        <w:rPr>
          <w:rFonts w:ascii="Aptos" w:hAnsi="Aptos" w:cs="Futura Medium"/>
          <w:color w:val="000000" w:themeColor="text1"/>
          <w:sz w:val="22"/>
          <w:szCs w:val="22"/>
        </w:rPr>
        <w:t>ove the stage to an empty area.</w:t>
      </w:r>
    </w:p>
    <w:p w14:paraId="1E003D96" w14:textId="77777777" w:rsidR="00815905" w:rsidRPr="00815905" w:rsidRDefault="00815905"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easiest way to move the stage to an empty area is to </w:t>
      </w:r>
      <w:r w:rsidRPr="00815905">
        <w:rPr>
          <w:rFonts w:ascii="Aptos" w:hAnsi="Aptos" w:cs="Futura Medium"/>
          <w:i/>
          <w:iCs/>
          <w:color w:val="000000" w:themeColor="text1"/>
          <w:sz w:val="22"/>
          <w:szCs w:val="22"/>
        </w:rPr>
        <w:t xml:space="preserve">view the atlas preview </w:t>
      </w:r>
      <w:proofErr w:type="spellStart"/>
      <w:r w:rsidRPr="00815905">
        <w:rPr>
          <w:rFonts w:ascii="Aptos" w:hAnsi="Aptos" w:cs="Futura Medium"/>
          <w:i/>
          <w:iCs/>
          <w:color w:val="000000" w:themeColor="text1"/>
          <w:sz w:val="22"/>
          <w:szCs w:val="22"/>
        </w:rPr>
        <w:t>image</w:t>
      </w:r>
      <w:r>
        <w:rPr>
          <w:rFonts w:ascii="Aptos" w:hAnsi="Aptos" w:cs="Futura Medium"/>
          <w:i/>
          <w:iCs/>
          <w:color w:val="000000" w:themeColor="text1"/>
          <w:sz w:val="22"/>
          <w:szCs w:val="22"/>
        </w:rPr>
        <w:t>in</w:t>
      </w:r>
      <w:proofErr w:type="spellEnd"/>
      <w:r>
        <w:rPr>
          <w:rFonts w:ascii="Aptos" w:hAnsi="Aptos" w:cs="Futura Medium"/>
          <w:i/>
          <w:iCs/>
          <w:color w:val="000000" w:themeColor="text1"/>
          <w:sz w:val="22"/>
          <w:szCs w:val="22"/>
        </w:rPr>
        <w:t xml:space="preserve"> EPU</w:t>
      </w:r>
      <w:r w:rsidRPr="00815905">
        <w:rPr>
          <w:rFonts w:ascii="Aptos" w:hAnsi="Aptos" w:cs="Futura Medium"/>
          <w:i/>
          <w:iCs/>
          <w:color w:val="000000" w:themeColor="text1"/>
          <w:sz w:val="22"/>
          <w:szCs w:val="22"/>
        </w:rPr>
        <w:t xml:space="preserve"> and right-click to move the stage to an empty area without changing the preset magnification.</w:t>
      </w:r>
    </w:p>
    <w:p w14:paraId="0A477013" w14:textId="77777777" w:rsidR="00815905" w:rsidRPr="00815905" w:rsidRDefault="00815905" w:rsidP="00815905">
      <w:pPr>
        <w:pStyle w:val="ListParagraph"/>
        <w:spacing w:before="120" w:after="120"/>
        <w:ind w:left="504"/>
        <w:rPr>
          <w:rFonts w:ascii="Aptos" w:hAnsi="Aptos" w:cs="Futura Medium"/>
          <w:color w:val="000000" w:themeColor="text1"/>
          <w:sz w:val="22"/>
          <w:szCs w:val="22"/>
        </w:rPr>
      </w:pPr>
    </w:p>
    <w:p w14:paraId="71A32E70" w14:textId="77777777" w:rsidR="00815905" w:rsidRPr="00372D1B" w:rsidRDefault="00815905" w:rsidP="00637EB6">
      <w:pPr>
        <w:pStyle w:val="ListParagraph"/>
        <w:numPr>
          <w:ilvl w:val="0"/>
          <w:numId w:val="4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Open the Falcon 4(</w:t>
      </w:r>
      <w:proofErr w:type="spellStart"/>
      <w:r w:rsidRPr="00372D1B">
        <w:rPr>
          <w:rFonts w:ascii="Aptos" w:hAnsi="Aptos" w:cs="Futura Medium"/>
          <w:color w:val="000000" w:themeColor="text1"/>
          <w:sz w:val="22"/>
          <w:szCs w:val="22"/>
        </w:rPr>
        <w:t>i|iS</w:t>
      </w:r>
      <w:proofErr w:type="spellEnd"/>
      <w:r w:rsidRPr="00372D1B">
        <w:rPr>
          <w:rFonts w:ascii="Aptos" w:hAnsi="Aptos" w:cs="Futura Medium"/>
          <w:color w:val="000000" w:themeColor="text1"/>
          <w:sz w:val="22"/>
          <w:szCs w:val="22"/>
        </w:rPr>
        <w:t xml:space="preserve">) Reference Image Manager by clicking “Microscope Software Launcher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Tools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Camera and detector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Falcon 4(</w:t>
      </w:r>
      <w:proofErr w:type="spellStart"/>
      <w:r w:rsidRPr="00372D1B">
        <w:rPr>
          <w:rFonts w:ascii="Aptos" w:hAnsi="Aptos" w:cs="Futura Medium"/>
          <w:color w:val="000000" w:themeColor="text1"/>
          <w:sz w:val="22"/>
          <w:szCs w:val="22"/>
        </w:rPr>
        <w:t>i|iS</w:t>
      </w:r>
      <w:proofErr w:type="spellEnd"/>
      <w:r w:rsidRPr="00372D1B">
        <w:rPr>
          <w:rFonts w:ascii="Aptos" w:hAnsi="Aptos" w:cs="Futura Medium"/>
          <w:color w:val="000000" w:themeColor="text1"/>
          <w:sz w:val="22"/>
          <w:szCs w:val="22"/>
        </w:rPr>
        <w:t>) Reference Image Manager”.</w:t>
      </w:r>
    </w:p>
    <w:p w14:paraId="1C397EF8" w14:textId="77777777" w:rsidR="00815905" w:rsidRPr="00372D1B" w:rsidRDefault="00815905" w:rsidP="00815905">
      <w:pPr>
        <w:pStyle w:val="ListParagraph"/>
        <w:spacing w:before="120" w:after="120"/>
        <w:ind w:left="504"/>
        <w:rPr>
          <w:rFonts w:ascii="Aptos" w:hAnsi="Aptos" w:cs="Futura Medium"/>
          <w:color w:val="000000" w:themeColor="text1"/>
          <w:sz w:val="22"/>
          <w:szCs w:val="22"/>
        </w:rPr>
      </w:pPr>
    </w:p>
    <w:p w14:paraId="64C8A25E" w14:textId="77777777" w:rsidR="00815905" w:rsidRPr="00372D1B" w:rsidRDefault="00815905" w:rsidP="00637EB6">
      <w:pPr>
        <w:pStyle w:val="ListParagraph"/>
        <w:numPr>
          <w:ilvl w:val="0"/>
          <w:numId w:val="4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In </w:t>
      </w:r>
      <w:proofErr w:type="spellStart"/>
      <w:r w:rsidRPr="00372D1B">
        <w:rPr>
          <w:rFonts w:ascii="Aptos" w:hAnsi="Aptos" w:cs="Futura Medium"/>
          <w:color w:val="000000" w:themeColor="text1"/>
          <w:sz w:val="22"/>
          <w:szCs w:val="22"/>
        </w:rPr>
        <w:t>PostCounting</w:t>
      </w:r>
      <w:proofErr w:type="spellEnd"/>
      <w:r w:rsidRPr="00372D1B">
        <w:rPr>
          <w:rFonts w:ascii="Aptos" w:hAnsi="Aptos" w:cs="Futura Medium"/>
          <w:color w:val="000000" w:themeColor="text1"/>
          <w:sz w:val="22"/>
          <w:szCs w:val="22"/>
        </w:rPr>
        <w:t xml:space="preserve"> Gain Mode, click “Measure Dose”. Make sure the dose rate is within the green range.</w:t>
      </w:r>
    </w:p>
    <w:p w14:paraId="0009EBC9" w14:textId="77777777" w:rsidR="00815905" w:rsidRPr="00372D1B" w:rsidRDefault="00815905" w:rsidP="00815905">
      <w:pPr>
        <w:pStyle w:val="ListParagraph"/>
        <w:rPr>
          <w:rFonts w:ascii="Aptos" w:hAnsi="Aptos" w:cs="Futura Medium"/>
          <w:color w:val="000000" w:themeColor="text1"/>
          <w:sz w:val="22"/>
          <w:szCs w:val="22"/>
        </w:rPr>
      </w:pPr>
    </w:p>
    <w:p w14:paraId="17A72642" w14:textId="77777777" w:rsidR="00815905" w:rsidRPr="00372D1B" w:rsidRDefault="00815905" w:rsidP="00637EB6">
      <w:pPr>
        <w:pStyle w:val="ListParagraph"/>
        <w:numPr>
          <w:ilvl w:val="0"/>
          <w:numId w:val="4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 With an Exposure time of “5” and Images to average “90”, click “Acquire” to begin taking a gain reference. </w:t>
      </w:r>
    </w:p>
    <w:p w14:paraId="02737A37" w14:textId="77777777" w:rsidR="00815905" w:rsidRDefault="00815905" w:rsidP="00637EB6">
      <w:pPr>
        <w:pStyle w:val="ListParagraph"/>
        <w:numPr>
          <w:ilvl w:val="0"/>
          <w:numId w:val="37"/>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The gain reference acquisition will take 15-30min.</w:t>
      </w:r>
    </w:p>
    <w:p w14:paraId="23242EA6" w14:textId="77777777" w:rsidR="00815905" w:rsidRDefault="00815905"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To get an accurate gain reference, it is important to perform this step in an empty area with beam completely covering the energy filter aperture. </w:t>
      </w:r>
    </w:p>
    <w:p w14:paraId="7B14E05D" w14:textId="083D998A" w:rsidR="00815905" w:rsidRPr="00815905" w:rsidRDefault="00815905"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the beam drifts during gain reference collection, the subsequent gain-corrected images will have a white corner patch where the beam did not completely cover the detector. </w:t>
      </w:r>
    </w:p>
    <w:p w14:paraId="209C9A29" w14:textId="77777777" w:rsidR="00815905" w:rsidRDefault="00815905" w:rsidP="00815905">
      <w:pPr>
        <w:pStyle w:val="ListParagraph"/>
        <w:spacing w:before="120" w:after="120"/>
        <w:ind w:left="1296"/>
        <w:rPr>
          <w:rFonts w:ascii="Aptos" w:hAnsi="Aptos" w:cs="Futura Medium"/>
          <w:b/>
          <w:bCs/>
          <w:color w:val="000000" w:themeColor="text1"/>
          <w:sz w:val="28"/>
          <w:szCs w:val="28"/>
        </w:rPr>
      </w:pPr>
    </w:p>
    <w:p w14:paraId="5BFF429D" w14:textId="32BF233F" w:rsidR="00815905" w:rsidRPr="00636C41" w:rsidRDefault="00815905" w:rsidP="00637EB6">
      <w:pPr>
        <w:pStyle w:val="ListParagraph"/>
        <w:numPr>
          <w:ilvl w:val="0"/>
          <w:numId w:val="49"/>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Tune the energy filter.</w:t>
      </w:r>
    </w:p>
    <w:p w14:paraId="5B6FE50F" w14:textId="2EA25B7E" w:rsidR="00815905" w:rsidRPr="00815905" w:rsidRDefault="00815905" w:rsidP="00815905">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 xml:space="preserve">*Perform this procedure at least once </w:t>
      </w:r>
      <w:r w:rsidR="00A43303">
        <w:rPr>
          <w:rFonts w:ascii="Aptos" w:hAnsi="Aptos" w:cs="Futura Medium"/>
          <w:b/>
          <w:bCs/>
          <w:color w:val="000000" w:themeColor="text1"/>
          <w:sz w:val="22"/>
          <w:szCs w:val="22"/>
        </w:rPr>
        <w:t>a</w:t>
      </w:r>
      <w:r>
        <w:rPr>
          <w:rFonts w:ascii="Aptos" w:hAnsi="Aptos" w:cs="Futura Medium"/>
          <w:b/>
          <w:bCs/>
          <w:color w:val="000000" w:themeColor="text1"/>
          <w:sz w:val="22"/>
          <w:szCs w:val="22"/>
        </w:rPr>
        <w:t xml:space="preserve"> week.</w:t>
      </w:r>
    </w:p>
    <w:p w14:paraId="6EB362A3" w14:textId="77777777" w:rsidR="00815905" w:rsidRPr="004A2AC4" w:rsidRDefault="00815905" w:rsidP="00815905">
      <w:pPr>
        <w:pStyle w:val="ListParagraph"/>
        <w:spacing w:before="120" w:after="120"/>
        <w:ind w:left="72"/>
        <w:rPr>
          <w:rFonts w:ascii="Aptos" w:hAnsi="Aptos" w:cs="Futura Medium"/>
          <w:b/>
          <w:bCs/>
          <w:color w:val="000000" w:themeColor="text1"/>
          <w:sz w:val="22"/>
          <w:szCs w:val="22"/>
        </w:rPr>
      </w:pPr>
    </w:p>
    <w:p w14:paraId="72DC0085" w14:textId="7FF90336" w:rsidR="00815905" w:rsidRDefault="00815905" w:rsidP="00637EB6">
      <w:pPr>
        <w:pStyle w:val="ListParagraph"/>
        <w:numPr>
          <w:ilvl w:val="0"/>
          <w:numId w:val="51"/>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Set the microscope optics to the data acquisition preset if it is not already at the data acquisition preset optics.</w:t>
      </w:r>
    </w:p>
    <w:p w14:paraId="0EFD24B5" w14:textId="77777777" w:rsidR="00CC2910" w:rsidRDefault="00CC2910" w:rsidP="00CC2910">
      <w:pPr>
        <w:pStyle w:val="ListParagraph"/>
        <w:spacing w:before="120" w:after="120"/>
        <w:ind w:left="504"/>
        <w:rPr>
          <w:rFonts w:ascii="Aptos" w:hAnsi="Aptos" w:cs="Futura Medium"/>
          <w:color w:val="000000" w:themeColor="text1"/>
          <w:sz w:val="22"/>
          <w:szCs w:val="22"/>
        </w:rPr>
      </w:pPr>
    </w:p>
    <w:p w14:paraId="74694F5F" w14:textId="54F4CE69" w:rsidR="000A5F92" w:rsidRPr="000A5F92" w:rsidRDefault="00CC2910" w:rsidP="00637EB6">
      <w:pPr>
        <w:pStyle w:val="ListParagraph"/>
        <w:numPr>
          <w:ilvl w:val="0"/>
          <w:numId w:val="51"/>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Move the stage to an empty area.</w:t>
      </w:r>
    </w:p>
    <w:p w14:paraId="0716F423" w14:textId="77777777" w:rsidR="000A5F92" w:rsidRPr="000A5F92" w:rsidRDefault="000A5F92" w:rsidP="000A5F92">
      <w:pPr>
        <w:pStyle w:val="ListParagraph"/>
        <w:rPr>
          <w:rFonts w:ascii="Aptos" w:hAnsi="Aptos" w:cs="Futura Medium"/>
          <w:color w:val="000000" w:themeColor="text1"/>
          <w:sz w:val="22"/>
          <w:szCs w:val="22"/>
          <w:u w:val="single"/>
        </w:rPr>
      </w:pPr>
    </w:p>
    <w:p w14:paraId="21402473" w14:textId="10E2DFA9" w:rsidR="000A5F92" w:rsidRPr="000A5F92" w:rsidRDefault="00815905" w:rsidP="00637EB6">
      <w:pPr>
        <w:pStyle w:val="ListParagraph"/>
        <w:numPr>
          <w:ilvl w:val="0"/>
          <w:numId w:val="51"/>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Tune </w:t>
      </w:r>
      <w:proofErr w:type="spellStart"/>
      <w:r w:rsidRPr="00372D1B">
        <w:rPr>
          <w:rFonts w:ascii="Aptos" w:hAnsi="Aptos" w:cs="Futura Medium"/>
          <w:color w:val="000000" w:themeColor="text1"/>
          <w:sz w:val="22"/>
          <w:szCs w:val="22"/>
        </w:rPr>
        <w:t>isochromaticity</w:t>
      </w:r>
      <w:proofErr w:type="spellEnd"/>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 xml:space="preserve">in Sherpa </w:t>
      </w:r>
      <w:r w:rsidRPr="00372D1B">
        <w:rPr>
          <w:rFonts w:ascii="Aptos" w:hAnsi="Aptos" w:cs="Futura Medium"/>
          <w:color w:val="000000" w:themeColor="text1"/>
          <w:sz w:val="22"/>
          <w:szCs w:val="22"/>
        </w:rPr>
        <w:t xml:space="preserve">by clicking “Energy Filter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Isochromaticity</w:t>
      </w:r>
      <w:proofErr w:type="spellEnd"/>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Tune</w:t>
      </w:r>
      <w:r>
        <w:rPr>
          <w:rFonts w:ascii="Aptos" w:hAnsi="Aptos" w:cs="Futura Medium"/>
          <w:color w:val="000000" w:themeColor="text1"/>
          <w:sz w:val="22"/>
          <w:szCs w:val="22"/>
        </w:rPr>
        <w:t>”.</w:t>
      </w:r>
    </w:p>
    <w:p w14:paraId="588CD3F7" w14:textId="4E9F69E3" w:rsidR="00815905" w:rsidRDefault="00815905" w:rsidP="00637EB6">
      <w:pPr>
        <w:pStyle w:val="ListParagraph"/>
        <w:numPr>
          <w:ilvl w:val="0"/>
          <w:numId w:val="37"/>
        </w:numPr>
        <w:spacing w:before="120" w:after="120"/>
        <w:rPr>
          <w:rFonts w:ascii="Aptos" w:hAnsi="Aptos" w:cs="Futura Medium"/>
          <w:i/>
          <w:iCs/>
          <w:color w:val="000000" w:themeColor="text1"/>
          <w:sz w:val="22"/>
          <w:szCs w:val="22"/>
        </w:rPr>
      </w:pPr>
      <w:r w:rsidRPr="000A5F92">
        <w:rPr>
          <w:rFonts w:ascii="Aptos" w:hAnsi="Aptos" w:cs="Futura Medium"/>
          <w:i/>
          <w:iCs/>
          <w:color w:val="000000" w:themeColor="text1"/>
          <w:sz w:val="22"/>
          <w:szCs w:val="22"/>
        </w:rPr>
        <w:t xml:space="preserve">If Sherpa is not already open and accessible from the bottom applications bar, you can open it by clicking “Tools </w:t>
      </w:r>
      <w:r w:rsidRPr="00372D1B">
        <w:sym w:font="Wingdings" w:char="F0E0"/>
      </w:r>
      <w:r w:rsidRPr="000A5F92">
        <w:rPr>
          <w:rFonts w:ascii="Aptos" w:hAnsi="Aptos" w:cs="Futura Medium"/>
          <w:i/>
          <w:iCs/>
          <w:color w:val="000000" w:themeColor="text1"/>
          <w:sz w:val="22"/>
          <w:szCs w:val="22"/>
        </w:rPr>
        <w:t xml:space="preserve"> Sherpa” in the Microscope Software Launcher.</w:t>
      </w:r>
    </w:p>
    <w:p w14:paraId="54ADF7D7" w14:textId="77777777" w:rsidR="000A5F92" w:rsidRPr="000A5F92" w:rsidRDefault="000A5F92" w:rsidP="000A5F92">
      <w:pPr>
        <w:pStyle w:val="ListParagraph"/>
        <w:spacing w:before="120" w:after="120"/>
        <w:ind w:left="864"/>
        <w:rPr>
          <w:rFonts w:ascii="Aptos" w:hAnsi="Aptos" w:cs="Futura Medium"/>
          <w:i/>
          <w:iCs/>
          <w:color w:val="000000" w:themeColor="text1"/>
          <w:sz w:val="22"/>
          <w:szCs w:val="22"/>
        </w:rPr>
      </w:pPr>
    </w:p>
    <w:p w14:paraId="6469A78D" w14:textId="77777777" w:rsidR="000A5F92" w:rsidRDefault="00815905" w:rsidP="00637EB6">
      <w:pPr>
        <w:pStyle w:val="ListParagraph"/>
        <w:numPr>
          <w:ilvl w:val="0"/>
          <w:numId w:val="51"/>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Tune geometric distortions </w:t>
      </w:r>
      <w:r>
        <w:rPr>
          <w:rFonts w:ascii="Aptos" w:hAnsi="Aptos" w:cs="Futura Medium"/>
          <w:color w:val="000000" w:themeColor="text1"/>
          <w:sz w:val="22"/>
          <w:szCs w:val="22"/>
        </w:rPr>
        <w:t xml:space="preserve">in Sherpa </w:t>
      </w:r>
      <w:r w:rsidRPr="00372D1B">
        <w:rPr>
          <w:rFonts w:ascii="Aptos" w:hAnsi="Aptos" w:cs="Futura Medium"/>
          <w:color w:val="000000" w:themeColor="text1"/>
          <w:sz w:val="22"/>
          <w:szCs w:val="22"/>
        </w:rPr>
        <w:t xml:space="preserve">by clicking “Energy Filter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Geometric and Chromatic Distortions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Tune Magnification”</w:t>
      </w:r>
      <w:r>
        <w:rPr>
          <w:rFonts w:ascii="Aptos" w:hAnsi="Aptos" w:cs="Futura Medium"/>
          <w:color w:val="000000" w:themeColor="text1"/>
          <w:sz w:val="22"/>
          <w:szCs w:val="22"/>
        </w:rPr>
        <w:t>.</w:t>
      </w:r>
    </w:p>
    <w:p w14:paraId="4EFEFFDB" w14:textId="502B4F05" w:rsidR="00815905" w:rsidRPr="000A5F92" w:rsidRDefault="00815905" w:rsidP="00637EB6">
      <w:pPr>
        <w:pStyle w:val="ListParagraph"/>
        <w:numPr>
          <w:ilvl w:val="0"/>
          <w:numId w:val="37"/>
        </w:numPr>
        <w:spacing w:before="120" w:after="120"/>
        <w:rPr>
          <w:rFonts w:ascii="Aptos" w:hAnsi="Aptos" w:cs="Futura Medium"/>
          <w:color w:val="000000" w:themeColor="text1"/>
          <w:sz w:val="22"/>
          <w:szCs w:val="22"/>
        </w:rPr>
      </w:pPr>
      <w:r w:rsidRPr="000A5F92">
        <w:rPr>
          <w:rFonts w:ascii="Aptos" w:hAnsi="Aptos" w:cs="Futura Medium"/>
          <w:i/>
          <w:iCs/>
          <w:color w:val="000000" w:themeColor="text1"/>
          <w:sz w:val="22"/>
          <w:szCs w:val="22"/>
        </w:rPr>
        <w:lastRenderedPageBreak/>
        <w:t>If you see “Error in Distortion Analysis: Error #2853...”, and you see a single large circle in the preview image of Sherpa, this is a software bug. Restarting Sherpa should fix this issue allowing you to successfully tune geometric distortion.</w:t>
      </w:r>
    </w:p>
    <w:p w14:paraId="2883464A" w14:textId="77777777" w:rsidR="000A5F92" w:rsidRPr="000A5F92" w:rsidRDefault="000A5F92" w:rsidP="000A5F92">
      <w:pPr>
        <w:pStyle w:val="ListParagraph"/>
        <w:spacing w:before="120" w:after="120"/>
        <w:ind w:left="864"/>
        <w:rPr>
          <w:rFonts w:ascii="Aptos" w:hAnsi="Aptos" w:cs="Futura Medium"/>
          <w:color w:val="000000" w:themeColor="text1"/>
          <w:sz w:val="22"/>
          <w:szCs w:val="22"/>
        </w:rPr>
      </w:pPr>
    </w:p>
    <w:p w14:paraId="3E0FDE73" w14:textId="34EA0601" w:rsidR="00815905" w:rsidRDefault="00815905" w:rsidP="00637EB6">
      <w:pPr>
        <w:pStyle w:val="ListParagraph"/>
        <w:numPr>
          <w:ilvl w:val="0"/>
          <w:numId w:val="51"/>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Tune chromatic distortions </w:t>
      </w:r>
      <w:r>
        <w:rPr>
          <w:rFonts w:ascii="Aptos" w:hAnsi="Aptos" w:cs="Futura Medium"/>
          <w:color w:val="000000" w:themeColor="text1"/>
          <w:sz w:val="22"/>
          <w:szCs w:val="22"/>
        </w:rPr>
        <w:t xml:space="preserve">in Sherpa </w:t>
      </w:r>
      <w:r w:rsidRPr="00372D1B">
        <w:rPr>
          <w:rFonts w:ascii="Aptos" w:hAnsi="Aptos" w:cs="Futura Medium"/>
          <w:color w:val="000000" w:themeColor="text1"/>
          <w:sz w:val="22"/>
          <w:szCs w:val="22"/>
        </w:rPr>
        <w:t xml:space="preserve">by clicking “Energy Filter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Geometric and Chromatic Distortions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Tune Distortions”</w:t>
      </w:r>
      <w:r>
        <w:rPr>
          <w:rFonts w:ascii="Aptos" w:hAnsi="Aptos" w:cs="Futura Medium"/>
          <w:color w:val="000000" w:themeColor="text1"/>
          <w:sz w:val="22"/>
          <w:szCs w:val="22"/>
        </w:rPr>
        <w:t>.</w:t>
      </w:r>
    </w:p>
    <w:p w14:paraId="10F52657" w14:textId="77777777" w:rsidR="000A5F92" w:rsidRPr="000A5F92" w:rsidRDefault="000A5F92" w:rsidP="000A5F92">
      <w:pPr>
        <w:pStyle w:val="ListParagraph"/>
        <w:spacing w:before="120" w:after="120"/>
        <w:ind w:left="504"/>
        <w:rPr>
          <w:rFonts w:ascii="Aptos" w:hAnsi="Aptos" w:cs="Futura Medium"/>
          <w:color w:val="000000" w:themeColor="text1"/>
          <w:sz w:val="22"/>
          <w:szCs w:val="22"/>
        </w:rPr>
      </w:pPr>
    </w:p>
    <w:p w14:paraId="2BBA489E" w14:textId="27832587" w:rsidR="000A5F92" w:rsidRPr="00636C41" w:rsidRDefault="000A5F92" w:rsidP="00637EB6">
      <w:pPr>
        <w:pStyle w:val="ListParagraph"/>
        <w:numPr>
          <w:ilvl w:val="0"/>
          <w:numId w:val="49"/>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Perform energy filter crossover corrections</w:t>
      </w:r>
    </w:p>
    <w:p w14:paraId="248099E3" w14:textId="2511592E" w:rsidR="000A5F92" w:rsidRPr="00815905" w:rsidRDefault="000A5F92" w:rsidP="000A5F92">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 xml:space="preserve">*Perform this procedure at least once </w:t>
      </w:r>
      <w:r w:rsidR="00A43303">
        <w:rPr>
          <w:rFonts w:ascii="Aptos" w:hAnsi="Aptos" w:cs="Futura Medium"/>
          <w:b/>
          <w:bCs/>
          <w:color w:val="000000" w:themeColor="text1"/>
          <w:sz w:val="22"/>
          <w:szCs w:val="22"/>
        </w:rPr>
        <w:t xml:space="preserve">a </w:t>
      </w:r>
      <w:r>
        <w:rPr>
          <w:rFonts w:ascii="Aptos" w:hAnsi="Aptos" w:cs="Futura Medium"/>
          <w:b/>
          <w:bCs/>
          <w:color w:val="000000" w:themeColor="text1"/>
          <w:sz w:val="22"/>
          <w:szCs w:val="22"/>
        </w:rPr>
        <w:t>week or</w:t>
      </w:r>
      <w:r w:rsidR="007E16C8">
        <w:rPr>
          <w:rFonts w:ascii="Aptos" w:hAnsi="Aptos" w:cs="Futura Medium"/>
          <w:b/>
          <w:bCs/>
          <w:color w:val="000000" w:themeColor="text1"/>
          <w:sz w:val="22"/>
          <w:szCs w:val="22"/>
        </w:rPr>
        <w:t xml:space="preserve"> when</w:t>
      </w:r>
      <w:r>
        <w:rPr>
          <w:rFonts w:ascii="Aptos" w:hAnsi="Aptos" w:cs="Futura Medium"/>
          <w:b/>
          <w:bCs/>
          <w:color w:val="000000" w:themeColor="text1"/>
          <w:sz w:val="22"/>
          <w:szCs w:val="22"/>
        </w:rPr>
        <w:t xml:space="preserve"> you see energy filter shadowing at the </w:t>
      </w:r>
      <w:r w:rsidR="007E16C8">
        <w:rPr>
          <w:rFonts w:ascii="Aptos" w:hAnsi="Aptos" w:cs="Futura Medium"/>
          <w:b/>
          <w:bCs/>
          <w:color w:val="000000" w:themeColor="text1"/>
          <w:sz w:val="22"/>
          <w:szCs w:val="22"/>
        </w:rPr>
        <w:t>grid square or hole/</w:t>
      </w:r>
      <w:proofErr w:type="spellStart"/>
      <w:r w:rsidR="007E16C8">
        <w:rPr>
          <w:rFonts w:ascii="Aptos" w:hAnsi="Aptos" w:cs="Futura Medium"/>
          <w:b/>
          <w:bCs/>
          <w:color w:val="000000" w:themeColor="text1"/>
          <w:sz w:val="22"/>
          <w:szCs w:val="22"/>
        </w:rPr>
        <w:t>eucentric</w:t>
      </w:r>
      <w:proofErr w:type="spellEnd"/>
      <w:r w:rsidR="007E16C8">
        <w:rPr>
          <w:rFonts w:ascii="Aptos" w:hAnsi="Aptos" w:cs="Futura Medium"/>
          <w:b/>
          <w:bCs/>
          <w:color w:val="000000" w:themeColor="text1"/>
          <w:sz w:val="22"/>
          <w:szCs w:val="22"/>
        </w:rPr>
        <w:t xml:space="preserve"> height preset magnification </w:t>
      </w:r>
      <w:r w:rsidR="00270631">
        <w:rPr>
          <w:rFonts w:ascii="Aptos" w:hAnsi="Aptos" w:cs="Futura Medium"/>
          <w:b/>
          <w:bCs/>
          <w:color w:val="000000" w:themeColor="text1"/>
          <w:sz w:val="22"/>
          <w:szCs w:val="22"/>
        </w:rPr>
        <w:t>imag</w:t>
      </w:r>
      <w:r w:rsidR="00D043F7">
        <w:rPr>
          <w:rFonts w:ascii="Aptos" w:hAnsi="Aptos" w:cs="Futura Medium"/>
          <w:b/>
          <w:bCs/>
          <w:color w:val="000000" w:themeColor="text1"/>
          <w:sz w:val="22"/>
          <w:szCs w:val="22"/>
        </w:rPr>
        <w:t>es</w:t>
      </w:r>
      <w:r w:rsidR="007E16C8">
        <w:rPr>
          <w:rFonts w:ascii="Aptos" w:hAnsi="Aptos" w:cs="Futura Medium"/>
          <w:b/>
          <w:bCs/>
          <w:color w:val="000000" w:themeColor="text1"/>
          <w:sz w:val="22"/>
          <w:szCs w:val="22"/>
        </w:rPr>
        <w:t xml:space="preserve">. </w:t>
      </w:r>
    </w:p>
    <w:p w14:paraId="749C4DB0" w14:textId="77777777" w:rsidR="000A5F92" w:rsidRPr="004A2AC4" w:rsidRDefault="000A5F92" w:rsidP="000A5F92">
      <w:pPr>
        <w:pStyle w:val="ListParagraph"/>
        <w:spacing w:before="120" w:after="120"/>
        <w:ind w:left="72"/>
        <w:rPr>
          <w:rFonts w:ascii="Aptos" w:hAnsi="Aptos" w:cs="Futura Medium"/>
          <w:b/>
          <w:bCs/>
          <w:color w:val="000000" w:themeColor="text1"/>
          <w:sz w:val="22"/>
          <w:szCs w:val="22"/>
        </w:rPr>
      </w:pPr>
    </w:p>
    <w:p w14:paraId="4B8F1574" w14:textId="5C1D3CED" w:rsidR="00033B48" w:rsidRDefault="00033B48" w:rsidP="00637EB6">
      <w:pPr>
        <w:pStyle w:val="ListParagraph"/>
        <w:numPr>
          <w:ilvl w:val="0"/>
          <w:numId w:val="52"/>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Unload the grid from the stage in the TEM UI by clicking Autoloader </w:t>
      </w:r>
      <w:r w:rsidRPr="00033B48">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Autoloader (User) </w:t>
      </w:r>
      <w:r w:rsidRPr="00033B48">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Unload.</w:t>
      </w:r>
    </w:p>
    <w:p w14:paraId="078418A1" w14:textId="77777777" w:rsidR="00573D04" w:rsidRDefault="00DA642D" w:rsidP="00637EB6">
      <w:pPr>
        <w:pStyle w:val="ListParagraph"/>
        <w:numPr>
          <w:ilvl w:val="0"/>
          <w:numId w:val="37"/>
        </w:numPr>
        <w:spacing w:before="120" w:after="120"/>
        <w:rPr>
          <w:rFonts w:ascii="Aptos" w:hAnsi="Aptos" w:cs="Futura Medium"/>
          <w:i/>
          <w:iCs/>
          <w:color w:val="000000" w:themeColor="text1"/>
          <w:sz w:val="22"/>
          <w:szCs w:val="22"/>
        </w:rPr>
      </w:pPr>
      <w:r w:rsidRPr="00DA642D">
        <w:rPr>
          <w:rFonts w:ascii="Aptos" w:hAnsi="Aptos" w:cs="Futura Medium"/>
          <w:i/>
          <w:iCs/>
          <w:color w:val="000000" w:themeColor="text1"/>
          <w:sz w:val="22"/>
          <w:szCs w:val="22"/>
        </w:rPr>
        <w:t xml:space="preserve">Performing crossover corrections requires an unobstructed beam. Since the grid square </w:t>
      </w:r>
      <w:proofErr w:type="spellStart"/>
      <w:r w:rsidR="00573D04">
        <w:rPr>
          <w:rFonts w:ascii="Aptos" w:hAnsi="Aptos" w:cs="Futura Medium"/>
          <w:i/>
          <w:iCs/>
          <w:color w:val="000000" w:themeColor="text1"/>
          <w:sz w:val="22"/>
          <w:szCs w:val="22"/>
        </w:rPr>
        <w:t>prest</w:t>
      </w:r>
      <w:proofErr w:type="spellEnd"/>
      <w:r w:rsidR="00573D04">
        <w:rPr>
          <w:rFonts w:ascii="Aptos" w:hAnsi="Aptos" w:cs="Futura Medium"/>
          <w:i/>
          <w:iCs/>
          <w:color w:val="000000" w:themeColor="text1"/>
          <w:sz w:val="22"/>
          <w:szCs w:val="22"/>
        </w:rPr>
        <w:t xml:space="preserve"> </w:t>
      </w:r>
      <w:r w:rsidRPr="00DA642D">
        <w:rPr>
          <w:rFonts w:ascii="Aptos" w:hAnsi="Aptos" w:cs="Futura Medium"/>
          <w:i/>
          <w:iCs/>
          <w:color w:val="000000" w:themeColor="text1"/>
          <w:sz w:val="22"/>
          <w:szCs w:val="22"/>
        </w:rPr>
        <w:t xml:space="preserve">magnification requires a large field of view to produce an </w:t>
      </w:r>
      <w:proofErr w:type="spellStart"/>
      <w:r w:rsidRPr="00DA642D">
        <w:rPr>
          <w:rFonts w:ascii="Aptos" w:hAnsi="Aptos" w:cs="Futura Medium"/>
          <w:i/>
          <w:iCs/>
          <w:color w:val="000000" w:themeColor="text1"/>
          <w:sz w:val="22"/>
          <w:szCs w:val="22"/>
        </w:rPr>
        <w:t>unobstructured</w:t>
      </w:r>
      <w:proofErr w:type="spellEnd"/>
      <w:r w:rsidRPr="00DA642D">
        <w:rPr>
          <w:rFonts w:ascii="Aptos" w:hAnsi="Aptos" w:cs="Futura Medium"/>
          <w:i/>
          <w:iCs/>
          <w:color w:val="000000" w:themeColor="text1"/>
          <w:sz w:val="22"/>
          <w:szCs w:val="22"/>
        </w:rPr>
        <w:t xml:space="preserve"> beam, it is necessary to unload the grid</w:t>
      </w:r>
      <w:r w:rsidR="00573D04">
        <w:rPr>
          <w:rFonts w:ascii="Aptos" w:hAnsi="Aptos" w:cs="Futura Medium"/>
          <w:i/>
          <w:iCs/>
          <w:color w:val="000000" w:themeColor="text1"/>
          <w:sz w:val="22"/>
          <w:szCs w:val="22"/>
        </w:rPr>
        <w:t xml:space="preserve"> to perform crossover corrections at the grid square preset </w:t>
      </w:r>
      <w:proofErr w:type="gramStart"/>
      <w:r w:rsidR="00573D04">
        <w:rPr>
          <w:rFonts w:ascii="Aptos" w:hAnsi="Aptos" w:cs="Futura Medium"/>
          <w:i/>
          <w:iCs/>
          <w:color w:val="000000" w:themeColor="text1"/>
          <w:sz w:val="22"/>
          <w:szCs w:val="22"/>
        </w:rPr>
        <w:t xml:space="preserve">magnification </w:t>
      </w:r>
      <w:r w:rsidRPr="00DA642D">
        <w:rPr>
          <w:rFonts w:ascii="Aptos" w:hAnsi="Aptos" w:cs="Futura Medium"/>
          <w:i/>
          <w:iCs/>
          <w:color w:val="000000" w:themeColor="text1"/>
          <w:sz w:val="22"/>
          <w:szCs w:val="22"/>
        </w:rPr>
        <w:t>.</w:t>
      </w:r>
      <w:proofErr w:type="gramEnd"/>
    </w:p>
    <w:p w14:paraId="68B7462F" w14:textId="7A6FC1A2" w:rsidR="00DA642D" w:rsidRPr="00DA642D" w:rsidRDefault="00DA642D"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It may not be necessary to</w:t>
      </w:r>
      <w:r w:rsidR="00573D04">
        <w:rPr>
          <w:rFonts w:ascii="Aptos" w:hAnsi="Aptos" w:cs="Futura Medium"/>
          <w:i/>
          <w:iCs/>
          <w:color w:val="000000" w:themeColor="text1"/>
          <w:sz w:val="22"/>
          <w:szCs w:val="22"/>
        </w:rPr>
        <w:t xml:space="preserve"> unload the grid to perform crossover corrections at the hole-</w:t>
      </w:r>
      <w:proofErr w:type="spellStart"/>
      <w:r w:rsidR="00573D04">
        <w:rPr>
          <w:rFonts w:ascii="Aptos" w:hAnsi="Aptos" w:cs="Futura Medium"/>
          <w:i/>
          <w:iCs/>
          <w:color w:val="000000" w:themeColor="text1"/>
          <w:sz w:val="22"/>
          <w:szCs w:val="22"/>
        </w:rPr>
        <w:t>eucentric</w:t>
      </w:r>
      <w:proofErr w:type="spellEnd"/>
      <w:r w:rsidR="00573D04">
        <w:rPr>
          <w:rFonts w:ascii="Aptos" w:hAnsi="Aptos" w:cs="Futura Medium"/>
          <w:i/>
          <w:iCs/>
          <w:color w:val="000000" w:themeColor="text1"/>
          <w:sz w:val="22"/>
          <w:szCs w:val="22"/>
        </w:rPr>
        <w:t xml:space="preserve"> height preset magnification if there a small empty area on the grid from a broken grid square.</w:t>
      </w:r>
    </w:p>
    <w:p w14:paraId="051C8A13" w14:textId="77777777" w:rsidR="00033B48" w:rsidRPr="00033B48" w:rsidRDefault="00033B48" w:rsidP="00033B48">
      <w:pPr>
        <w:pStyle w:val="ListParagraph"/>
        <w:spacing w:before="120" w:after="120"/>
        <w:ind w:left="504"/>
        <w:rPr>
          <w:rFonts w:ascii="Aptos" w:hAnsi="Aptos" w:cs="Futura Medium"/>
          <w:color w:val="000000" w:themeColor="text1"/>
          <w:sz w:val="22"/>
          <w:szCs w:val="22"/>
        </w:rPr>
      </w:pPr>
    </w:p>
    <w:p w14:paraId="0E4BC514" w14:textId="61AC9946" w:rsidR="007E16C8" w:rsidRDefault="007E16C8" w:rsidP="00637EB6">
      <w:pPr>
        <w:pStyle w:val="ListParagraph"/>
        <w:numPr>
          <w:ilvl w:val="0"/>
          <w:numId w:val="52"/>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Center </w:t>
      </w:r>
      <w:r w:rsidRPr="00372D1B">
        <w:rPr>
          <w:rFonts w:ascii="Aptos" w:hAnsi="Aptos" w:cs="Futura Medium"/>
          <w:color w:val="000000" w:themeColor="text1"/>
          <w:sz w:val="22"/>
          <w:szCs w:val="22"/>
        </w:rPr>
        <w:t xml:space="preserve">the energy filter zero loss peak (ZLP) </w:t>
      </w:r>
      <w:r>
        <w:rPr>
          <w:rFonts w:ascii="Aptos" w:hAnsi="Aptos" w:cs="Futura Medium"/>
          <w:color w:val="000000" w:themeColor="text1"/>
          <w:sz w:val="22"/>
          <w:szCs w:val="22"/>
        </w:rPr>
        <w:t xml:space="preserve">in EPU </w:t>
      </w:r>
      <w:r w:rsidRPr="00372D1B">
        <w:rPr>
          <w:rFonts w:ascii="Aptos" w:hAnsi="Aptos" w:cs="Futura Medium"/>
          <w:color w:val="000000" w:themeColor="text1"/>
          <w:sz w:val="22"/>
          <w:szCs w:val="22"/>
        </w:rPr>
        <w:t>using EPU auto-functions.</w:t>
      </w:r>
    </w:p>
    <w:p w14:paraId="3581084B" w14:textId="238A8C8F" w:rsidR="004D271D" w:rsidRPr="00A43303" w:rsidRDefault="004D271D" w:rsidP="00637EB6">
      <w:pPr>
        <w:pStyle w:val="ListParagraph"/>
        <w:numPr>
          <w:ilvl w:val="0"/>
          <w:numId w:val="37"/>
        </w:numPr>
        <w:spacing w:before="120" w:after="120"/>
        <w:rPr>
          <w:rFonts w:ascii="Aptos" w:hAnsi="Aptos" w:cs="Futura Medium"/>
          <w:i/>
          <w:iCs/>
          <w:color w:val="000000" w:themeColor="text1"/>
          <w:sz w:val="22"/>
          <w:szCs w:val="22"/>
        </w:rPr>
      </w:pPr>
      <w:r w:rsidRPr="00A43303">
        <w:rPr>
          <w:rFonts w:ascii="Aptos" w:hAnsi="Aptos" w:cs="Futura Medium"/>
          <w:i/>
          <w:iCs/>
          <w:color w:val="000000" w:themeColor="text1"/>
          <w:sz w:val="22"/>
          <w:szCs w:val="22"/>
        </w:rPr>
        <w:t xml:space="preserve">It is important </w:t>
      </w:r>
      <w:r w:rsidR="00A43303" w:rsidRPr="00A43303">
        <w:rPr>
          <w:rFonts w:ascii="Aptos" w:hAnsi="Aptos" w:cs="Futura Medium"/>
          <w:i/>
          <w:iCs/>
          <w:color w:val="000000" w:themeColor="text1"/>
          <w:sz w:val="22"/>
          <w:szCs w:val="22"/>
        </w:rPr>
        <w:t>for the</w:t>
      </w:r>
      <w:r w:rsidRPr="00A43303">
        <w:rPr>
          <w:rFonts w:ascii="Aptos" w:hAnsi="Aptos" w:cs="Futura Medium"/>
          <w:i/>
          <w:iCs/>
          <w:color w:val="000000" w:themeColor="text1"/>
          <w:sz w:val="22"/>
          <w:szCs w:val="22"/>
        </w:rPr>
        <w:t xml:space="preserve"> </w:t>
      </w:r>
      <w:r w:rsidR="00A43303" w:rsidRPr="00A43303">
        <w:rPr>
          <w:rFonts w:ascii="Aptos" w:hAnsi="Aptos" w:cs="Futura Medium"/>
          <w:i/>
          <w:iCs/>
          <w:color w:val="000000" w:themeColor="text1"/>
          <w:sz w:val="22"/>
          <w:szCs w:val="22"/>
        </w:rPr>
        <w:t>zero-loss</w:t>
      </w:r>
      <w:r w:rsidRPr="00A43303">
        <w:rPr>
          <w:rFonts w:ascii="Aptos" w:hAnsi="Aptos" w:cs="Futura Medium"/>
          <w:i/>
          <w:iCs/>
          <w:color w:val="000000" w:themeColor="text1"/>
          <w:sz w:val="22"/>
          <w:szCs w:val="22"/>
        </w:rPr>
        <w:t xml:space="preserve"> peak </w:t>
      </w:r>
      <w:r w:rsidR="00A43303" w:rsidRPr="00A43303">
        <w:rPr>
          <w:rFonts w:ascii="Aptos" w:hAnsi="Aptos" w:cs="Futura Medium"/>
          <w:i/>
          <w:iCs/>
          <w:color w:val="000000" w:themeColor="text1"/>
          <w:sz w:val="22"/>
          <w:szCs w:val="22"/>
        </w:rPr>
        <w:t>to be centered at the</w:t>
      </w:r>
      <w:r w:rsidRPr="00A43303">
        <w:rPr>
          <w:rFonts w:ascii="Aptos" w:hAnsi="Aptos" w:cs="Futura Medium"/>
          <w:i/>
          <w:iCs/>
          <w:color w:val="000000" w:themeColor="text1"/>
          <w:sz w:val="22"/>
          <w:szCs w:val="22"/>
        </w:rPr>
        <w:t xml:space="preserve"> data acquisition magnification before correcting crossovers at </w:t>
      </w:r>
      <w:r w:rsidR="00A43303" w:rsidRPr="00A43303">
        <w:rPr>
          <w:rFonts w:ascii="Aptos" w:hAnsi="Aptos" w:cs="Futura Medium"/>
          <w:i/>
          <w:iCs/>
          <w:color w:val="000000" w:themeColor="text1"/>
          <w:sz w:val="22"/>
          <w:szCs w:val="22"/>
        </w:rPr>
        <w:t>the grid square and hole-</w:t>
      </w:r>
      <w:proofErr w:type="spellStart"/>
      <w:r w:rsidR="00A43303" w:rsidRPr="00A43303">
        <w:rPr>
          <w:rFonts w:ascii="Aptos" w:hAnsi="Aptos" w:cs="Futura Medium"/>
          <w:i/>
          <w:iCs/>
          <w:color w:val="000000" w:themeColor="text1"/>
          <w:sz w:val="22"/>
          <w:szCs w:val="22"/>
        </w:rPr>
        <w:t>eucentric</w:t>
      </w:r>
      <w:proofErr w:type="spellEnd"/>
      <w:r w:rsidR="00A43303" w:rsidRPr="00A43303">
        <w:rPr>
          <w:rFonts w:ascii="Aptos" w:hAnsi="Aptos" w:cs="Futura Medium"/>
          <w:i/>
          <w:iCs/>
          <w:color w:val="000000" w:themeColor="text1"/>
          <w:sz w:val="22"/>
          <w:szCs w:val="22"/>
        </w:rPr>
        <w:t xml:space="preserve"> height magnifications.</w:t>
      </w:r>
    </w:p>
    <w:p w14:paraId="20FF0854" w14:textId="77777777" w:rsidR="007E16C8" w:rsidRPr="00372D1B" w:rsidRDefault="007E16C8" w:rsidP="007E16C8">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72EF330A" w14:textId="77777777" w:rsidR="007E16C8" w:rsidRPr="00372D1B" w:rsidRDefault="007E16C8"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Pr="00372D1B">
        <w:rPr>
          <w:rFonts w:ascii="Aptos" w:hAnsi="Aptos" w:cs="Futura Medium"/>
          <w:color w:val="000000" w:themeColor="text1"/>
          <w:sz w:val="22"/>
          <w:szCs w:val="22"/>
        </w:rPr>
        <w:t xml:space="preserve">lick “Auto Functions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Auto Zero-Loss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(Zero Loss)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Start” to center the energy filter aperture. </w:t>
      </w:r>
    </w:p>
    <w:p w14:paraId="7F58891C" w14:textId="5E1E1EDC" w:rsidR="007E16C8" w:rsidRPr="00033B48" w:rsidRDefault="007E16C8" w:rsidP="00637EB6">
      <w:pPr>
        <w:pStyle w:val="ListParagraph"/>
        <w:numPr>
          <w:ilvl w:val="0"/>
          <w:numId w:val="32"/>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Make sure that </w:t>
      </w:r>
      <w:r>
        <w:rPr>
          <w:rFonts w:ascii="Aptos" w:hAnsi="Aptos" w:cs="Futura Medium"/>
          <w:i/>
          <w:iCs/>
          <w:color w:val="000000" w:themeColor="text1"/>
          <w:sz w:val="22"/>
          <w:szCs w:val="22"/>
        </w:rPr>
        <w:t>you cannot see the beam edge in the</w:t>
      </w:r>
      <w:r w:rsidRPr="00372D1B">
        <w:rPr>
          <w:rFonts w:ascii="Aptos" w:hAnsi="Aptos" w:cs="Futura Medium"/>
          <w:i/>
          <w:iCs/>
          <w:color w:val="000000" w:themeColor="text1"/>
          <w:sz w:val="22"/>
          <w:szCs w:val="22"/>
        </w:rPr>
        <w:t xml:space="preserve"> preview</w:t>
      </w:r>
      <w:r>
        <w:rPr>
          <w:rFonts w:ascii="Aptos" w:hAnsi="Aptos" w:cs="Futura Medium"/>
          <w:i/>
          <w:iCs/>
          <w:color w:val="000000" w:themeColor="text1"/>
          <w:sz w:val="22"/>
          <w:szCs w:val="22"/>
        </w:rPr>
        <w:t xml:space="preserve"> images. </w:t>
      </w:r>
      <w:r w:rsidRPr="00372D1B">
        <w:rPr>
          <w:rFonts w:ascii="Aptos" w:hAnsi="Aptos" w:cs="Futura Medium"/>
          <w:i/>
          <w:iCs/>
          <w:color w:val="000000" w:themeColor="text1"/>
          <w:sz w:val="22"/>
          <w:szCs w:val="22"/>
        </w:rPr>
        <w:t xml:space="preserve">If </w:t>
      </w:r>
      <w:r>
        <w:rPr>
          <w:rFonts w:ascii="Aptos" w:hAnsi="Aptos" w:cs="Futura Medium"/>
          <w:i/>
          <w:iCs/>
          <w:color w:val="000000" w:themeColor="text1"/>
          <w:sz w:val="22"/>
          <w:szCs w:val="22"/>
        </w:rPr>
        <w:t>you can see the beam edge</w:t>
      </w:r>
      <w:r w:rsidRPr="00372D1B">
        <w:rPr>
          <w:rFonts w:ascii="Aptos" w:hAnsi="Aptos" w:cs="Futura Medium"/>
          <w:i/>
          <w:iCs/>
          <w:color w:val="000000" w:themeColor="text1"/>
          <w:sz w:val="22"/>
          <w:szCs w:val="22"/>
        </w:rPr>
        <w:t xml:space="preserve"> in the </w:t>
      </w:r>
      <w:r>
        <w:rPr>
          <w:rFonts w:ascii="Aptos" w:hAnsi="Aptos" w:cs="Futura Medium"/>
          <w:i/>
          <w:iCs/>
          <w:color w:val="000000" w:themeColor="text1"/>
          <w:sz w:val="22"/>
          <w:szCs w:val="22"/>
        </w:rPr>
        <w:t>image, the</w:t>
      </w:r>
      <w:r w:rsidRPr="00372D1B">
        <w:rPr>
          <w:rFonts w:ascii="Aptos" w:hAnsi="Aptos" w:cs="Futura Medium"/>
          <w:i/>
          <w:iCs/>
          <w:color w:val="000000" w:themeColor="text1"/>
          <w:sz w:val="22"/>
          <w:szCs w:val="22"/>
        </w:rPr>
        <w:t xml:space="preserve"> energy filter centering </w:t>
      </w:r>
      <w:r>
        <w:rPr>
          <w:rFonts w:ascii="Aptos" w:hAnsi="Aptos" w:cs="Futura Medium"/>
          <w:i/>
          <w:iCs/>
          <w:color w:val="000000" w:themeColor="text1"/>
          <w:sz w:val="22"/>
          <w:szCs w:val="22"/>
        </w:rPr>
        <w:t>will</w:t>
      </w:r>
      <w:r w:rsidRPr="00372D1B">
        <w:rPr>
          <w:rFonts w:ascii="Aptos" w:hAnsi="Aptos" w:cs="Futura Medium"/>
          <w:i/>
          <w:iCs/>
          <w:color w:val="000000" w:themeColor="text1"/>
          <w:sz w:val="22"/>
          <w:szCs w:val="22"/>
        </w:rPr>
        <w:t xml:space="preserve"> fail. </w:t>
      </w:r>
    </w:p>
    <w:p w14:paraId="707FFDCC" w14:textId="26361317" w:rsidR="00033B48" w:rsidRPr="00033B48" w:rsidRDefault="00033B48" w:rsidP="00033B48">
      <w:pPr>
        <w:pStyle w:val="ListParagraph"/>
        <w:spacing w:before="120" w:after="120"/>
        <w:ind w:left="864"/>
        <w:rPr>
          <w:rFonts w:ascii="Aptos" w:hAnsi="Aptos" w:cs="Futura Medium"/>
          <w:color w:val="000000" w:themeColor="text1"/>
          <w:sz w:val="22"/>
          <w:szCs w:val="22"/>
        </w:rPr>
      </w:pPr>
    </w:p>
    <w:p w14:paraId="4FB818B4" w14:textId="77777777" w:rsidR="00D043F7" w:rsidRPr="00D043F7" w:rsidRDefault="00D043F7" w:rsidP="00637EB6">
      <w:pPr>
        <w:pStyle w:val="ListParagraph"/>
        <w:numPr>
          <w:ilvl w:val="0"/>
          <w:numId w:val="52"/>
        </w:numPr>
        <w:spacing w:before="120" w:after="120"/>
        <w:rPr>
          <w:rFonts w:ascii="Aptos" w:hAnsi="Aptos" w:cs="Futura Medium"/>
          <w:b/>
          <w:bCs/>
          <w:color w:val="000000" w:themeColor="text1"/>
          <w:sz w:val="22"/>
          <w:szCs w:val="22"/>
        </w:rPr>
      </w:pPr>
      <w:r>
        <w:rPr>
          <w:rFonts w:ascii="Aptos" w:hAnsi="Aptos" w:cs="Futura Medium"/>
          <w:color w:val="000000" w:themeColor="text1"/>
          <w:sz w:val="22"/>
          <w:szCs w:val="22"/>
        </w:rPr>
        <w:t>Perform crossover corrections at the grid square preset magnification.</w:t>
      </w:r>
    </w:p>
    <w:p w14:paraId="00A442E9" w14:textId="77777777" w:rsidR="00D043F7" w:rsidRPr="00372D1B" w:rsidRDefault="00D043F7" w:rsidP="00D043F7">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38A78B3C" w14:textId="7BDFDCDE" w:rsidR="00D043F7" w:rsidRDefault="00D043F7" w:rsidP="00637EB6">
      <w:pPr>
        <w:pStyle w:val="ListParagraph"/>
        <w:numPr>
          <w:ilvl w:val="0"/>
          <w:numId w:val="5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Set</w:t>
      </w:r>
      <w:r w:rsidRPr="00D043F7">
        <w:rPr>
          <w:rFonts w:ascii="Aptos" w:hAnsi="Aptos" w:cs="Futura Medium"/>
          <w:color w:val="000000" w:themeColor="text1"/>
          <w:sz w:val="22"/>
          <w:szCs w:val="22"/>
        </w:rPr>
        <w:t xml:space="preserve"> the microscope optics to grid square preset optics in EPU by clicking “Preparation </w:t>
      </w:r>
      <w:r w:rsidRPr="00372D1B">
        <w:sym w:font="Wingdings" w:char="F0E0"/>
      </w:r>
      <w:r w:rsidRPr="00D043F7">
        <w:rPr>
          <w:rFonts w:ascii="Aptos" w:hAnsi="Aptos" w:cs="Futura Medium"/>
          <w:color w:val="000000" w:themeColor="text1"/>
          <w:sz w:val="22"/>
          <w:szCs w:val="22"/>
        </w:rPr>
        <w:t xml:space="preserve"> Presets (Grid Square) </w:t>
      </w:r>
      <w:r w:rsidRPr="00372D1B">
        <w:sym w:font="Wingdings" w:char="F0E0"/>
      </w:r>
      <w:r w:rsidRPr="00D043F7">
        <w:rPr>
          <w:rFonts w:ascii="Aptos" w:hAnsi="Aptos" w:cs="Futura Medium"/>
          <w:color w:val="000000" w:themeColor="text1"/>
          <w:sz w:val="22"/>
          <w:szCs w:val="22"/>
        </w:rPr>
        <w:t xml:space="preserve"> Set”.</w:t>
      </w:r>
    </w:p>
    <w:p w14:paraId="56293472" w14:textId="3466F983" w:rsidR="00D043F7" w:rsidRDefault="00D043F7" w:rsidP="00637EB6">
      <w:pPr>
        <w:pStyle w:val="ListParagraph"/>
        <w:numPr>
          <w:ilvl w:val="0"/>
          <w:numId w:val="5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Set the microscope defocus to 0 </w:t>
      </w:r>
      <w:r w:rsidRPr="00D043F7">
        <w:rPr>
          <w:rFonts w:ascii="Aptos" w:hAnsi="Aptos" w:cs="Futura Medium"/>
          <w:color w:val="000000" w:themeColor="text1"/>
          <w:sz w:val="22"/>
          <w:szCs w:val="22"/>
        </w:rPr>
        <w:t>µ</w:t>
      </w:r>
      <w:r>
        <w:rPr>
          <w:rFonts w:ascii="Aptos" w:hAnsi="Aptos" w:cs="Futura Medium"/>
          <w:color w:val="000000" w:themeColor="text1"/>
          <w:sz w:val="22"/>
          <w:szCs w:val="22"/>
        </w:rPr>
        <w:t>m by turning the defocus knob on the control pads.</w:t>
      </w:r>
    </w:p>
    <w:p w14:paraId="6D7EF034" w14:textId="1B5A9578" w:rsidR="00D043F7" w:rsidRPr="00372D1B" w:rsidRDefault="004D271D" w:rsidP="00637EB6">
      <w:pPr>
        <w:pStyle w:val="ListParagraph"/>
        <w:numPr>
          <w:ilvl w:val="0"/>
          <w:numId w:val="5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Correct the energy filter crossover in Sherpa by clicking Energy Filter </w:t>
      </w:r>
      <w:r w:rsidRPr="004D271D">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Crossover corrections </w:t>
      </w:r>
      <w:r w:rsidRPr="004D271D">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Correct One.</w:t>
      </w:r>
    </w:p>
    <w:p w14:paraId="498F48F7" w14:textId="471994A9" w:rsidR="00D043F7" w:rsidRPr="00033B48" w:rsidRDefault="00D043F7" w:rsidP="00D043F7">
      <w:pPr>
        <w:pStyle w:val="ListParagraph"/>
        <w:spacing w:before="120" w:after="120"/>
        <w:ind w:left="1584"/>
        <w:rPr>
          <w:rFonts w:ascii="Aptos" w:hAnsi="Aptos" w:cs="Futura Medium"/>
          <w:i/>
          <w:iCs/>
          <w:color w:val="000000" w:themeColor="text1"/>
          <w:sz w:val="22"/>
          <w:szCs w:val="22"/>
        </w:rPr>
      </w:pPr>
    </w:p>
    <w:p w14:paraId="1D70ABC4" w14:textId="4DDA72F9" w:rsidR="004D271D" w:rsidRPr="00D043F7" w:rsidRDefault="004D271D" w:rsidP="00637EB6">
      <w:pPr>
        <w:pStyle w:val="ListParagraph"/>
        <w:numPr>
          <w:ilvl w:val="0"/>
          <w:numId w:val="52"/>
        </w:numPr>
        <w:spacing w:before="120" w:after="120"/>
        <w:rPr>
          <w:rFonts w:ascii="Aptos" w:hAnsi="Aptos" w:cs="Futura Medium"/>
          <w:b/>
          <w:bCs/>
          <w:color w:val="000000" w:themeColor="text1"/>
          <w:sz w:val="22"/>
          <w:szCs w:val="22"/>
        </w:rPr>
      </w:pPr>
      <w:r>
        <w:rPr>
          <w:rFonts w:ascii="Aptos" w:hAnsi="Aptos" w:cs="Futura Medium"/>
          <w:color w:val="000000" w:themeColor="text1"/>
          <w:sz w:val="22"/>
          <w:szCs w:val="22"/>
        </w:rPr>
        <w:t>Perform crossover corrections at the hole/</w:t>
      </w:r>
      <w:proofErr w:type="spellStart"/>
      <w:r>
        <w:rPr>
          <w:rFonts w:ascii="Aptos" w:hAnsi="Aptos" w:cs="Futura Medium"/>
          <w:color w:val="000000" w:themeColor="text1"/>
          <w:sz w:val="22"/>
          <w:szCs w:val="22"/>
        </w:rPr>
        <w:t>eucentric</w:t>
      </w:r>
      <w:proofErr w:type="spellEnd"/>
      <w:r>
        <w:rPr>
          <w:rFonts w:ascii="Aptos" w:hAnsi="Aptos" w:cs="Futura Medium"/>
          <w:color w:val="000000" w:themeColor="text1"/>
          <w:sz w:val="22"/>
          <w:szCs w:val="22"/>
        </w:rPr>
        <w:t xml:space="preserve"> height preset magnification.</w:t>
      </w:r>
    </w:p>
    <w:p w14:paraId="067A3787" w14:textId="77777777" w:rsidR="004D271D" w:rsidRPr="00372D1B" w:rsidRDefault="004D271D" w:rsidP="004D271D">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19B0E7CC" w14:textId="14D59B1E" w:rsidR="004D271D" w:rsidRDefault="004D271D" w:rsidP="00637EB6">
      <w:pPr>
        <w:pStyle w:val="ListParagraph"/>
        <w:numPr>
          <w:ilvl w:val="0"/>
          <w:numId w:val="5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Set</w:t>
      </w:r>
      <w:r w:rsidRPr="00D043F7">
        <w:rPr>
          <w:rFonts w:ascii="Aptos" w:hAnsi="Aptos" w:cs="Futura Medium"/>
          <w:color w:val="000000" w:themeColor="text1"/>
          <w:sz w:val="22"/>
          <w:szCs w:val="22"/>
        </w:rPr>
        <w:t xml:space="preserve"> the microscope optics to grid square preset optics in EPU by clicking “Preparation </w:t>
      </w:r>
      <w:r w:rsidRPr="00372D1B">
        <w:sym w:font="Wingdings" w:char="F0E0"/>
      </w:r>
      <w:r w:rsidRPr="00D043F7">
        <w:rPr>
          <w:rFonts w:ascii="Aptos" w:hAnsi="Aptos" w:cs="Futura Medium"/>
          <w:color w:val="000000" w:themeColor="text1"/>
          <w:sz w:val="22"/>
          <w:szCs w:val="22"/>
        </w:rPr>
        <w:t xml:space="preserve"> Presets (</w:t>
      </w:r>
      <w:r>
        <w:rPr>
          <w:rFonts w:ascii="Aptos" w:hAnsi="Aptos" w:cs="Futura Medium"/>
          <w:color w:val="000000" w:themeColor="text1"/>
          <w:sz w:val="22"/>
          <w:szCs w:val="22"/>
        </w:rPr>
        <w:t>Hole/</w:t>
      </w:r>
      <w:proofErr w:type="spellStart"/>
      <w:r>
        <w:rPr>
          <w:rFonts w:ascii="Aptos" w:hAnsi="Aptos" w:cs="Futura Medium"/>
          <w:color w:val="000000" w:themeColor="text1"/>
          <w:sz w:val="22"/>
          <w:szCs w:val="22"/>
        </w:rPr>
        <w:t>EucentricHeight</w:t>
      </w:r>
      <w:proofErr w:type="spellEnd"/>
      <w:r w:rsidRPr="00D043F7">
        <w:rPr>
          <w:rFonts w:ascii="Aptos" w:hAnsi="Aptos" w:cs="Futura Medium"/>
          <w:color w:val="000000" w:themeColor="text1"/>
          <w:sz w:val="22"/>
          <w:szCs w:val="22"/>
        </w:rPr>
        <w:t xml:space="preserve">) </w:t>
      </w:r>
      <w:r w:rsidRPr="00372D1B">
        <w:sym w:font="Wingdings" w:char="F0E0"/>
      </w:r>
      <w:r w:rsidRPr="00D043F7">
        <w:rPr>
          <w:rFonts w:ascii="Aptos" w:hAnsi="Aptos" w:cs="Futura Medium"/>
          <w:color w:val="000000" w:themeColor="text1"/>
          <w:sz w:val="22"/>
          <w:szCs w:val="22"/>
        </w:rPr>
        <w:t xml:space="preserve"> Set”.</w:t>
      </w:r>
    </w:p>
    <w:p w14:paraId="32B947F7" w14:textId="77777777" w:rsidR="004D271D" w:rsidRDefault="004D271D" w:rsidP="00637EB6">
      <w:pPr>
        <w:pStyle w:val="ListParagraph"/>
        <w:numPr>
          <w:ilvl w:val="0"/>
          <w:numId w:val="5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Set the microscope defocus to 0 </w:t>
      </w:r>
      <w:r w:rsidRPr="00D043F7">
        <w:rPr>
          <w:rFonts w:ascii="Aptos" w:hAnsi="Aptos" w:cs="Futura Medium"/>
          <w:color w:val="000000" w:themeColor="text1"/>
          <w:sz w:val="22"/>
          <w:szCs w:val="22"/>
        </w:rPr>
        <w:t>µ</w:t>
      </w:r>
      <w:r>
        <w:rPr>
          <w:rFonts w:ascii="Aptos" w:hAnsi="Aptos" w:cs="Futura Medium"/>
          <w:color w:val="000000" w:themeColor="text1"/>
          <w:sz w:val="22"/>
          <w:szCs w:val="22"/>
        </w:rPr>
        <w:t>m by turning the defocus knob on the control pads.</w:t>
      </w:r>
    </w:p>
    <w:p w14:paraId="090A93D1" w14:textId="77777777" w:rsidR="004D271D" w:rsidRPr="00372D1B" w:rsidRDefault="004D271D" w:rsidP="00637EB6">
      <w:pPr>
        <w:pStyle w:val="ListParagraph"/>
        <w:numPr>
          <w:ilvl w:val="0"/>
          <w:numId w:val="5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Correct the energy filter crossover in Sherpa by clicking Energy Filter </w:t>
      </w:r>
      <w:r w:rsidRPr="004D271D">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Crossover corrections </w:t>
      </w:r>
      <w:r w:rsidRPr="004D271D">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Correct One.</w:t>
      </w:r>
    </w:p>
    <w:p w14:paraId="26009065" w14:textId="77777777" w:rsidR="00D043F7" w:rsidRPr="00D043F7" w:rsidRDefault="00D043F7" w:rsidP="00D043F7">
      <w:pPr>
        <w:pStyle w:val="ListParagraph"/>
        <w:spacing w:before="120" w:after="120"/>
        <w:ind w:left="504"/>
        <w:rPr>
          <w:rFonts w:ascii="Aptos" w:hAnsi="Aptos" w:cs="Futura Medium"/>
          <w:b/>
          <w:bCs/>
          <w:color w:val="000000" w:themeColor="text1"/>
          <w:sz w:val="22"/>
          <w:szCs w:val="22"/>
        </w:rPr>
      </w:pPr>
    </w:p>
    <w:p w14:paraId="0153D24A" w14:textId="583CB36F" w:rsidR="00A43303" w:rsidRPr="00636C41" w:rsidRDefault="00A43303" w:rsidP="00637EB6">
      <w:pPr>
        <w:pStyle w:val="ListParagraph"/>
        <w:numPr>
          <w:ilvl w:val="0"/>
          <w:numId w:val="49"/>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Correct condenser astigmatism</w:t>
      </w:r>
    </w:p>
    <w:p w14:paraId="07B7199B" w14:textId="5C220EF1" w:rsidR="00A43303" w:rsidRPr="00815905" w:rsidRDefault="00A43303" w:rsidP="00A43303">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 xml:space="preserve">*Perform this procedure once a month. </w:t>
      </w:r>
    </w:p>
    <w:p w14:paraId="165E160C" w14:textId="5CBB8873" w:rsidR="00A43303" w:rsidRDefault="00A43303" w:rsidP="00A43303">
      <w:pPr>
        <w:pStyle w:val="ListParagraph"/>
        <w:spacing w:before="120" w:after="120"/>
        <w:ind w:left="72"/>
        <w:rPr>
          <w:rFonts w:ascii="Aptos" w:hAnsi="Aptos" w:cs="Futura Medium"/>
          <w:b/>
          <w:bCs/>
          <w:color w:val="000000" w:themeColor="text1"/>
          <w:sz w:val="22"/>
          <w:szCs w:val="22"/>
        </w:rPr>
      </w:pPr>
    </w:p>
    <w:p w14:paraId="216E7B85" w14:textId="77777777" w:rsidR="00DB38E8" w:rsidRPr="004A2AC4" w:rsidRDefault="00DB38E8" w:rsidP="00A43303">
      <w:pPr>
        <w:pStyle w:val="ListParagraph"/>
        <w:spacing w:before="120" w:after="120"/>
        <w:ind w:left="72"/>
        <w:rPr>
          <w:rFonts w:ascii="Aptos" w:hAnsi="Aptos" w:cs="Futura Medium"/>
          <w:b/>
          <w:bCs/>
          <w:color w:val="000000" w:themeColor="text1"/>
          <w:sz w:val="22"/>
          <w:szCs w:val="22"/>
        </w:rPr>
      </w:pPr>
    </w:p>
    <w:p w14:paraId="50710EB4" w14:textId="1E699A23" w:rsidR="00DB38E8" w:rsidRDefault="00DB38E8" w:rsidP="00637EB6">
      <w:pPr>
        <w:pStyle w:val="ListParagraph"/>
        <w:numPr>
          <w:ilvl w:val="0"/>
          <w:numId w:val="5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Move the to the cross-grating grid surface and insert the screen.</w:t>
      </w:r>
    </w:p>
    <w:p w14:paraId="544B02E9" w14:textId="77777777" w:rsidR="00DB38E8" w:rsidRPr="00DB38E8" w:rsidRDefault="00DB38E8" w:rsidP="00DB38E8">
      <w:pPr>
        <w:pStyle w:val="ListParagraph"/>
        <w:spacing w:before="120" w:after="120"/>
        <w:ind w:left="504"/>
        <w:rPr>
          <w:rFonts w:ascii="Aptos" w:hAnsi="Aptos" w:cs="Futura Medium"/>
          <w:color w:val="000000" w:themeColor="text1"/>
          <w:sz w:val="22"/>
          <w:szCs w:val="22"/>
        </w:rPr>
      </w:pPr>
    </w:p>
    <w:p w14:paraId="1C4DF61F" w14:textId="2783FED1" w:rsidR="00DB38E8" w:rsidRPr="00372D1B" w:rsidRDefault="00DB38E8" w:rsidP="00637EB6">
      <w:pPr>
        <w:pStyle w:val="ListParagraph"/>
        <w:numPr>
          <w:ilvl w:val="0"/>
          <w:numId w:val="5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(Stable alignment, rarely needs adjusting) </w:t>
      </w:r>
      <w:r w:rsidRPr="00372D1B">
        <w:rPr>
          <w:rFonts w:ascii="Aptos" w:hAnsi="Aptos" w:cs="Futura Medium"/>
          <w:color w:val="000000" w:themeColor="text1"/>
          <w:sz w:val="22"/>
          <w:szCs w:val="22"/>
        </w:rPr>
        <w:t xml:space="preserve">Check the beam for condenser astigmatism. If there is astigmatism, correct it using the condenser </w:t>
      </w:r>
      <w:proofErr w:type="spellStart"/>
      <w:r w:rsidRPr="00372D1B">
        <w:rPr>
          <w:rFonts w:ascii="Aptos" w:hAnsi="Aptos" w:cs="Futura Medium"/>
          <w:color w:val="000000" w:themeColor="text1"/>
          <w:sz w:val="22"/>
          <w:szCs w:val="22"/>
        </w:rPr>
        <w:t>stigmator</w:t>
      </w:r>
      <w:proofErr w:type="spellEnd"/>
      <w:r w:rsidRPr="00372D1B">
        <w:rPr>
          <w:rFonts w:ascii="Aptos" w:hAnsi="Aptos" w:cs="Futura Medium"/>
          <w:color w:val="000000" w:themeColor="text1"/>
          <w:sz w:val="22"/>
          <w:szCs w:val="22"/>
        </w:rPr>
        <w:t>, in diffraction imaging mode.</w:t>
      </w:r>
    </w:p>
    <w:p w14:paraId="75E7B7DC" w14:textId="77777777" w:rsidR="00DB38E8" w:rsidRPr="00372D1B" w:rsidRDefault="00DB38E8" w:rsidP="00DB38E8">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55856064" w14:textId="77777777" w:rsidR="00DB38E8" w:rsidRPr="00372D1B"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Draw a perfect circle around the beam by selecting the red oval tool in the upper bar of the </w:t>
      </w:r>
      <w:proofErr w:type="spellStart"/>
      <w:r w:rsidRPr="00372D1B">
        <w:rPr>
          <w:rFonts w:ascii="Aptos" w:hAnsi="Aptos" w:cs="Futura Medium"/>
          <w:color w:val="000000" w:themeColor="text1"/>
          <w:sz w:val="22"/>
          <w:szCs w:val="22"/>
        </w:rPr>
        <w:t>Flucam</w:t>
      </w:r>
      <w:proofErr w:type="spellEnd"/>
      <w:r w:rsidRPr="00372D1B">
        <w:rPr>
          <w:rFonts w:ascii="Aptos" w:hAnsi="Aptos" w:cs="Futura Medium"/>
          <w:color w:val="000000" w:themeColor="text1"/>
          <w:sz w:val="22"/>
          <w:szCs w:val="22"/>
        </w:rPr>
        <w:t xml:space="preserve"> Viewer, holding shift, and expanding a red circle marker. Drag the circle over the beam. If the beam is </w:t>
      </w:r>
      <w:proofErr w:type="gramStart"/>
      <w:r w:rsidRPr="00372D1B">
        <w:rPr>
          <w:rFonts w:ascii="Aptos" w:hAnsi="Aptos" w:cs="Futura Medium"/>
          <w:color w:val="000000" w:themeColor="text1"/>
          <w:sz w:val="22"/>
          <w:szCs w:val="22"/>
        </w:rPr>
        <w:t>circular</w:t>
      </w:r>
      <w:proofErr w:type="gramEnd"/>
      <w:r w:rsidRPr="00372D1B">
        <w:rPr>
          <w:rFonts w:ascii="Aptos" w:hAnsi="Aptos" w:cs="Futura Medium"/>
          <w:color w:val="000000" w:themeColor="text1"/>
          <w:sz w:val="22"/>
          <w:szCs w:val="22"/>
        </w:rPr>
        <w:t xml:space="preserve"> then there is no condenser astigmatism. If the beam is ovular, then it shows </w:t>
      </w:r>
      <w:proofErr w:type="gramStart"/>
      <w:r w:rsidRPr="00372D1B">
        <w:rPr>
          <w:rFonts w:ascii="Aptos" w:hAnsi="Aptos" w:cs="Futura Medium"/>
          <w:color w:val="000000" w:themeColor="text1"/>
          <w:sz w:val="22"/>
          <w:szCs w:val="22"/>
        </w:rPr>
        <w:t>astigmatism</w:t>
      </w:r>
      <w:proofErr w:type="gramEnd"/>
      <w:r w:rsidRPr="00372D1B">
        <w:rPr>
          <w:rFonts w:ascii="Aptos" w:hAnsi="Aptos" w:cs="Futura Medium"/>
          <w:color w:val="000000" w:themeColor="text1"/>
          <w:sz w:val="22"/>
          <w:szCs w:val="22"/>
        </w:rPr>
        <w:t xml:space="preserve"> and you should proceed to the next step to correct for the astigmatism.</w:t>
      </w:r>
    </w:p>
    <w:p w14:paraId="78CFC4B3" w14:textId="77777777" w:rsidR="00DB38E8" w:rsidRPr="00372D1B"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Remove the red circle marker that you created by right-clicking on the marker and clicking “delete”.</w:t>
      </w:r>
    </w:p>
    <w:p w14:paraId="55BA0834" w14:textId="77777777" w:rsidR="00DB38E8" w:rsidRPr="00372D1B"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Click “Natural”, “High Resolution”, and “FFT” in the </w:t>
      </w:r>
      <w:proofErr w:type="spellStart"/>
      <w:r w:rsidRPr="00372D1B">
        <w:rPr>
          <w:rFonts w:ascii="Aptos" w:hAnsi="Aptos" w:cs="Futura Medium"/>
          <w:color w:val="000000" w:themeColor="text1"/>
          <w:sz w:val="22"/>
          <w:szCs w:val="22"/>
        </w:rPr>
        <w:t>Flucam</w:t>
      </w:r>
      <w:proofErr w:type="spellEnd"/>
      <w:r w:rsidRPr="00372D1B">
        <w:rPr>
          <w:rFonts w:ascii="Aptos" w:hAnsi="Aptos" w:cs="Futura Medium"/>
          <w:color w:val="000000" w:themeColor="text1"/>
          <w:sz w:val="22"/>
          <w:szCs w:val="22"/>
        </w:rPr>
        <w:t xml:space="preserve"> Viewer, if they are not already on (yellow). </w:t>
      </w:r>
    </w:p>
    <w:p w14:paraId="5CD9926C" w14:textId="77777777" w:rsidR="00DB38E8" w:rsidRPr="00372D1B"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diffraction imaging mode by pressing “Diffraction” on the control pads, then spread the beam a bit (2-3 times larger) by rotating the “Intensity” knob clockwise on the control pad. </w:t>
      </w:r>
    </w:p>
    <w:p w14:paraId="21D329C7" w14:textId="77777777" w:rsidR="00DB38E8" w:rsidRPr="00372D1B"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w:t>
      </w:r>
      <w:proofErr w:type="spellStart"/>
      <w:r w:rsidRPr="00372D1B">
        <w:rPr>
          <w:rFonts w:ascii="Aptos" w:hAnsi="Aptos" w:cs="Futura Medium"/>
          <w:color w:val="000000" w:themeColor="text1"/>
          <w:sz w:val="22"/>
          <w:szCs w:val="22"/>
        </w:rPr>
        <w:t>Condensor</w:t>
      </w:r>
      <w:proofErr w:type="spellEnd"/>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Stigmator</w:t>
      </w:r>
      <w:proofErr w:type="spellEnd"/>
      <w:r w:rsidRPr="00372D1B">
        <w:rPr>
          <w:rFonts w:ascii="Aptos" w:hAnsi="Aptos" w:cs="Futura Medium"/>
          <w:color w:val="000000" w:themeColor="text1"/>
          <w:sz w:val="22"/>
          <w:szCs w:val="22"/>
        </w:rPr>
        <w:t xml:space="preserve"> adjustment mode by clicking “Column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Stigmator</w:t>
      </w:r>
      <w:proofErr w:type="spellEnd"/>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Condensor</w:t>
      </w:r>
      <w:proofErr w:type="spellEnd"/>
      <w:r w:rsidRPr="00372D1B">
        <w:rPr>
          <w:rFonts w:ascii="Aptos" w:hAnsi="Aptos" w:cs="Futura Medium"/>
          <w:color w:val="000000" w:themeColor="text1"/>
          <w:sz w:val="22"/>
          <w:szCs w:val="22"/>
        </w:rPr>
        <w:t>” in the TEM UI.</w:t>
      </w:r>
    </w:p>
    <w:p w14:paraId="3CF68A64" w14:textId="77777777" w:rsidR="00DB38E8" w:rsidRPr="00372D1B" w:rsidRDefault="00DB38E8" w:rsidP="00637EB6">
      <w:pPr>
        <w:pStyle w:val="ListParagraph"/>
        <w:numPr>
          <w:ilvl w:val="0"/>
          <w:numId w:val="32"/>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Yellow indicates that the setting is selected while gray indicates that the setting is not selected.</w:t>
      </w:r>
    </w:p>
    <w:p w14:paraId="5927E2A9" w14:textId="77777777" w:rsidR="00DB38E8" w:rsidRPr="00372D1B"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and Multifunction Y knobs on the control pads to make the pattern in the FFT window of the </w:t>
      </w:r>
      <w:proofErr w:type="spellStart"/>
      <w:r w:rsidRPr="00372D1B">
        <w:rPr>
          <w:rFonts w:ascii="Aptos" w:hAnsi="Aptos" w:cs="Futura Medium"/>
          <w:color w:val="000000" w:themeColor="text1"/>
          <w:sz w:val="22"/>
          <w:szCs w:val="22"/>
        </w:rPr>
        <w:t>Flucam</w:t>
      </w:r>
      <w:proofErr w:type="spellEnd"/>
      <w:r w:rsidRPr="00372D1B">
        <w:rPr>
          <w:rFonts w:ascii="Aptos" w:hAnsi="Aptos" w:cs="Futura Medium"/>
          <w:color w:val="000000" w:themeColor="text1"/>
          <w:sz w:val="22"/>
          <w:szCs w:val="22"/>
        </w:rPr>
        <w:t xml:space="preserve"> Viewer more circular.</w:t>
      </w:r>
    </w:p>
    <w:p w14:paraId="58B5F2B1" w14:textId="667EEF2D" w:rsidR="00C226B9"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Leave </w:t>
      </w:r>
      <w:proofErr w:type="spellStart"/>
      <w:r w:rsidRPr="00372D1B">
        <w:rPr>
          <w:rFonts w:ascii="Aptos" w:hAnsi="Aptos" w:cs="Futura Medium"/>
          <w:color w:val="000000" w:themeColor="text1"/>
          <w:sz w:val="22"/>
          <w:szCs w:val="22"/>
        </w:rPr>
        <w:t>Condensor</w:t>
      </w:r>
      <w:proofErr w:type="spellEnd"/>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Stigmator</w:t>
      </w:r>
      <w:proofErr w:type="spellEnd"/>
      <w:r w:rsidRPr="00372D1B">
        <w:rPr>
          <w:rFonts w:ascii="Aptos" w:hAnsi="Aptos" w:cs="Futura Medium"/>
          <w:color w:val="000000" w:themeColor="text1"/>
          <w:sz w:val="22"/>
          <w:szCs w:val="22"/>
        </w:rPr>
        <w:t xml:space="preserve"> adjustment mode by clicking “Column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Stigmator</w:t>
      </w:r>
      <w:proofErr w:type="spellEnd"/>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None” in the TEM UI.</w:t>
      </w:r>
    </w:p>
    <w:p w14:paraId="2EAA7D3F" w14:textId="77777777" w:rsidR="00C226B9" w:rsidRPr="00C226B9" w:rsidRDefault="00C226B9" w:rsidP="00C226B9">
      <w:pPr>
        <w:pStyle w:val="ListParagraph"/>
        <w:spacing w:before="120" w:after="120"/>
        <w:ind w:left="1296"/>
        <w:rPr>
          <w:rFonts w:ascii="Aptos" w:hAnsi="Aptos" w:cs="Futura Medium"/>
          <w:color w:val="000000" w:themeColor="text1"/>
          <w:sz w:val="22"/>
          <w:szCs w:val="22"/>
        </w:rPr>
      </w:pPr>
    </w:p>
    <w:p w14:paraId="7FDD4615" w14:textId="1EC96102" w:rsidR="001104C8" w:rsidRDefault="00C226B9" w:rsidP="00637EB6">
      <w:pPr>
        <w:pStyle w:val="ListParagraph"/>
        <w:numPr>
          <w:ilvl w:val="0"/>
          <w:numId w:val="49"/>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 xml:space="preserve">Set up </w:t>
      </w:r>
      <w:proofErr w:type="spellStart"/>
      <w:r>
        <w:rPr>
          <w:rFonts w:ascii="Aptos" w:hAnsi="Aptos" w:cs="Futura Medium"/>
          <w:b/>
          <w:bCs/>
          <w:color w:val="000000" w:themeColor="text1"/>
          <w:sz w:val="28"/>
          <w:szCs w:val="28"/>
        </w:rPr>
        <w:t>cryoSPARC</w:t>
      </w:r>
      <w:proofErr w:type="spellEnd"/>
      <w:r>
        <w:rPr>
          <w:rFonts w:ascii="Aptos" w:hAnsi="Aptos" w:cs="Futura Medium"/>
          <w:b/>
          <w:bCs/>
          <w:color w:val="000000" w:themeColor="text1"/>
          <w:sz w:val="28"/>
          <w:szCs w:val="28"/>
        </w:rPr>
        <w:t xml:space="preserve"> LIVE </w:t>
      </w:r>
    </w:p>
    <w:p w14:paraId="4CA35735" w14:textId="0644E29D" w:rsidR="001104C8" w:rsidRDefault="001104C8" w:rsidP="001104C8">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 xml:space="preserve">*Perform this procedure </w:t>
      </w:r>
      <w:r w:rsidR="00C226B9">
        <w:rPr>
          <w:rFonts w:ascii="Aptos" w:hAnsi="Aptos" w:cs="Futura Medium"/>
          <w:b/>
          <w:bCs/>
          <w:color w:val="000000" w:themeColor="text1"/>
          <w:sz w:val="22"/>
          <w:szCs w:val="22"/>
        </w:rPr>
        <w:t xml:space="preserve">after starting a data collection. </w:t>
      </w:r>
    </w:p>
    <w:p w14:paraId="46D5EDE3" w14:textId="77777777" w:rsidR="007234B1" w:rsidRPr="007E16C8" w:rsidRDefault="007234B1" w:rsidP="00D043F7">
      <w:pPr>
        <w:pStyle w:val="ListParagraph"/>
        <w:spacing w:before="120" w:after="120"/>
        <w:ind w:left="504"/>
        <w:rPr>
          <w:rFonts w:ascii="Aptos" w:hAnsi="Aptos" w:cs="Futura Medium"/>
          <w:color w:val="000000" w:themeColor="text1"/>
          <w:sz w:val="22"/>
          <w:szCs w:val="22"/>
        </w:rPr>
      </w:pPr>
    </w:p>
    <w:p w14:paraId="16A65468" w14:textId="495512D5" w:rsidR="00C226B9" w:rsidRDefault="00C226B9" w:rsidP="00637EB6">
      <w:pPr>
        <w:pStyle w:val="ListParagraph"/>
        <w:numPr>
          <w:ilvl w:val="0"/>
          <w:numId w:val="61"/>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You can set up an on-the-fly data processing pipeline using </w:t>
      </w:r>
      <w:proofErr w:type="spellStart"/>
      <w:r>
        <w:rPr>
          <w:rFonts w:ascii="Aptos" w:hAnsi="Aptos" w:cs="Futura Medium"/>
          <w:color w:val="000000" w:themeColor="text1"/>
          <w:sz w:val="22"/>
          <w:szCs w:val="22"/>
        </w:rPr>
        <w:t>cryoSPARC</w:t>
      </w:r>
      <w:proofErr w:type="spellEnd"/>
      <w:r>
        <w:rPr>
          <w:rFonts w:ascii="Aptos" w:hAnsi="Aptos" w:cs="Futura Medium"/>
          <w:color w:val="000000" w:themeColor="text1"/>
          <w:sz w:val="22"/>
          <w:szCs w:val="22"/>
        </w:rPr>
        <w:t xml:space="preserve"> LIVE by going to </w:t>
      </w:r>
      <w:r w:rsidRPr="00FB0ADA">
        <w:rPr>
          <w:rFonts w:ascii="Aptos" w:hAnsi="Aptos" w:cs="Futura Medium"/>
          <w:sz w:val="22"/>
          <w:szCs w:val="22"/>
        </w:rPr>
        <w:t>http://callisto.bumc.bu.edu:39000/</w:t>
      </w:r>
      <w:r>
        <w:rPr>
          <w:rFonts w:ascii="Aptos" w:hAnsi="Aptos" w:cs="Futura Medium"/>
          <w:color w:val="000000" w:themeColor="text1"/>
          <w:sz w:val="22"/>
          <w:szCs w:val="22"/>
        </w:rPr>
        <w:t xml:space="preserve">. You can receive login information by requesting it from core facility staff. </w:t>
      </w:r>
    </w:p>
    <w:p w14:paraId="0600E0D1" w14:textId="71E1BD5E" w:rsidR="00C226B9" w:rsidRDefault="00C226B9" w:rsidP="00637EB6">
      <w:pPr>
        <w:pStyle w:val="ListParagraph"/>
        <w:numPr>
          <w:ilvl w:val="0"/>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The microscope PC Offload Data “Z:/” drive is mounted at “/</w:t>
      </w:r>
      <w:proofErr w:type="spellStart"/>
      <w:r>
        <w:rPr>
          <w:rFonts w:ascii="Aptos" w:hAnsi="Aptos" w:cs="Futura Medium"/>
          <w:i/>
          <w:iCs/>
          <w:color w:val="000000" w:themeColor="text1"/>
          <w:sz w:val="22"/>
          <w:szCs w:val="22"/>
        </w:rPr>
        <w:t>nfs</w:t>
      </w:r>
      <w:proofErr w:type="spellEnd"/>
      <w:r>
        <w:rPr>
          <w:rFonts w:ascii="Aptos" w:hAnsi="Aptos" w:cs="Futura Medium"/>
          <w:i/>
          <w:iCs/>
          <w:color w:val="000000" w:themeColor="text1"/>
          <w:sz w:val="22"/>
          <w:szCs w:val="22"/>
        </w:rPr>
        <w:t>/</w:t>
      </w:r>
      <w:proofErr w:type="spellStart"/>
      <w:r>
        <w:rPr>
          <w:rFonts w:ascii="Aptos" w:hAnsi="Aptos" w:cs="Futura Medium"/>
          <w:i/>
          <w:iCs/>
          <w:color w:val="000000" w:themeColor="text1"/>
          <w:sz w:val="22"/>
          <w:szCs w:val="22"/>
        </w:rPr>
        <w:t>OffloadData</w:t>
      </w:r>
      <w:proofErr w:type="spellEnd"/>
      <w:r>
        <w:rPr>
          <w:rFonts w:ascii="Aptos" w:hAnsi="Aptos" w:cs="Futura Medium"/>
          <w:i/>
          <w:iCs/>
          <w:color w:val="000000" w:themeColor="text1"/>
          <w:sz w:val="22"/>
          <w:szCs w:val="22"/>
        </w:rPr>
        <w:t xml:space="preserve">”. You can import the movies from this directory into </w:t>
      </w:r>
      <w:proofErr w:type="spellStart"/>
      <w:r>
        <w:rPr>
          <w:rFonts w:ascii="Aptos" w:hAnsi="Aptos" w:cs="Futura Medium"/>
          <w:i/>
          <w:iCs/>
          <w:color w:val="000000" w:themeColor="text1"/>
          <w:sz w:val="22"/>
          <w:szCs w:val="22"/>
        </w:rPr>
        <w:t>cryoSPARC</w:t>
      </w:r>
      <w:proofErr w:type="spellEnd"/>
      <w:r>
        <w:rPr>
          <w:rFonts w:ascii="Aptos" w:hAnsi="Aptos" w:cs="Futura Medium"/>
          <w:i/>
          <w:iCs/>
          <w:color w:val="000000" w:themeColor="text1"/>
          <w:sz w:val="22"/>
          <w:szCs w:val="22"/>
        </w:rPr>
        <w:t xml:space="preserve"> LIVE on the </w:t>
      </w:r>
      <w:proofErr w:type="spellStart"/>
      <w:r>
        <w:rPr>
          <w:rFonts w:ascii="Aptos" w:hAnsi="Aptos" w:cs="Futura Medium"/>
          <w:i/>
          <w:iCs/>
          <w:color w:val="000000" w:themeColor="text1"/>
          <w:sz w:val="22"/>
          <w:szCs w:val="22"/>
        </w:rPr>
        <w:t>Callisto</w:t>
      </w:r>
      <w:proofErr w:type="spellEnd"/>
      <w:r>
        <w:rPr>
          <w:rFonts w:ascii="Aptos" w:hAnsi="Aptos" w:cs="Futura Medium"/>
          <w:i/>
          <w:iCs/>
          <w:color w:val="000000" w:themeColor="text1"/>
          <w:sz w:val="22"/>
          <w:szCs w:val="22"/>
        </w:rPr>
        <w:t xml:space="preserve"> workstation.</w:t>
      </w:r>
    </w:p>
    <w:p w14:paraId="7C2AC1F8" w14:textId="62B3C8ED" w:rsidR="00C226B9" w:rsidRDefault="00C226B9" w:rsidP="00637EB6">
      <w:pPr>
        <w:pStyle w:val="ListParagraph"/>
        <w:numPr>
          <w:ilvl w:val="0"/>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Make sure to create the project directory at “/data”</w:t>
      </w:r>
    </w:p>
    <w:p w14:paraId="326AEBF8" w14:textId="77777777" w:rsidR="00C226B9" w:rsidRDefault="00C226B9" w:rsidP="00C226B9">
      <w:pPr>
        <w:pStyle w:val="ListParagraph"/>
        <w:ind w:left="864"/>
        <w:rPr>
          <w:rFonts w:ascii="Aptos" w:hAnsi="Aptos" w:cs="Futura Medium"/>
          <w:i/>
          <w:iCs/>
          <w:color w:val="000000" w:themeColor="text1"/>
          <w:sz w:val="22"/>
          <w:szCs w:val="22"/>
        </w:rPr>
      </w:pPr>
    </w:p>
    <w:p w14:paraId="59AD4E3B" w14:textId="77777777" w:rsidR="00FB0ADA" w:rsidRDefault="00C226B9" w:rsidP="00637EB6">
      <w:pPr>
        <w:pStyle w:val="ListParagraph"/>
        <w:numPr>
          <w:ilvl w:val="0"/>
          <w:numId w:val="49"/>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 xml:space="preserve">Enable </w:t>
      </w:r>
      <w:proofErr w:type="spellStart"/>
      <w:r>
        <w:rPr>
          <w:rFonts w:ascii="Aptos" w:hAnsi="Aptos" w:cs="Futura Medium"/>
          <w:b/>
          <w:bCs/>
          <w:color w:val="000000" w:themeColor="text1"/>
          <w:sz w:val="28"/>
          <w:szCs w:val="28"/>
        </w:rPr>
        <w:t>smartEPU</w:t>
      </w:r>
      <w:proofErr w:type="spellEnd"/>
      <w:r>
        <w:rPr>
          <w:rFonts w:ascii="Aptos" w:hAnsi="Aptos" w:cs="Futura Medium"/>
          <w:b/>
          <w:bCs/>
          <w:color w:val="000000" w:themeColor="text1"/>
          <w:sz w:val="28"/>
          <w:szCs w:val="28"/>
        </w:rPr>
        <w:t xml:space="preserve"> with Quality Monitor</w:t>
      </w:r>
    </w:p>
    <w:p w14:paraId="0CDBC594" w14:textId="6445F17A" w:rsidR="00FB0ADA" w:rsidRDefault="00FB0ADA" w:rsidP="00FB0ADA">
      <w:pPr>
        <w:pStyle w:val="ListParagraph"/>
        <w:spacing w:before="120" w:after="120"/>
        <w:ind w:left="144"/>
        <w:rPr>
          <w:rFonts w:ascii="Aptos" w:hAnsi="Aptos" w:cs="Futura Medium"/>
          <w:b/>
          <w:bCs/>
          <w:color w:val="000000" w:themeColor="text1"/>
          <w:sz w:val="22"/>
          <w:szCs w:val="22"/>
        </w:rPr>
      </w:pPr>
      <w:r w:rsidRPr="00FB0ADA">
        <w:rPr>
          <w:rFonts w:ascii="Aptos" w:hAnsi="Aptos" w:cs="Futura Medium"/>
          <w:b/>
          <w:bCs/>
          <w:color w:val="000000" w:themeColor="text1"/>
          <w:sz w:val="22"/>
          <w:szCs w:val="22"/>
        </w:rPr>
        <w:t xml:space="preserve">*Perform this procedure during session setup of an automated data collection if a user requests this feature. </w:t>
      </w:r>
    </w:p>
    <w:p w14:paraId="6A4DBDD8" w14:textId="77777777" w:rsidR="00FB0ADA" w:rsidRPr="00FB0ADA" w:rsidRDefault="00FB0ADA" w:rsidP="00FB0ADA">
      <w:pPr>
        <w:pStyle w:val="ListParagraph"/>
        <w:spacing w:before="120" w:after="120"/>
        <w:ind w:left="144"/>
        <w:rPr>
          <w:rFonts w:ascii="Aptos" w:hAnsi="Aptos" w:cs="Futura Medium"/>
          <w:b/>
          <w:bCs/>
          <w:color w:val="000000" w:themeColor="text1"/>
          <w:sz w:val="22"/>
          <w:szCs w:val="22"/>
        </w:rPr>
      </w:pPr>
    </w:p>
    <w:p w14:paraId="1F208A50" w14:textId="77777777" w:rsidR="00FB0ADA" w:rsidRDefault="00FB0ADA" w:rsidP="00637EB6">
      <w:pPr>
        <w:pStyle w:val="ListParagraph"/>
        <w:numPr>
          <w:ilvl w:val="0"/>
          <w:numId w:val="62"/>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Enable Athena in the Session setup of an automated data acquisition.</w:t>
      </w:r>
    </w:p>
    <w:p w14:paraId="3E66D3E3" w14:textId="7243EB23" w:rsidR="00FB0ADA" w:rsidRPr="00C24E11" w:rsidRDefault="00FB0ADA" w:rsidP="00637EB6">
      <w:pPr>
        <w:pStyle w:val="ListParagraph"/>
        <w:numPr>
          <w:ilvl w:val="0"/>
          <w:numId w:val="62"/>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Track the ongoing automated data acquisition by going to </w:t>
      </w:r>
      <w:r w:rsidRPr="00FB0ADA">
        <w:rPr>
          <w:rFonts w:ascii="Aptos" w:hAnsi="Aptos" w:cs="Futura Medium"/>
          <w:sz w:val="22"/>
          <w:szCs w:val="22"/>
        </w:rPr>
        <w:t>https://glacios01-athena.bumc.bu.edu/</w:t>
      </w:r>
      <w:r>
        <w:rPr>
          <w:rFonts w:ascii="Aptos" w:hAnsi="Aptos" w:cs="Futura Medium"/>
          <w:color w:val="000000" w:themeColor="text1"/>
          <w:sz w:val="22"/>
          <w:szCs w:val="22"/>
        </w:rPr>
        <w:t>. You can receive the login information by requesting it from core facility staff.</w:t>
      </w:r>
    </w:p>
    <w:p w14:paraId="1FD42ABB" w14:textId="19CE5111" w:rsidR="00FB0ADA" w:rsidRDefault="00FB0ADA" w:rsidP="00637EB6">
      <w:pPr>
        <w:pStyle w:val="ListParagraph"/>
        <w:numPr>
          <w:ilvl w:val="0"/>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w:t>
      </w:r>
      <w:proofErr w:type="spellStart"/>
      <w:r>
        <w:rPr>
          <w:rFonts w:ascii="Aptos" w:hAnsi="Aptos" w:cs="Futura Medium"/>
          <w:i/>
          <w:iCs/>
          <w:color w:val="000000" w:themeColor="text1"/>
          <w:sz w:val="22"/>
          <w:szCs w:val="22"/>
        </w:rPr>
        <w:t>athena</w:t>
      </w:r>
      <w:proofErr w:type="spellEnd"/>
      <w:r>
        <w:rPr>
          <w:rFonts w:ascii="Aptos" w:hAnsi="Aptos" w:cs="Futura Medium"/>
          <w:i/>
          <w:iCs/>
          <w:color w:val="000000" w:themeColor="text1"/>
          <w:sz w:val="22"/>
          <w:szCs w:val="22"/>
        </w:rPr>
        <w:t xml:space="preserve"> website can be accessed from any browser while connected to the BU network. You can connect to the BU network by using BU </w:t>
      </w:r>
      <w:proofErr w:type="spellStart"/>
      <w:r>
        <w:rPr>
          <w:rFonts w:ascii="Aptos" w:hAnsi="Aptos" w:cs="Futura Medium"/>
          <w:i/>
          <w:iCs/>
          <w:color w:val="000000" w:themeColor="text1"/>
          <w:sz w:val="22"/>
          <w:szCs w:val="22"/>
        </w:rPr>
        <w:t>wifi</w:t>
      </w:r>
      <w:proofErr w:type="spellEnd"/>
      <w:r>
        <w:rPr>
          <w:rFonts w:ascii="Aptos" w:hAnsi="Aptos" w:cs="Futura Medium"/>
          <w:i/>
          <w:iCs/>
          <w:color w:val="000000" w:themeColor="text1"/>
          <w:sz w:val="22"/>
          <w:szCs w:val="22"/>
        </w:rPr>
        <w:t xml:space="preserve"> while on campus or by using the BU VPN while off-campus.</w:t>
      </w:r>
    </w:p>
    <w:p w14:paraId="1B08B25A" w14:textId="77777777" w:rsidR="00FB0ADA" w:rsidRPr="00FB0ADA" w:rsidRDefault="00FB0ADA" w:rsidP="00FB0ADA">
      <w:pPr>
        <w:pStyle w:val="ListParagraph"/>
        <w:ind w:left="864"/>
        <w:rPr>
          <w:rFonts w:ascii="Aptos" w:hAnsi="Aptos" w:cs="Futura Medium"/>
          <w:i/>
          <w:iCs/>
          <w:color w:val="000000" w:themeColor="text1"/>
          <w:sz w:val="22"/>
          <w:szCs w:val="22"/>
        </w:rPr>
      </w:pPr>
    </w:p>
    <w:p w14:paraId="43DF14CA" w14:textId="4E529E72" w:rsidR="00FB0ADA" w:rsidRDefault="00FB0ADA" w:rsidP="00637EB6">
      <w:pPr>
        <w:pStyle w:val="ListParagraph"/>
        <w:numPr>
          <w:ilvl w:val="0"/>
          <w:numId w:val="49"/>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Set up remote microscope viewing and control using Zoom</w:t>
      </w:r>
    </w:p>
    <w:p w14:paraId="6A97C718" w14:textId="6AB62236" w:rsidR="00C95C4D" w:rsidRDefault="00C95C4D" w:rsidP="00C95C4D">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 xml:space="preserve">*Perform this procedure after starting a data collection if a user requests this feature. </w:t>
      </w:r>
    </w:p>
    <w:p w14:paraId="09CB08A0" w14:textId="77777777" w:rsidR="007234B1" w:rsidRDefault="007234B1" w:rsidP="007234B1">
      <w:pPr>
        <w:pStyle w:val="ListParagraph"/>
        <w:ind w:left="864"/>
        <w:rPr>
          <w:rFonts w:ascii="Aptos" w:hAnsi="Aptos" w:cs="Futura Medium"/>
          <w:i/>
          <w:iCs/>
          <w:color w:val="000000" w:themeColor="text1"/>
          <w:sz w:val="22"/>
          <w:szCs w:val="22"/>
        </w:rPr>
      </w:pPr>
    </w:p>
    <w:p w14:paraId="4D168ABC" w14:textId="59D95C95" w:rsidR="007234B1" w:rsidRDefault="00C95C4D" w:rsidP="00637EB6">
      <w:pPr>
        <w:pStyle w:val="ListParagraph"/>
        <w:numPr>
          <w:ilvl w:val="0"/>
          <w:numId w:val="6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lastRenderedPageBreak/>
        <w:t xml:space="preserve">Log in to the microscope PC from the support PC (Enceladus) using </w:t>
      </w:r>
      <w:proofErr w:type="spellStart"/>
      <w:r>
        <w:rPr>
          <w:rFonts w:ascii="Aptos" w:hAnsi="Aptos" w:cs="Futura Medium"/>
          <w:color w:val="000000" w:themeColor="text1"/>
          <w:sz w:val="22"/>
          <w:szCs w:val="22"/>
        </w:rPr>
        <w:t>RealVNC</w:t>
      </w:r>
      <w:proofErr w:type="spellEnd"/>
      <w:r>
        <w:rPr>
          <w:rFonts w:ascii="Aptos" w:hAnsi="Aptos" w:cs="Futura Medium"/>
          <w:color w:val="000000" w:themeColor="text1"/>
          <w:sz w:val="22"/>
          <w:szCs w:val="22"/>
        </w:rPr>
        <w:t xml:space="preserve">. Core facility staff should not share the microscope PC </w:t>
      </w:r>
      <w:proofErr w:type="spellStart"/>
      <w:r>
        <w:rPr>
          <w:rFonts w:ascii="Aptos" w:hAnsi="Aptos" w:cs="Futura Medium"/>
          <w:color w:val="000000" w:themeColor="text1"/>
          <w:sz w:val="22"/>
          <w:szCs w:val="22"/>
        </w:rPr>
        <w:t>RealVNC</w:t>
      </w:r>
      <w:proofErr w:type="spellEnd"/>
      <w:r>
        <w:rPr>
          <w:rFonts w:ascii="Aptos" w:hAnsi="Aptos" w:cs="Futura Medium"/>
          <w:color w:val="000000" w:themeColor="text1"/>
          <w:sz w:val="22"/>
          <w:szCs w:val="22"/>
        </w:rPr>
        <w:t xml:space="preserve"> password.</w:t>
      </w:r>
    </w:p>
    <w:p w14:paraId="02C1A01E" w14:textId="77777777" w:rsidR="00C95C4D" w:rsidRDefault="00C95C4D" w:rsidP="00C95C4D">
      <w:pPr>
        <w:pStyle w:val="ListParagraph"/>
        <w:spacing w:before="120" w:after="120"/>
        <w:ind w:left="504"/>
        <w:rPr>
          <w:rFonts w:ascii="Aptos" w:hAnsi="Aptos" w:cs="Futura Medium"/>
          <w:color w:val="000000" w:themeColor="text1"/>
          <w:sz w:val="22"/>
          <w:szCs w:val="22"/>
        </w:rPr>
      </w:pPr>
    </w:p>
    <w:p w14:paraId="1EBB51E9" w14:textId="7285B48D" w:rsidR="00C95C4D" w:rsidRPr="00C95C4D" w:rsidRDefault="00C95C4D" w:rsidP="00637EB6">
      <w:pPr>
        <w:pStyle w:val="ListParagraph"/>
        <w:numPr>
          <w:ilvl w:val="0"/>
          <w:numId w:val="6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Schedule and launch a Zoom session on the support PC (Enceladus).</w:t>
      </w:r>
    </w:p>
    <w:p w14:paraId="58F3DEE8" w14:textId="77777777" w:rsidR="00C95C4D" w:rsidRPr="00C95C4D" w:rsidRDefault="00C95C4D" w:rsidP="00C95C4D">
      <w:pPr>
        <w:pStyle w:val="ListParagraph"/>
        <w:spacing w:before="120" w:after="120"/>
        <w:ind w:left="504"/>
        <w:rPr>
          <w:rFonts w:ascii="Aptos" w:hAnsi="Aptos" w:cs="Futura Medium"/>
          <w:color w:val="000000" w:themeColor="text1"/>
          <w:sz w:val="22"/>
          <w:szCs w:val="22"/>
        </w:rPr>
      </w:pPr>
    </w:p>
    <w:p w14:paraId="12874EB0" w14:textId="68FC15A7" w:rsidR="00C95C4D" w:rsidRDefault="00C95C4D" w:rsidP="00637EB6">
      <w:pPr>
        <w:pStyle w:val="ListParagraph"/>
        <w:numPr>
          <w:ilvl w:val="0"/>
          <w:numId w:val="6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Join the zoom meeting as a participant using the PC Ganymede.</w:t>
      </w:r>
    </w:p>
    <w:p w14:paraId="65DFE822" w14:textId="0E6C8C06" w:rsidR="00C95C4D" w:rsidRDefault="00C95C4D" w:rsidP="00637EB6">
      <w:pPr>
        <w:pStyle w:val="ListParagraph"/>
        <w:numPr>
          <w:ilvl w:val="0"/>
          <w:numId w:val="37"/>
        </w:numPr>
        <w:spacing w:before="120" w:after="120"/>
        <w:rPr>
          <w:rFonts w:ascii="Aptos" w:hAnsi="Aptos" w:cs="Futura Medium"/>
          <w:i/>
          <w:iCs/>
          <w:color w:val="000000" w:themeColor="text1"/>
          <w:sz w:val="22"/>
          <w:szCs w:val="22"/>
        </w:rPr>
      </w:pPr>
      <w:r w:rsidRPr="00C95C4D">
        <w:rPr>
          <w:rFonts w:ascii="Aptos" w:hAnsi="Aptos" w:cs="Futura Medium"/>
          <w:i/>
          <w:iCs/>
          <w:color w:val="000000" w:themeColor="text1"/>
          <w:sz w:val="22"/>
          <w:szCs w:val="22"/>
        </w:rPr>
        <w:t xml:space="preserve">Zoom must have an active participant in the </w:t>
      </w:r>
      <w:proofErr w:type="gramStart"/>
      <w:r w:rsidRPr="00C95C4D">
        <w:rPr>
          <w:rFonts w:ascii="Aptos" w:hAnsi="Aptos" w:cs="Futura Medium"/>
          <w:i/>
          <w:iCs/>
          <w:color w:val="000000" w:themeColor="text1"/>
          <w:sz w:val="22"/>
          <w:szCs w:val="22"/>
        </w:rPr>
        <w:t>session</w:t>
      </w:r>
      <w:proofErr w:type="gramEnd"/>
      <w:r w:rsidRPr="00C95C4D">
        <w:rPr>
          <w:rFonts w:ascii="Aptos" w:hAnsi="Aptos" w:cs="Futura Medium"/>
          <w:i/>
          <w:iCs/>
          <w:color w:val="000000" w:themeColor="text1"/>
          <w:sz w:val="22"/>
          <w:szCs w:val="22"/>
        </w:rPr>
        <w:t xml:space="preserve"> or it will automatically end the meeting.</w:t>
      </w:r>
    </w:p>
    <w:p w14:paraId="75446CF6" w14:textId="77777777" w:rsidR="00C95C4D" w:rsidRPr="00C95C4D" w:rsidRDefault="00C95C4D" w:rsidP="00C95C4D">
      <w:pPr>
        <w:pStyle w:val="ListParagraph"/>
        <w:spacing w:before="120" w:after="120"/>
        <w:ind w:left="864"/>
        <w:rPr>
          <w:rFonts w:ascii="Aptos" w:hAnsi="Aptos" w:cs="Futura Medium"/>
          <w:i/>
          <w:iCs/>
          <w:color w:val="000000" w:themeColor="text1"/>
          <w:sz w:val="22"/>
          <w:szCs w:val="22"/>
        </w:rPr>
      </w:pPr>
    </w:p>
    <w:p w14:paraId="29D7A95F" w14:textId="6ABEEEC6" w:rsidR="00C95C4D" w:rsidRDefault="00C95C4D" w:rsidP="00637EB6">
      <w:pPr>
        <w:pStyle w:val="ListParagraph"/>
        <w:numPr>
          <w:ilvl w:val="0"/>
          <w:numId w:val="6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On the support PC (</w:t>
      </w:r>
      <w:proofErr w:type="spellStart"/>
      <w:r>
        <w:rPr>
          <w:rFonts w:ascii="Aptos" w:hAnsi="Aptos" w:cs="Futura Medium"/>
          <w:color w:val="000000" w:themeColor="text1"/>
          <w:sz w:val="22"/>
          <w:szCs w:val="22"/>
        </w:rPr>
        <w:t>Encaladus</w:t>
      </w:r>
      <w:proofErr w:type="spellEnd"/>
      <w:r>
        <w:rPr>
          <w:rFonts w:ascii="Aptos" w:hAnsi="Aptos" w:cs="Futura Medium"/>
          <w:color w:val="000000" w:themeColor="text1"/>
          <w:sz w:val="22"/>
          <w:szCs w:val="22"/>
        </w:rPr>
        <w:t xml:space="preserve">), use Zoom to share the microscope PC </w:t>
      </w:r>
      <w:proofErr w:type="spellStart"/>
      <w:r>
        <w:rPr>
          <w:rFonts w:ascii="Aptos" w:hAnsi="Aptos" w:cs="Futura Medium"/>
          <w:color w:val="000000" w:themeColor="text1"/>
          <w:sz w:val="22"/>
          <w:szCs w:val="22"/>
        </w:rPr>
        <w:t>RealVNC</w:t>
      </w:r>
      <w:proofErr w:type="spellEnd"/>
      <w:r>
        <w:rPr>
          <w:rFonts w:ascii="Aptos" w:hAnsi="Aptos" w:cs="Futura Medium"/>
          <w:color w:val="000000" w:themeColor="text1"/>
          <w:sz w:val="22"/>
          <w:szCs w:val="22"/>
        </w:rPr>
        <w:t xml:space="preserve"> session windows.</w:t>
      </w:r>
    </w:p>
    <w:p w14:paraId="39DB1758" w14:textId="77777777" w:rsidR="00C95C4D" w:rsidRDefault="00C95C4D" w:rsidP="00C95C4D">
      <w:pPr>
        <w:pStyle w:val="ListParagraph"/>
        <w:spacing w:before="120" w:after="120"/>
        <w:ind w:left="504"/>
        <w:rPr>
          <w:rFonts w:ascii="Aptos" w:hAnsi="Aptos" w:cs="Futura Medium"/>
          <w:color w:val="000000" w:themeColor="text1"/>
          <w:sz w:val="22"/>
          <w:szCs w:val="22"/>
        </w:rPr>
      </w:pPr>
    </w:p>
    <w:p w14:paraId="0825BA5C" w14:textId="0AD729F8" w:rsidR="00C95C4D" w:rsidRDefault="00C95C4D" w:rsidP="00637EB6">
      <w:pPr>
        <w:pStyle w:val="ListParagraph"/>
        <w:numPr>
          <w:ilvl w:val="0"/>
          <w:numId w:val="6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Share the meetings details with the user so that they can join the zoom session and view the </w:t>
      </w:r>
      <w:r w:rsidR="00BE3CC0">
        <w:rPr>
          <w:rFonts w:ascii="Aptos" w:hAnsi="Aptos" w:cs="Futura Medium"/>
          <w:color w:val="000000" w:themeColor="text1"/>
          <w:sz w:val="22"/>
          <w:szCs w:val="22"/>
        </w:rPr>
        <w:t>microscope PC screens.</w:t>
      </w:r>
    </w:p>
    <w:p w14:paraId="54062672" w14:textId="77777777" w:rsidR="00BE3CC0" w:rsidRPr="00BE3CC0" w:rsidRDefault="00BE3CC0" w:rsidP="00BE3CC0">
      <w:pPr>
        <w:pStyle w:val="ListParagraph"/>
        <w:rPr>
          <w:rFonts w:ascii="Aptos" w:hAnsi="Aptos" w:cs="Futura Medium"/>
          <w:color w:val="000000" w:themeColor="text1"/>
          <w:sz w:val="22"/>
          <w:szCs w:val="22"/>
        </w:rPr>
      </w:pPr>
    </w:p>
    <w:p w14:paraId="7B71B3A8" w14:textId="58E15E27" w:rsidR="00BE3CC0" w:rsidRDefault="00BE3CC0" w:rsidP="00637EB6">
      <w:pPr>
        <w:pStyle w:val="ListParagraph"/>
        <w:numPr>
          <w:ilvl w:val="0"/>
          <w:numId w:val="6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(optional) Give remote control ability to the user within the Zoom window so that they can control the microscope.</w:t>
      </w:r>
    </w:p>
    <w:p w14:paraId="2AD76DE7" w14:textId="77777777" w:rsidR="00C95C4D" w:rsidRPr="00C95C4D" w:rsidRDefault="00C95C4D" w:rsidP="00BE3CC0">
      <w:pPr>
        <w:pStyle w:val="ListParagraph"/>
        <w:spacing w:before="120" w:after="120"/>
        <w:ind w:left="864"/>
        <w:rPr>
          <w:rFonts w:ascii="Aptos" w:hAnsi="Aptos" w:cs="Futura Medium"/>
          <w:i/>
          <w:iCs/>
          <w:color w:val="000000" w:themeColor="text1"/>
          <w:sz w:val="22"/>
          <w:szCs w:val="22"/>
        </w:rPr>
      </w:pPr>
    </w:p>
    <w:p w14:paraId="73B4261A" w14:textId="77777777" w:rsidR="00636C41" w:rsidRPr="00372D1B" w:rsidRDefault="00636C41" w:rsidP="000F6A83">
      <w:pPr>
        <w:spacing w:before="120" w:after="120"/>
        <w:rPr>
          <w:rFonts w:ascii="Aptos" w:hAnsi="Aptos" w:cs="Futura Medium"/>
          <w:color w:val="000000" w:themeColor="text1"/>
          <w:sz w:val="22"/>
          <w:szCs w:val="22"/>
        </w:rPr>
      </w:pPr>
    </w:p>
    <w:sectPr w:rsidR="00636C41" w:rsidRPr="00372D1B" w:rsidSect="003829BF">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64984" w14:textId="77777777" w:rsidR="002C6CE3" w:rsidRDefault="002C6CE3" w:rsidP="003829BF">
      <w:r>
        <w:separator/>
      </w:r>
    </w:p>
  </w:endnote>
  <w:endnote w:type="continuationSeparator" w:id="0">
    <w:p w14:paraId="283813B2" w14:textId="77777777" w:rsidR="002C6CE3" w:rsidRDefault="002C6CE3" w:rsidP="003829BF">
      <w:r>
        <w:continuationSeparator/>
      </w:r>
    </w:p>
  </w:endnote>
  <w:endnote w:type="continuationNotice" w:id="1">
    <w:p w14:paraId="7CA48896" w14:textId="77777777" w:rsidR="002C6CE3" w:rsidRDefault="002C6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0024160"/>
      <w:docPartObj>
        <w:docPartGallery w:val="Page Numbers (Bottom of Page)"/>
        <w:docPartUnique/>
      </w:docPartObj>
    </w:sdtPr>
    <w:sdtEndPr>
      <w:rPr>
        <w:rStyle w:val="PageNumber"/>
      </w:rPr>
    </w:sdtEndPr>
    <w:sdtContent>
      <w:p w14:paraId="53776AAE" w14:textId="073CD935" w:rsidR="003829BF" w:rsidRDefault="003829BF" w:rsidP="003700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123001" w14:textId="77777777" w:rsidR="003829BF" w:rsidRDefault="00382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Futura Medium" w:hAnsi="Futura Medium" w:cs="Futura Medium" w:hint="cs"/>
      </w:rPr>
      <w:id w:val="1659727471"/>
      <w:docPartObj>
        <w:docPartGallery w:val="Page Numbers (Bottom of Page)"/>
        <w:docPartUnique/>
      </w:docPartObj>
    </w:sdtPr>
    <w:sdtEndPr>
      <w:rPr>
        <w:rStyle w:val="PageNumber"/>
        <w:rFonts w:ascii="Aptos" w:hAnsi="Aptos" w:hint="default"/>
      </w:rPr>
    </w:sdtEndPr>
    <w:sdtContent>
      <w:p w14:paraId="7B356C24" w14:textId="5F9423DD" w:rsidR="003829BF" w:rsidRPr="00372D1B" w:rsidRDefault="003829BF" w:rsidP="0037007A">
        <w:pPr>
          <w:pStyle w:val="Footer"/>
          <w:framePr w:wrap="none" w:vAnchor="text" w:hAnchor="margin" w:xAlign="center" w:y="1"/>
          <w:rPr>
            <w:rStyle w:val="PageNumber"/>
            <w:rFonts w:ascii="Aptos" w:hAnsi="Aptos" w:cs="Futura Medium"/>
          </w:rPr>
        </w:pPr>
        <w:r w:rsidRPr="00372D1B">
          <w:rPr>
            <w:rStyle w:val="PageNumber"/>
            <w:rFonts w:ascii="Aptos" w:hAnsi="Aptos" w:cs="Futura Medium"/>
          </w:rPr>
          <w:fldChar w:fldCharType="begin"/>
        </w:r>
        <w:r w:rsidRPr="00372D1B">
          <w:rPr>
            <w:rStyle w:val="PageNumber"/>
            <w:rFonts w:ascii="Aptos" w:hAnsi="Aptos" w:cs="Futura Medium"/>
          </w:rPr>
          <w:instrText xml:space="preserve"> PAGE </w:instrText>
        </w:r>
        <w:r w:rsidRPr="00372D1B">
          <w:rPr>
            <w:rStyle w:val="PageNumber"/>
            <w:rFonts w:ascii="Aptos" w:hAnsi="Aptos" w:cs="Futura Medium"/>
          </w:rPr>
          <w:fldChar w:fldCharType="separate"/>
        </w:r>
        <w:r w:rsidRPr="00372D1B">
          <w:rPr>
            <w:rStyle w:val="PageNumber"/>
            <w:rFonts w:ascii="Aptos" w:hAnsi="Aptos" w:cs="Futura Medium"/>
            <w:noProof/>
          </w:rPr>
          <w:t>1</w:t>
        </w:r>
        <w:r w:rsidRPr="00372D1B">
          <w:rPr>
            <w:rStyle w:val="PageNumber"/>
            <w:rFonts w:ascii="Aptos" w:hAnsi="Aptos" w:cs="Futura Medium"/>
          </w:rPr>
          <w:fldChar w:fldCharType="end"/>
        </w:r>
      </w:p>
    </w:sdtContent>
  </w:sdt>
  <w:p w14:paraId="1D8CE71E" w14:textId="21184D8B" w:rsidR="003829BF" w:rsidRPr="00372D1B" w:rsidRDefault="003829BF">
    <w:pPr>
      <w:pStyle w:val="Footer"/>
      <w:rPr>
        <w:rFonts w:ascii="Aptos" w:hAnsi="Aptos" w:cs="Futura Medium"/>
      </w:rPr>
    </w:pPr>
    <w:r w:rsidRPr="00372D1B">
      <w:rPr>
        <w:rFonts w:ascii="Aptos" w:hAnsi="Aptos" w:cs="Futura Medium"/>
      </w:rPr>
      <w:t xml:space="preserve">Updated: </w:t>
    </w:r>
    <w:r w:rsidR="00906635">
      <w:rPr>
        <w:rFonts w:ascii="Aptos" w:hAnsi="Aptos" w:cs="Futura Medium"/>
      </w:rPr>
      <w:t>January 29</w:t>
    </w:r>
    <w:r w:rsidRPr="00372D1B">
      <w:rPr>
        <w:rFonts w:ascii="Aptos" w:hAnsi="Aptos" w:cs="Futura Medium"/>
      </w:rPr>
      <w:t>, 202</w:t>
    </w:r>
    <w:r w:rsidR="00906635">
      <w:rPr>
        <w:rFonts w:ascii="Aptos" w:hAnsi="Aptos" w:cs="Futura Medium"/>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0FF8" w14:textId="77777777" w:rsidR="002C6CE3" w:rsidRDefault="002C6CE3" w:rsidP="003829BF">
      <w:r>
        <w:separator/>
      </w:r>
    </w:p>
  </w:footnote>
  <w:footnote w:type="continuationSeparator" w:id="0">
    <w:p w14:paraId="664D6BB0" w14:textId="77777777" w:rsidR="002C6CE3" w:rsidRDefault="002C6CE3" w:rsidP="003829BF">
      <w:r>
        <w:continuationSeparator/>
      </w:r>
    </w:p>
  </w:footnote>
  <w:footnote w:type="continuationNotice" w:id="1">
    <w:p w14:paraId="1FA4A28C" w14:textId="77777777" w:rsidR="002C6CE3" w:rsidRDefault="002C6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C2BA" w14:textId="632A0468" w:rsidR="003829BF" w:rsidRDefault="003829BF" w:rsidP="003829BF">
    <w:pPr>
      <w:pStyle w:val="Header"/>
      <w:jc w:val="right"/>
    </w:pPr>
    <w:r w:rsidRPr="003829BF">
      <w:rPr>
        <w:noProof/>
        <w:color w:val="CC0001"/>
      </w:rPr>
      <w:drawing>
        <wp:inline distT="0" distB="0" distL="0" distR="0" wp14:anchorId="12EEA41E" wp14:editId="5301893A">
          <wp:extent cx="1143862" cy="646362"/>
          <wp:effectExtent l="0" t="0" r="0" b="1905"/>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5595" cy="647341"/>
                  </a:xfrm>
                  <a:prstGeom prst="rect">
                    <a:avLst/>
                  </a:prstGeom>
                </pic:spPr>
              </pic:pic>
            </a:graphicData>
          </a:graphic>
        </wp:inline>
      </w:drawing>
    </w:r>
  </w:p>
  <w:p w14:paraId="5DF80184" w14:textId="77777777" w:rsidR="003829BF" w:rsidRPr="003829BF" w:rsidRDefault="003829BF" w:rsidP="003829B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031"/>
    <w:multiLevelType w:val="hybridMultilevel"/>
    <w:tmpl w:val="242C2E3C"/>
    <w:lvl w:ilvl="0" w:tplc="579C935A">
      <w:start w:val="1"/>
      <w:numFmt w:val="decimal"/>
      <w:lvlText w:val="%1."/>
      <w:lvlJc w:val="left"/>
      <w:pPr>
        <w:ind w:left="504" w:hanging="216"/>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06B6D"/>
    <w:multiLevelType w:val="hybridMultilevel"/>
    <w:tmpl w:val="0FA8E066"/>
    <w:lvl w:ilvl="0" w:tplc="D402DDDA">
      <w:start w:val="5"/>
      <w:numFmt w:val="bullet"/>
      <w:lvlText w:val="-"/>
      <w:lvlJc w:val="left"/>
      <w:pPr>
        <w:ind w:left="864" w:hanging="360"/>
      </w:pPr>
      <w:rPr>
        <w:rFonts w:ascii="Futura Medium" w:eastAsiaTheme="minorHAnsi" w:hAnsi="Futura Medium" w:cs="Futura Medium"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A854854"/>
    <w:multiLevelType w:val="multilevel"/>
    <w:tmpl w:val="2E746500"/>
    <w:styleLink w:val="CurrentList10"/>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427A91"/>
    <w:multiLevelType w:val="hybridMultilevel"/>
    <w:tmpl w:val="15C8EE30"/>
    <w:lvl w:ilvl="0" w:tplc="FDB8094E">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4" w15:restartNumberingAfterBreak="0">
    <w:nsid w:val="0F8B004A"/>
    <w:multiLevelType w:val="hybridMultilevel"/>
    <w:tmpl w:val="7D80F864"/>
    <w:lvl w:ilvl="0" w:tplc="34DEB05A">
      <w:start w:val="1"/>
      <w:numFmt w:val="lowerLetter"/>
      <w:lvlText w:val="%1."/>
      <w:lvlJc w:val="right"/>
      <w:pPr>
        <w:ind w:left="1296" w:hanging="144"/>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F042F"/>
    <w:multiLevelType w:val="multilevel"/>
    <w:tmpl w:val="E4ECF3BE"/>
    <w:styleLink w:val="CurrentList28"/>
    <w:lvl w:ilvl="0">
      <w:start w:val="1"/>
      <w:numFmt w:val="upperRoman"/>
      <w:lvlText w:val="%1."/>
      <w:lvlJc w:val="right"/>
      <w:pPr>
        <w:ind w:left="144" w:hanging="72"/>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6F45095"/>
    <w:multiLevelType w:val="multilevel"/>
    <w:tmpl w:val="04FC75CA"/>
    <w:styleLink w:val="CurrentList20"/>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235B5D"/>
    <w:multiLevelType w:val="hybridMultilevel"/>
    <w:tmpl w:val="BAAE2900"/>
    <w:lvl w:ilvl="0" w:tplc="FFFFFFFF">
      <w:start w:val="1"/>
      <w:numFmt w:val="decimal"/>
      <w:lvlText w:val="%1."/>
      <w:lvlJc w:val="left"/>
      <w:pPr>
        <w:ind w:left="504" w:hanging="216"/>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8326FB"/>
    <w:multiLevelType w:val="multilevel"/>
    <w:tmpl w:val="BCA494EE"/>
    <w:styleLink w:val="CurrentList26"/>
    <w:lvl w:ilvl="0">
      <w:start w:val="1"/>
      <w:numFmt w:val="upperRoman"/>
      <w:lvlText w:val="%1."/>
      <w:lvlJc w:val="right"/>
      <w:pPr>
        <w:ind w:left="72" w:hanging="72"/>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8641EE"/>
    <w:multiLevelType w:val="multilevel"/>
    <w:tmpl w:val="7F50BA04"/>
    <w:styleLink w:val="CurrentList18"/>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tabs>
          <w:tab w:val="num" w:pos="1152"/>
        </w:tabs>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AB121B6"/>
    <w:multiLevelType w:val="multilevel"/>
    <w:tmpl w:val="3AF65D0E"/>
    <w:styleLink w:val="CurrentList12"/>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864" w:firstLine="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D0658A"/>
    <w:multiLevelType w:val="multilevel"/>
    <w:tmpl w:val="1708DEC2"/>
    <w:styleLink w:val="CurrentList32"/>
    <w:lvl w:ilvl="0">
      <w:start w:val="1"/>
      <w:numFmt w:val="upperRoman"/>
      <w:lvlText w:val="Appendix %1."/>
      <w:lvlJc w:val="right"/>
      <w:pPr>
        <w:ind w:left="144" w:firstLine="0"/>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DFF7F49"/>
    <w:multiLevelType w:val="hybridMultilevel"/>
    <w:tmpl w:val="E10AFC7A"/>
    <w:lvl w:ilvl="0" w:tplc="D402DDDA">
      <w:start w:val="5"/>
      <w:numFmt w:val="bullet"/>
      <w:lvlText w:val="-"/>
      <w:lvlJc w:val="left"/>
      <w:pPr>
        <w:ind w:left="864" w:hanging="360"/>
      </w:pPr>
      <w:rPr>
        <w:rFonts w:ascii="Futura Medium" w:eastAsiaTheme="minorHAnsi" w:hAnsi="Futura Medium" w:cs="Futura Medium"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232A4473"/>
    <w:multiLevelType w:val="multilevel"/>
    <w:tmpl w:val="2BD26848"/>
    <w:styleLink w:val="CurrentList35"/>
    <w:lvl w:ilvl="0">
      <w:start w:val="1"/>
      <w:numFmt w:val="upperRoman"/>
      <w:lvlText w:val="%1."/>
      <w:lvlJc w:val="right"/>
      <w:pPr>
        <w:ind w:left="144" w:firstLine="0"/>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3634C67"/>
    <w:multiLevelType w:val="multilevel"/>
    <w:tmpl w:val="B0566B02"/>
    <w:styleLink w:val="CurrentList1"/>
    <w:lvl w:ilvl="0">
      <w:start w:val="1"/>
      <w:numFmt w:val="lowerLetter"/>
      <w:lvlText w:val="%1)"/>
      <w:lvlJc w:val="left"/>
      <w:pPr>
        <w:ind w:left="720" w:hanging="360"/>
      </w:pPr>
      <w:rPr>
        <w:rFonts w:ascii="Aptos" w:eastAsiaTheme="minorHAnsi" w:hAnsi="Aptos" w:cs="Futura Medium"/>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55502C"/>
    <w:multiLevelType w:val="multilevel"/>
    <w:tmpl w:val="CB00762C"/>
    <w:styleLink w:val="CurrentList37"/>
    <w:lvl w:ilvl="0">
      <w:start w:val="1"/>
      <w:numFmt w:val="upperRoman"/>
      <w:lvlText w:val="Appendix %1."/>
      <w:lvlJc w:val="right"/>
      <w:pPr>
        <w:ind w:left="144" w:firstLine="1152"/>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6856780"/>
    <w:multiLevelType w:val="hybridMultilevel"/>
    <w:tmpl w:val="54B65D96"/>
    <w:lvl w:ilvl="0" w:tplc="579C935A">
      <w:start w:val="1"/>
      <w:numFmt w:val="decimal"/>
      <w:lvlText w:val="%1."/>
      <w:lvlJc w:val="left"/>
      <w:pPr>
        <w:ind w:left="504" w:hanging="216"/>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D2BCC"/>
    <w:multiLevelType w:val="multilevel"/>
    <w:tmpl w:val="A30A5E20"/>
    <w:styleLink w:val="CurrentList11"/>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576" w:firstLine="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DB3680F"/>
    <w:multiLevelType w:val="hybridMultilevel"/>
    <w:tmpl w:val="97F2AEA6"/>
    <w:lvl w:ilvl="0" w:tplc="50146214">
      <w:start w:val="5"/>
      <w:numFmt w:val="bullet"/>
      <w:lvlText w:val="-"/>
      <w:lvlJc w:val="left"/>
      <w:pPr>
        <w:ind w:left="864" w:hanging="360"/>
      </w:pPr>
      <w:rPr>
        <w:rFonts w:ascii="Futura Medium" w:eastAsiaTheme="minorHAnsi" w:hAnsi="Futura Medium"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2F1321DC"/>
    <w:multiLevelType w:val="multilevel"/>
    <w:tmpl w:val="F40E51BE"/>
    <w:styleLink w:val="CurrentList24"/>
    <w:lvl w:ilvl="0">
      <w:start w:val="5"/>
      <w:numFmt w:val="bullet"/>
      <w:lvlText w:val="-"/>
      <w:lvlJc w:val="left"/>
      <w:pPr>
        <w:ind w:left="1440" w:hanging="360"/>
      </w:pPr>
      <w:rPr>
        <w:rFonts w:ascii="Futura Medium" w:eastAsiaTheme="minorHAnsi" w:hAnsi="Futura Medium" w:cs="Futura Medium"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09E55BF"/>
    <w:multiLevelType w:val="multilevel"/>
    <w:tmpl w:val="059C6E4A"/>
    <w:styleLink w:val="CurrentList19"/>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2484095"/>
    <w:multiLevelType w:val="multilevel"/>
    <w:tmpl w:val="0CC672BC"/>
    <w:styleLink w:val="CurrentList3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B83F55"/>
    <w:multiLevelType w:val="multilevel"/>
    <w:tmpl w:val="2E18BA72"/>
    <w:styleLink w:val="CurrentList25"/>
    <w:lvl w:ilvl="0">
      <w:start w:val="5"/>
      <w:numFmt w:val="bullet"/>
      <w:lvlText w:val="-"/>
      <w:lvlJc w:val="left"/>
      <w:pPr>
        <w:ind w:left="1296" w:hanging="288"/>
      </w:pPr>
      <w:rPr>
        <w:rFonts w:ascii="Futura Medium" w:eastAsiaTheme="minorHAnsi" w:hAnsi="Futura Medium" w:hint="default"/>
      </w:rPr>
    </w:lvl>
    <w:lvl w:ilvl="1">
      <w:start w:val="1"/>
      <w:numFmt w:val="bullet"/>
      <w:lvlText w:val="o"/>
      <w:lvlJc w:val="left"/>
      <w:pPr>
        <w:ind w:left="2952" w:hanging="360"/>
      </w:pPr>
      <w:rPr>
        <w:rFonts w:ascii="Courier New" w:hAnsi="Courier New" w:cs="Courier New" w:hint="default"/>
      </w:rPr>
    </w:lvl>
    <w:lvl w:ilvl="2">
      <w:start w:val="1"/>
      <w:numFmt w:val="bullet"/>
      <w:lvlText w:val=""/>
      <w:lvlJc w:val="left"/>
      <w:pPr>
        <w:ind w:left="3672" w:hanging="360"/>
      </w:pPr>
      <w:rPr>
        <w:rFonts w:ascii="Wingdings" w:hAnsi="Wingdings" w:hint="default"/>
      </w:rPr>
    </w:lvl>
    <w:lvl w:ilvl="3">
      <w:start w:val="1"/>
      <w:numFmt w:val="bullet"/>
      <w:lvlText w:val=""/>
      <w:lvlJc w:val="left"/>
      <w:pPr>
        <w:ind w:left="4392" w:hanging="360"/>
      </w:pPr>
      <w:rPr>
        <w:rFonts w:ascii="Symbol" w:hAnsi="Symbol" w:hint="default"/>
      </w:rPr>
    </w:lvl>
    <w:lvl w:ilvl="4">
      <w:start w:val="1"/>
      <w:numFmt w:val="bullet"/>
      <w:lvlText w:val="o"/>
      <w:lvlJc w:val="left"/>
      <w:pPr>
        <w:ind w:left="5112" w:hanging="360"/>
      </w:pPr>
      <w:rPr>
        <w:rFonts w:ascii="Courier New" w:hAnsi="Courier New" w:cs="Courier New" w:hint="default"/>
      </w:rPr>
    </w:lvl>
    <w:lvl w:ilvl="5">
      <w:start w:val="1"/>
      <w:numFmt w:val="bullet"/>
      <w:lvlText w:val=""/>
      <w:lvlJc w:val="left"/>
      <w:pPr>
        <w:ind w:left="5832" w:hanging="360"/>
      </w:pPr>
      <w:rPr>
        <w:rFonts w:ascii="Wingdings" w:hAnsi="Wingdings" w:hint="default"/>
      </w:rPr>
    </w:lvl>
    <w:lvl w:ilvl="6">
      <w:start w:val="1"/>
      <w:numFmt w:val="bullet"/>
      <w:lvlText w:val=""/>
      <w:lvlJc w:val="left"/>
      <w:pPr>
        <w:ind w:left="6552" w:hanging="360"/>
      </w:pPr>
      <w:rPr>
        <w:rFonts w:ascii="Symbol" w:hAnsi="Symbol" w:hint="default"/>
      </w:rPr>
    </w:lvl>
    <w:lvl w:ilvl="7">
      <w:start w:val="1"/>
      <w:numFmt w:val="bullet"/>
      <w:lvlText w:val="o"/>
      <w:lvlJc w:val="left"/>
      <w:pPr>
        <w:ind w:left="7272" w:hanging="360"/>
      </w:pPr>
      <w:rPr>
        <w:rFonts w:ascii="Courier New" w:hAnsi="Courier New" w:cs="Courier New" w:hint="default"/>
      </w:rPr>
    </w:lvl>
    <w:lvl w:ilvl="8">
      <w:start w:val="1"/>
      <w:numFmt w:val="bullet"/>
      <w:lvlText w:val=""/>
      <w:lvlJc w:val="left"/>
      <w:pPr>
        <w:ind w:left="7992" w:hanging="360"/>
      </w:pPr>
      <w:rPr>
        <w:rFonts w:ascii="Wingdings" w:hAnsi="Wingdings" w:hint="default"/>
      </w:rPr>
    </w:lvl>
  </w:abstractNum>
  <w:abstractNum w:abstractNumId="23" w15:restartNumberingAfterBreak="0">
    <w:nsid w:val="3D75787E"/>
    <w:multiLevelType w:val="multilevel"/>
    <w:tmpl w:val="5D5E77EC"/>
    <w:styleLink w:val="CurrentList21"/>
    <w:lvl w:ilvl="0">
      <w:start w:val="1"/>
      <w:numFmt w:val="upperRoman"/>
      <w:lvlText w:val="%1."/>
      <w:lvlJc w:val="right"/>
      <w:pPr>
        <w:ind w:left="72" w:hanging="72"/>
      </w:pPr>
      <w:rPr>
        <w:rFonts w:hint="default"/>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EB735EC"/>
    <w:multiLevelType w:val="multilevel"/>
    <w:tmpl w:val="F40E51BE"/>
    <w:styleLink w:val="CurrentList22"/>
    <w:lvl w:ilvl="0">
      <w:start w:val="5"/>
      <w:numFmt w:val="bullet"/>
      <w:lvlText w:val="-"/>
      <w:lvlJc w:val="left"/>
      <w:pPr>
        <w:ind w:left="1440" w:hanging="360"/>
      </w:pPr>
      <w:rPr>
        <w:rFonts w:ascii="Futura Medium" w:eastAsiaTheme="minorHAnsi" w:hAnsi="Futura Medium" w:cs="Futura Medium"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41A81B59"/>
    <w:multiLevelType w:val="multilevel"/>
    <w:tmpl w:val="F40E51BE"/>
    <w:styleLink w:val="CurrentList15"/>
    <w:lvl w:ilvl="0">
      <w:start w:val="5"/>
      <w:numFmt w:val="bullet"/>
      <w:lvlText w:val="-"/>
      <w:lvlJc w:val="left"/>
      <w:pPr>
        <w:ind w:left="1800" w:hanging="360"/>
      </w:pPr>
      <w:rPr>
        <w:rFonts w:ascii="Futura Medium" w:eastAsiaTheme="minorHAnsi" w:hAnsi="Futura Medium" w:cs="Futura Medium"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42684388"/>
    <w:multiLevelType w:val="hybridMultilevel"/>
    <w:tmpl w:val="B426B7D6"/>
    <w:lvl w:ilvl="0" w:tplc="D402DDDA">
      <w:start w:val="5"/>
      <w:numFmt w:val="bullet"/>
      <w:lvlText w:val="-"/>
      <w:lvlJc w:val="left"/>
      <w:pPr>
        <w:ind w:left="864" w:hanging="360"/>
      </w:pPr>
      <w:rPr>
        <w:rFonts w:ascii="Futura Medium" w:eastAsiaTheme="minorHAnsi" w:hAnsi="Futura Medium" w:cs="Futura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7430F4"/>
    <w:multiLevelType w:val="multilevel"/>
    <w:tmpl w:val="2BD26848"/>
    <w:styleLink w:val="CurrentList31"/>
    <w:lvl w:ilvl="0">
      <w:start w:val="1"/>
      <w:numFmt w:val="upperRoman"/>
      <w:lvlText w:val="%1."/>
      <w:lvlJc w:val="right"/>
      <w:pPr>
        <w:ind w:left="144" w:firstLine="0"/>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30A0EFE"/>
    <w:multiLevelType w:val="hybridMultilevel"/>
    <w:tmpl w:val="B4DA8CB2"/>
    <w:lvl w:ilvl="0" w:tplc="FDB8094E">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44716E5C"/>
    <w:multiLevelType w:val="multilevel"/>
    <w:tmpl w:val="2FB20AE6"/>
    <w:styleLink w:val="CurrentList6"/>
    <w:lvl w:ilvl="0">
      <w:start w:val="1"/>
      <w:numFmt w:val="upperRoman"/>
      <w:lvlText w:val="%1."/>
      <w:lvlJc w:val="right"/>
      <w:pPr>
        <w:ind w:left="72" w:hanging="72"/>
      </w:pPr>
      <w:rPr>
        <w:rFonts w:hint="default"/>
      </w:rPr>
    </w:lvl>
    <w:lvl w:ilvl="1">
      <w:start w:val="1"/>
      <w:numFmt w:val="decimal"/>
      <w:lvlText w:val="%2."/>
      <w:lvlJc w:val="left"/>
      <w:pPr>
        <w:ind w:left="1080" w:hanging="36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5116858"/>
    <w:multiLevelType w:val="hybridMultilevel"/>
    <w:tmpl w:val="A9547C58"/>
    <w:lvl w:ilvl="0" w:tplc="DE66709E">
      <w:start w:val="5"/>
      <w:numFmt w:val="bullet"/>
      <w:lvlText w:val="-"/>
      <w:lvlJc w:val="left"/>
      <w:pPr>
        <w:ind w:left="1008" w:hanging="360"/>
      </w:pPr>
      <w:rPr>
        <w:rFonts w:ascii="Futura Medium" w:eastAsiaTheme="minorHAnsi" w:hAnsi="Futura Medium"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49E107D1"/>
    <w:multiLevelType w:val="multilevel"/>
    <w:tmpl w:val="26645168"/>
    <w:styleLink w:val="CurrentList8"/>
    <w:lvl w:ilvl="0">
      <w:start w:val="1"/>
      <w:numFmt w:val="upperRoman"/>
      <w:lvlText w:val="%1."/>
      <w:lvlJc w:val="right"/>
      <w:pPr>
        <w:ind w:left="72" w:hanging="72"/>
      </w:pPr>
      <w:rPr>
        <w:rFonts w:hint="default"/>
      </w:rPr>
    </w:lvl>
    <w:lvl w:ilvl="1">
      <w:start w:val="1"/>
      <w:numFmt w:val="decimal"/>
      <w:lvlText w:val="%2."/>
      <w:lvlJc w:val="left"/>
      <w:pPr>
        <w:ind w:left="144" w:firstLine="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A8632B4"/>
    <w:multiLevelType w:val="multilevel"/>
    <w:tmpl w:val="F2D2FB52"/>
    <w:styleLink w:val="CurrentList27"/>
    <w:lvl w:ilvl="0">
      <w:start w:val="1"/>
      <w:numFmt w:val="upperRoman"/>
      <w:lvlText w:val="%1."/>
      <w:lvlJc w:val="right"/>
      <w:pPr>
        <w:ind w:left="72" w:firstLine="0"/>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E805758"/>
    <w:multiLevelType w:val="multilevel"/>
    <w:tmpl w:val="BF6AB622"/>
    <w:styleLink w:val="CurrentList29"/>
    <w:lvl w:ilvl="0">
      <w:start w:val="1"/>
      <w:numFmt w:val="upperRoman"/>
      <w:lvlText w:val="%1."/>
      <w:lvlJc w:val="right"/>
      <w:pPr>
        <w:ind w:left="144" w:firstLine="0"/>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275F67"/>
    <w:multiLevelType w:val="hybridMultilevel"/>
    <w:tmpl w:val="DF0A1A06"/>
    <w:lvl w:ilvl="0" w:tplc="50146214">
      <w:start w:val="5"/>
      <w:numFmt w:val="bullet"/>
      <w:lvlText w:val="-"/>
      <w:lvlJc w:val="left"/>
      <w:pPr>
        <w:ind w:left="864" w:hanging="360"/>
      </w:pPr>
      <w:rPr>
        <w:rFonts w:ascii="Futura Medium" w:eastAsiaTheme="minorHAnsi" w:hAnsi="Futura Medium" w:hint="default"/>
      </w:rPr>
    </w:lvl>
    <w:lvl w:ilvl="1" w:tplc="D402DDDA">
      <w:start w:val="5"/>
      <w:numFmt w:val="bullet"/>
      <w:lvlText w:val="-"/>
      <w:lvlJc w:val="left"/>
      <w:pPr>
        <w:ind w:left="1584" w:hanging="360"/>
      </w:pPr>
      <w:rPr>
        <w:rFonts w:ascii="Futura Medium" w:eastAsiaTheme="minorHAnsi" w:hAnsi="Futura Medium" w:cs="Futura Medium"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5" w15:restartNumberingAfterBreak="0">
    <w:nsid w:val="537C029B"/>
    <w:multiLevelType w:val="multilevel"/>
    <w:tmpl w:val="3E1642EC"/>
    <w:styleLink w:val="CurrentList3"/>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4CD78E3"/>
    <w:multiLevelType w:val="multilevel"/>
    <w:tmpl w:val="9572A786"/>
    <w:styleLink w:val="CurrentList34"/>
    <w:lvl w:ilvl="0">
      <w:start w:val="1"/>
      <w:numFmt w:val="upperRoman"/>
      <w:lvlText w:val="Appendix %1."/>
      <w:lvlJc w:val="right"/>
      <w:pPr>
        <w:ind w:left="144" w:firstLine="936"/>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78A0B99"/>
    <w:multiLevelType w:val="hybridMultilevel"/>
    <w:tmpl w:val="2BD26848"/>
    <w:lvl w:ilvl="0" w:tplc="E45AEBD4">
      <w:start w:val="1"/>
      <w:numFmt w:val="upperRoman"/>
      <w:lvlText w:val="%1."/>
      <w:lvlJc w:val="right"/>
      <w:pPr>
        <w:ind w:left="144" w:firstLine="0"/>
      </w:pPr>
      <w:rPr>
        <w:rFonts w:hint="default"/>
        <w:sz w:val="28"/>
        <w:szCs w:val="28"/>
      </w:rPr>
    </w:lvl>
    <w:lvl w:ilvl="1" w:tplc="579C935A">
      <w:start w:val="1"/>
      <w:numFmt w:val="decimal"/>
      <w:lvlText w:val="%2."/>
      <w:lvlJc w:val="left"/>
      <w:pPr>
        <w:ind w:left="504" w:hanging="216"/>
      </w:pPr>
      <w:rPr>
        <w:rFonts w:hint="default"/>
        <w:b w:val="0"/>
        <w:bCs w:val="0"/>
      </w:rPr>
    </w:lvl>
    <w:lvl w:ilvl="2" w:tplc="34DEB05A">
      <w:start w:val="1"/>
      <w:numFmt w:val="lowerLetter"/>
      <w:lvlText w:val="%3."/>
      <w:lvlJc w:val="right"/>
      <w:pPr>
        <w:ind w:left="1296" w:hanging="144"/>
      </w:pPr>
      <w:rPr>
        <w:rFonts w:hint="default"/>
        <w:b w:val="0"/>
        <w:bCs w:val="0"/>
      </w:rPr>
    </w:lvl>
    <w:lvl w:ilvl="3" w:tplc="36801DEA">
      <w:start w:val="1"/>
      <w:numFmt w:val="lowerLetter"/>
      <w:lvlText w:val="%4."/>
      <w:lvlJc w:val="left"/>
      <w:pPr>
        <w:ind w:left="2520" w:hanging="360"/>
      </w:pPr>
      <w:rPr>
        <w:rFonts w:ascii="Aptos" w:eastAsiaTheme="minorHAnsi" w:hAnsi="Aptos" w:cs="Futura Medium"/>
      </w:rPr>
    </w:lvl>
    <w:lvl w:ilvl="4" w:tplc="8F2CF598">
      <w:start w:val="1"/>
      <w:numFmt w:val="decimal"/>
      <w:lvlText w:val="%5)"/>
      <w:lvlJc w:val="left"/>
      <w:pPr>
        <w:ind w:left="3240" w:hanging="360"/>
      </w:pPr>
      <w:rPr>
        <w:rFonts w:hint="default"/>
      </w:rPr>
    </w:lvl>
    <w:lvl w:ilvl="5" w:tplc="1A5CB5CC">
      <w:start w:val="20"/>
      <w:numFmt w:val="upperLetter"/>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B6F7BEA"/>
    <w:multiLevelType w:val="hybridMultilevel"/>
    <w:tmpl w:val="BAAE2900"/>
    <w:lvl w:ilvl="0" w:tplc="FFFFFFFF">
      <w:start w:val="1"/>
      <w:numFmt w:val="decimal"/>
      <w:lvlText w:val="%1."/>
      <w:lvlJc w:val="left"/>
      <w:pPr>
        <w:ind w:left="504" w:hanging="216"/>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A5212B"/>
    <w:multiLevelType w:val="multilevel"/>
    <w:tmpl w:val="45342B98"/>
    <w:styleLink w:val="CurrentList5"/>
    <w:lvl w:ilvl="0">
      <w:start w:val="1"/>
      <w:numFmt w:val="upperRoman"/>
      <w:lvlText w:val="%1."/>
      <w:lvlJc w:val="right"/>
      <w:pPr>
        <w:ind w:left="360" w:hanging="360"/>
      </w:pPr>
    </w:lvl>
    <w:lvl w:ilvl="1">
      <w:start w:val="1"/>
      <w:numFmt w:val="decimal"/>
      <w:lvlText w:val="%2."/>
      <w:lvlJc w:val="left"/>
      <w:pPr>
        <w:ind w:left="1080" w:hanging="36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CF8566B"/>
    <w:multiLevelType w:val="multilevel"/>
    <w:tmpl w:val="7F50BA04"/>
    <w:styleLink w:val="CurrentList17"/>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tabs>
          <w:tab w:val="num" w:pos="1152"/>
        </w:tabs>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E5242A5"/>
    <w:multiLevelType w:val="hybridMultilevel"/>
    <w:tmpl w:val="B99E9488"/>
    <w:lvl w:ilvl="0" w:tplc="DE66709E">
      <w:start w:val="5"/>
      <w:numFmt w:val="bullet"/>
      <w:lvlText w:val="-"/>
      <w:lvlJc w:val="left"/>
      <w:pPr>
        <w:ind w:left="864" w:hanging="360"/>
      </w:pPr>
      <w:rPr>
        <w:rFonts w:ascii="Futura Medium" w:eastAsiaTheme="minorHAnsi" w:hAnsi="Futura Medium" w:hint="default"/>
      </w:rPr>
    </w:lvl>
    <w:lvl w:ilvl="1" w:tplc="04090003">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2" w15:restartNumberingAfterBreak="0">
    <w:nsid w:val="5F13257A"/>
    <w:multiLevelType w:val="multilevel"/>
    <w:tmpl w:val="93BAB73E"/>
    <w:styleLink w:val="CurrentList36"/>
    <w:lvl w:ilvl="0">
      <w:start w:val="1"/>
      <w:numFmt w:val="upperRoman"/>
      <w:lvlText w:val="Appendix %1."/>
      <w:lvlJc w:val="right"/>
      <w:pPr>
        <w:ind w:left="144" w:firstLine="1152"/>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F20252A"/>
    <w:multiLevelType w:val="multilevel"/>
    <w:tmpl w:val="719E3132"/>
    <w:lvl w:ilvl="0">
      <w:start w:val="1"/>
      <w:numFmt w:val="upperRoman"/>
      <w:pStyle w:val="Heading1"/>
      <w:suff w:val="space"/>
      <w:lvlText w:val="Appendix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4" w15:restartNumberingAfterBreak="0">
    <w:nsid w:val="60265014"/>
    <w:multiLevelType w:val="hybridMultilevel"/>
    <w:tmpl w:val="BAAE2900"/>
    <w:lvl w:ilvl="0" w:tplc="FFFFFFFF">
      <w:start w:val="1"/>
      <w:numFmt w:val="decimal"/>
      <w:lvlText w:val="%1."/>
      <w:lvlJc w:val="left"/>
      <w:pPr>
        <w:ind w:left="504" w:hanging="216"/>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02B1C07"/>
    <w:multiLevelType w:val="hybridMultilevel"/>
    <w:tmpl w:val="BCFCA732"/>
    <w:lvl w:ilvl="0" w:tplc="DE66709E">
      <w:start w:val="5"/>
      <w:numFmt w:val="bullet"/>
      <w:lvlText w:val="-"/>
      <w:lvlJc w:val="left"/>
      <w:pPr>
        <w:ind w:left="864" w:hanging="360"/>
      </w:pPr>
      <w:rPr>
        <w:rFonts w:ascii="Futura Medium" w:eastAsiaTheme="minorHAnsi" w:hAnsi="Futura Medium" w:hint="default"/>
      </w:rPr>
    </w:lvl>
    <w:lvl w:ilvl="1" w:tplc="04090003">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46" w15:restartNumberingAfterBreak="0">
    <w:nsid w:val="603F17E0"/>
    <w:multiLevelType w:val="hybridMultilevel"/>
    <w:tmpl w:val="0BF4E9E0"/>
    <w:lvl w:ilvl="0" w:tplc="579C935A">
      <w:start w:val="1"/>
      <w:numFmt w:val="decimal"/>
      <w:lvlText w:val="%1."/>
      <w:lvlJc w:val="left"/>
      <w:pPr>
        <w:ind w:left="504" w:hanging="216"/>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9F44F0"/>
    <w:multiLevelType w:val="multilevel"/>
    <w:tmpl w:val="6E342318"/>
    <w:styleLink w:val="CurrentList9"/>
    <w:lvl w:ilvl="0">
      <w:start w:val="1"/>
      <w:numFmt w:val="upperRoman"/>
      <w:lvlText w:val="%1."/>
      <w:lvlJc w:val="right"/>
      <w:pPr>
        <w:ind w:left="72" w:hanging="72"/>
      </w:pPr>
      <w:rPr>
        <w:rFonts w:hint="default"/>
      </w:rPr>
    </w:lvl>
    <w:lvl w:ilvl="1">
      <w:start w:val="1"/>
      <w:numFmt w:val="decimal"/>
      <w:lvlText w:val="%2."/>
      <w:lvlJc w:val="left"/>
      <w:pPr>
        <w:ind w:left="360" w:firstLine="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8333016"/>
    <w:multiLevelType w:val="hybridMultilevel"/>
    <w:tmpl w:val="CEA06D6C"/>
    <w:lvl w:ilvl="0" w:tplc="D402DDDA">
      <w:start w:val="5"/>
      <w:numFmt w:val="bullet"/>
      <w:lvlText w:val="-"/>
      <w:lvlJc w:val="left"/>
      <w:pPr>
        <w:ind w:left="1584" w:hanging="360"/>
      </w:pPr>
      <w:rPr>
        <w:rFonts w:ascii="Futura Medium" w:eastAsiaTheme="minorHAnsi" w:hAnsi="Futura Medium" w:cs="Futura Medium"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9" w15:restartNumberingAfterBreak="0">
    <w:nsid w:val="68AB257E"/>
    <w:multiLevelType w:val="hybridMultilevel"/>
    <w:tmpl w:val="19202C4E"/>
    <w:lvl w:ilvl="0" w:tplc="D402DDDA">
      <w:start w:val="5"/>
      <w:numFmt w:val="bullet"/>
      <w:lvlText w:val="-"/>
      <w:lvlJc w:val="left"/>
      <w:pPr>
        <w:ind w:left="864" w:hanging="360"/>
      </w:pPr>
      <w:rPr>
        <w:rFonts w:ascii="Futura Medium" w:eastAsiaTheme="minorHAnsi" w:hAnsi="Futura Medium" w:cs="Futura Medium" w:hint="default"/>
      </w:rPr>
    </w:lvl>
    <w:lvl w:ilvl="1" w:tplc="DE66709E">
      <w:start w:val="5"/>
      <w:numFmt w:val="bullet"/>
      <w:lvlText w:val="-"/>
      <w:lvlJc w:val="left"/>
      <w:pPr>
        <w:ind w:left="1008" w:hanging="360"/>
      </w:pPr>
      <w:rPr>
        <w:rFonts w:ascii="Futura Medium" w:eastAsiaTheme="minorHAnsi" w:hAnsi="Futura Medium"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0" w15:restartNumberingAfterBreak="0">
    <w:nsid w:val="68FA0A7C"/>
    <w:multiLevelType w:val="hybridMultilevel"/>
    <w:tmpl w:val="9E56E0F2"/>
    <w:lvl w:ilvl="0" w:tplc="FFFFFFFF">
      <w:start w:val="1"/>
      <w:numFmt w:val="decimal"/>
      <w:lvlText w:val="%1."/>
      <w:lvlJc w:val="left"/>
      <w:pPr>
        <w:ind w:left="504" w:hanging="216"/>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B113BC5"/>
    <w:multiLevelType w:val="hybridMultilevel"/>
    <w:tmpl w:val="22801094"/>
    <w:lvl w:ilvl="0" w:tplc="50146214">
      <w:start w:val="5"/>
      <w:numFmt w:val="bullet"/>
      <w:lvlText w:val="-"/>
      <w:lvlJc w:val="left"/>
      <w:pPr>
        <w:ind w:left="864" w:hanging="360"/>
      </w:pPr>
      <w:rPr>
        <w:rFonts w:ascii="Futura Medium" w:eastAsiaTheme="minorHAnsi" w:hAnsi="Futura Medium" w:hint="default"/>
      </w:rPr>
    </w:lvl>
    <w:lvl w:ilvl="1" w:tplc="50146214">
      <w:start w:val="5"/>
      <w:numFmt w:val="bullet"/>
      <w:lvlText w:val="-"/>
      <w:lvlJc w:val="left"/>
      <w:pPr>
        <w:ind w:left="1584" w:hanging="360"/>
      </w:pPr>
      <w:rPr>
        <w:rFonts w:ascii="Futura Medium" w:eastAsiaTheme="minorHAnsi" w:hAnsi="Futura Medium"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2" w15:restartNumberingAfterBreak="0">
    <w:nsid w:val="6EA86BD2"/>
    <w:multiLevelType w:val="multilevel"/>
    <w:tmpl w:val="68BC5988"/>
    <w:styleLink w:val="CurrentList23"/>
    <w:lvl w:ilvl="0">
      <w:start w:val="5"/>
      <w:numFmt w:val="bullet"/>
      <w:lvlText w:val="-"/>
      <w:lvlJc w:val="left"/>
      <w:pPr>
        <w:ind w:left="648" w:hanging="360"/>
      </w:pPr>
      <w:rPr>
        <w:rFonts w:ascii="Futura Medium" w:eastAsiaTheme="minorHAnsi" w:hAnsi="Futura Medium" w:cs="Futura Medium"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3" w15:restartNumberingAfterBreak="0">
    <w:nsid w:val="6EC84BB0"/>
    <w:multiLevelType w:val="multilevel"/>
    <w:tmpl w:val="9572A786"/>
    <w:styleLink w:val="CurrentList33"/>
    <w:lvl w:ilvl="0">
      <w:start w:val="1"/>
      <w:numFmt w:val="upperRoman"/>
      <w:lvlText w:val="Appendix %1."/>
      <w:lvlJc w:val="right"/>
      <w:pPr>
        <w:ind w:left="144" w:firstLine="936"/>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0135275"/>
    <w:multiLevelType w:val="multilevel"/>
    <w:tmpl w:val="5FA83CFA"/>
    <w:styleLink w:val="CurrentList4"/>
    <w:lvl w:ilvl="0">
      <w:start w:val="1"/>
      <w:numFmt w:val="upperRoman"/>
      <w:lvlText w:val="%1."/>
      <w:lvlJc w:val="right"/>
      <w:pPr>
        <w:ind w:left="360" w:hanging="360"/>
      </w:pPr>
    </w:lvl>
    <w:lvl w:ilvl="1">
      <w:start w:val="1"/>
      <w:numFmt w:val="decimal"/>
      <w:lvlText w:val="%2."/>
      <w:lvlJc w:val="left"/>
      <w:pPr>
        <w:ind w:left="1080" w:hanging="360"/>
      </w:pPr>
      <w:rPr>
        <w:rFonts w:hint="default"/>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2C12991"/>
    <w:multiLevelType w:val="multilevel"/>
    <w:tmpl w:val="7D9076D2"/>
    <w:styleLink w:val="CurrentList14"/>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1152" w:firstLine="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52C6E28"/>
    <w:multiLevelType w:val="multilevel"/>
    <w:tmpl w:val="7F50BA04"/>
    <w:styleLink w:val="CurrentList16"/>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tabs>
          <w:tab w:val="num" w:pos="1152"/>
        </w:tabs>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6740FDC"/>
    <w:multiLevelType w:val="multilevel"/>
    <w:tmpl w:val="6190288C"/>
    <w:styleLink w:val="CurrentList7"/>
    <w:lvl w:ilvl="0">
      <w:start w:val="1"/>
      <w:numFmt w:val="upperRoman"/>
      <w:lvlText w:val="%1."/>
      <w:lvlJc w:val="right"/>
      <w:pPr>
        <w:ind w:left="72" w:hanging="72"/>
      </w:pPr>
      <w:rPr>
        <w:rFonts w:hint="default"/>
      </w:rPr>
    </w:lvl>
    <w:lvl w:ilvl="1">
      <w:start w:val="1"/>
      <w:numFmt w:val="decimal"/>
      <w:lvlText w:val="%2."/>
      <w:lvlJc w:val="left"/>
      <w:pPr>
        <w:ind w:left="360" w:firstLine="36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8C03422"/>
    <w:multiLevelType w:val="hybridMultilevel"/>
    <w:tmpl w:val="68BC5988"/>
    <w:lvl w:ilvl="0" w:tplc="D402DDDA">
      <w:start w:val="5"/>
      <w:numFmt w:val="bullet"/>
      <w:lvlText w:val="-"/>
      <w:lvlJc w:val="left"/>
      <w:pPr>
        <w:ind w:left="864" w:hanging="360"/>
      </w:pPr>
      <w:rPr>
        <w:rFonts w:ascii="Futura Medium" w:eastAsiaTheme="minorHAnsi" w:hAnsi="Futura Medium" w:cs="Futura Medium"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9" w15:restartNumberingAfterBreak="0">
    <w:nsid w:val="793D7CE3"/>
    <w:multiLevelType w:val="multilevel"/>
    <w:tmpl w:val="8320EA98"/>
    <w:styleLink w:val="CurrentList13"/>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1152" w:firstLine="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9DA6D00"/>
    <w:multiLevelType w:val="multilevel"/>
    <w:tmpl w:val="3E1642EC"/>
    <w:styleLink w:val="CurrentList2"/>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B5956D8"/>
    <w:multiLevelType w:val="hybridMultilevel"/>
    <w:tmpl w:val="73364B3E"/>
    <w:lvl w:ilvl="0" w:tplc="DE66709E">
      <w:start w:val="5"/>
      <w:numFmt w:val="bullet"/>
      <w:lvlText w:val="-"/>
      <w:lvlJc w:val="left"/>
      <w:pPr>
        <w:ind w:left="864" w:hanging="360"/>
      </w:pPr>
      <w:rPr>
        <w:rFonts w:ascii="Futura Medium" w:eastAsiaTheme="minorHAnsi" w:hAnsi="Futura Medium"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2" w15:restartNumberingAfterBreak="0">
    <w:nsid w:val="7BCA4260"/>
    <w:multiLevelType w:val="hybridMultilevel"/>
    <w:tmpl w:val="C8283214"/>
    <w:lvl w:ilvl="0" w:tplc="FFFFFFFF">
      <w:start w:val="1"/>
      <w:numFmt w:val="upperRoman"/>
      <w:lvlText w:val="Appendix %1."/>
      <w:lvlJc w:val="right"/>
      <w:pPr>
        <w:ind w:left="144" w:firstLine="1152"/>
      </w:pPr>
      <w:rPr>
        <w:rFonts w:hint="default"/>
        <w:sz w:val="28"/>
        <w:szCs w:val="28"/>
      </w:rPr>
    </w:lvl>
    <w:lvl w:ilvl="1" w:tplc="FFFFFFFF">
      <w:start w:val="1"/>
      <w:numFmt w:val="decimal"/>
      <w:lvlText w:val="%2."/>
      <w:lvlJc w:val="left"/>
      <w:pPr>
        <w:ind w:left="504" w:hanging="216"/>
      </w:pPr>
      <w:rPr>
        <w:rFonts w:hint="default"/>
        <w:b w:val="0"/>
        <w:bCs w:val="0"/>
      </w:rPr>
    </w:lvl>
    <w:lvl w:ilvl="2" w:tplc="FFFFFFFF">
      <w:start w:val="1"/>
      <w:numFmt w:val="lowerLetter"/>
      <w:lvlText w:val="%3."/>
      <w:lvlJc w:val="right"/>
      <w:pPr>
        <w:ind w:left="1296" w:hanging="144"/>
      </w:pPr>
      <w:rPr>
        <w:rFonts w:hint="default"/>
        <w:b w:val="0"/>
        <w:bCs w:val="0"/>
      </w:rPr>
    </w:lvl>
    <w:lvl w:ilvl="3" w:tplc="FFFFFFFF">
      <w:start w:val="1"/>
      <w:numFmt w:val="lowerLetter"/>
      <w:lvlText w:val="%4."/>
      <w:lvlJc w:val="left"/>
      <w:pPr>
        <w:ind w:left="2520" w:hanging="360"/>
      </w:pPr>
      <w:rPr>
        <w:rFonts w:ascii="Aptos" w:eastAsiaTheme="minorHAnsi" w:hAnsi="Aptos" w:cs="Futura Medium"/>
      </w:rPr>
    </w:lvl>
    <w:lvl w:ilvl="4" w:tplc="FFFFFFFF">
      <w:start w:val="1"/>
      <w:numFmt w:val="decimal"/>
      <w:lvlText w:val="%5)"/>
      <w:lvlJc w:val="left"/>
      <w:pPr>
        <w:ind w:left="3240" w:hanging="360"/>
      </w:pPr>
      <w:rPr>
        <w:rFonts w:hint="default"/>
      </w:rPr>
    </w:lvl>
    <w:lvl w:ilvl="5" w:tplc="FFFFFFFF">
      <w:start w:val="20"/>
      <w:numFmt w:val="upperLetter"/>
      <w:lvlText w:val="%6-"/>
      <w:lvlJc w:val="left"/>
      <w:pPr>
        <w:ind w:left="4140" w:hanging="36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1"/>
  </w:num>
  <w:num w:numId="2">
    <w:abstractNumId w:val="14"/>
  </w:num>
  <w:num w:numId="3">
    <w:abstractNumId w:val="37"/>
  </w:num>
  <w:num w:numId="4">
    <w:abstractNumId w:val="60"/>
  </w:num>
  <w:num w:numId="5">
    <w:abstractNumId w:val="35"/>
  </w:num>
  <w:num w:numId="6">
    <w:abstractNumId w:val="54"/>
  </w:num>
  <w:num w:numId="7">
    <w:abstractNumId w:val="58"/>
  </w:num>
  <w:num w:numId="8">
    <w:abstractNumId w:val="39"/>
  </w:num>
  <w:num w:numId="9">
    <w:abstractNumId w:val="29"/>
  </w:num>
  <w:num w:numId="10">
    <w:abstractNumId w:val="57"/>
  </w:num>
  <w:num w:numId="11">
    <w:abstractNumId w:val="31"/>
  </w:num>
  <w:num w:numId="12">
    <w:abstractNumId w:val="47"/>
  </w:num>
  <w:num w:numId="13">
    <w:abstractNumId w:val="2"/>
  </w:num>
  <w:num w:numId="14">
    <w:abstractNumId w:val="17"/>
  </w:num>
  <w:num w:numId="15">
    <w:abstractNumId w:val="10"/>
  </w:num>
  <w:num w:numId="16">
    <w:abstractNumId w:val="59"/>
  </w:num>
  <w:num w:numId="17">
    <w:abstractNumId w:val="55"/>
  </w:num>
  <w:num w:numId="18">
    <w:abstractNumId w:val="25"/>
  </w:num>
  <w:num w:numId="19">
    <w:abstractNumId w:val="56"/>
  </w:num>
  <w:num w:numId="20">
    <w:abstractNumId w:val="40"/>
  </w:num>
  <w:num w:numId="21">
    <w:abstractNumId w:val="9"/>
  </w:num>
  <w:num w:numId="22">
    <w:abstractNumId w:val="20"/>
  </w:num>
  <w:num w:numId="23">
    <w:abstractNumId w:val="6"/>
  </w:num>
  <w:num w:numId="24">
    <w:abstractNumId w:val="23"/>
  </w:num>
  <w:num w:numId="25">
    <w:abstractNumId w:val="24"/>
  </w:num>
  <w:num w:numId="26">
    <w:abstractNumId w:val="52"/>
  </w:num>
  <w:num w:numId="27">
    <w:abstractNumId w:val="19"/>
  </w:num>
  <w:num w:numId="28">
    <w:abstractNumId w:val="22"/>
  </w:num>
  <w:num w:numId="29">
    <w:abstractNumId w:val="18"/>
  </w:num>
  <w:num w:numId="30">
    <w:abstractNumId w:val="34"/>
  </w:num>
  <w:num w:numId="31">
    <w:abstractNumId w:val="51"/>
  </w:num>
  <w:num w:numId="32">
    <w:abstractNumId w:val="48"/>
  </w:num>
  <w:num w:numId="33">
    <w:abstractNumId w:val="1"/>
  </w:num>
  <w:num w:numId="34">
    <w:abstractNumId w:val="12"/>
  </w:num>
  <w:num w:numId="35">
    <w:abstractNumId w:val="8"/>
  </w:num>
  <w:num w:numId="36">
    <w:abstractNumId w:val="32"/>
  </w:num>
  <w:num w:numId="37">
    <w:abstractNumId w:val="49"/>
  </w:num>
  <w:num w:numId="38">
    <w:abstractNumId w:val="5"/>
  </w:num>
  <w:num w:numId="39">
    <w:abstractNumId w:val="33"/>
  </w:num>
  <w:num w:numId="40">
    <w:abstractNumId w:val="43"/>
  </w:num>
  <w:num w:numId="41">
    <w:abstractNumId w:val="21"/>
  </w:num>
  <w:num w:numId="42">
    <w:abstractNumId w:val="27"/>
  </w:num>
  <w:num w:numId="43">
    <w:abstractNumId w:val="11"/>
  </w:num>
  <w:num w:numId="44">
    <w:abstractNumId w:val="0"/>
  </w:num>
  <w:num w:numId="45">
    <w:abstractNumId w:val="53"/>
  </w:num>
  <w:num w:numId="46">
    <w:abstractNumId w:val="36"/>
  </w:num>
  <w:num w:numId="47">
    <w:abstractNumId w:val="13"/>
  </w:num>
  <w:num w:numId="48">
    <w:abstractNumId w:val="42"/>
  </w:num>
  <w:num w:numId="49">
    <w:abstractNumId w:val="62"/>
  </w:num>
  <w:num w:numId="50">
    <w:abstractNumId w:val="15"/>
  </w:num>
  <w:num w:numId="51">
    <w:abstractNumId w:val="46"/>
  </w:num>
  <w:num w:numId="52">
    <w:abstractNumId w:val="50"/>
  </w:num>
  <w:num w:numId="53">
    <w:abstractNumId w:val="4"/>
  </w:num>
  <w:num w:numId="54">
    <w:abstractNumId w:val="16"/>
  </w:num>
  <w:num w:numId="55">
    <w:abstractNumId w:val="45"/>
  </w:num>
  <w:num w:numId="56">
    <w:abstractNumId w:val="28"/>
  </w:num>
  <w:num w:numId="57">
    <w:abstractNumId w:val="61"/>
  </w:num>
  <w:num w:numId="58">
    <w:abstractNumId w:val="30"/>
  </w:num>
  <w:num w:numId="59">
    <w:abstractNumId w:val="3"/>
  </w:num>
  <w:num w:numId="60">
    <w:abstractNumId w:val="26"/>
  </w:num>
  <w:num w:numId="61">
    <w:abstractNumId w:val="38"/>
  </w:num>
  <w:num w:numId="62">
    <w:abstractNumId w:val="44"/>
  </w:num>
  <w:num w:numId="63">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BF"/>
    <w:rsid w:val="0000029B"/>
    <w:rsid w:val="000028FC"/>
    <w:rsid w:val="00004788"/>
    <w:rsid w:val="0000498F"/>
    <w:rsid w:val="0001027A"/>
    <w:rsid w:val="000108C4"/>
    <w:rsid w:val="00011A64"/>
    <w:rsid w:val="00012E9B"/>
    <w:rsid w:val="000131C7"/>
    <w:rsid w:val="00013DF3"/>
    <w:rsid w:val="0001545F"/>
    <w:rsid w:val="000162EF"/>
    <w:rsid w:val="000208E1"/>
    <w:rsid w:val="00021720"/>
    <w:rsid w:val="000222C9"/>
    <w:rsid w:val="0002297A"/>
    <w:rsid w:val="00023246"/>
    <w:rsid w:val="000272F3"/>
    <w:rsid w:val="0002733F"/>
    <w:rsid w:val="000304B6"/>
    <w:rsid w:val="000329ED"/>
    <w:rsid w:val="00032BA0"/>
    <w:rsid w:val="00033B48"/>
    <w:rsid w:val="0003444C"/>
    <w:rsid w:val="00034954"/>
    <w:rsid w:val="0003495F"/>
    <w:rsid w:val="00035D5C"/>
    <w:rsid w:val="00036900"/>
    <w:rsid w:val="00037380"/>
    <w:rsid w:val="00037A12"/>
    <w:rsid w:val="00040EB3"/>
    <w:rsid w:val="00041CCA"/>
    <w:rsid w:val="00042A80"/>
    <w:rsid w:val="00042DA0"/>
    <w:rsid w:val="00043965"/>
    <w:rsid w:val="0005041D"/>
    <w:rsid w:val="000526E3"/>
    <w:rsid w:val="000527EB"/>
    <w:rsid w:val="00053680"/>
    <w:rsid w:val="00053CDC"/>
    <w:rsid w:val="00055E95"/>
    <w:rsid w:val="00056DA4"/>
    <w:rsid w:val="00057DE7"/>
    <w:rsid w:val="00060B67"/>
    <w:rsid w:val="0006165B"/>
    <w:rsid w:val="00062082"/>
    <w:rsid w:val="0006254C"/>
    <w:rsid w:val="00064DAB"/>
    <w:rsid w:val="0006731B"/>
    <w:rsid w:val="00071584"/>
    <w:rsid w:val="00073A64"/>
    <w:rsid w:val="000762F9"/>
    <w:rsid w:val="0007780B"/>
    <w:rsid w:val="000815B1"/>
    <w:rsid w:val="00081D4F"/>
    <w:rsid w:val="00083848"/>
    <w:rsid w:val="0008609C"/>
    <w:rsid w:val="00086415"/>
    <w:rsid w:val="0008718B"/>
    <w:rsid w:val="00087278"/>
    <w:rsid w:val="0009149E"/>
    <w:rsid w:val="00091559"/>
    <w:rsid w:val="00091AB9"/>
    <w:rsid w:val="0009206D"/>
    <w:rsid w:val="00093700"/>
    <w:rsid w:val="00096BA1"/>
    <w:rsid w:val="00097342"/>
    <w:rsid w:val="00097C92"/>
    <w:rsid w:val="000A0FBC"/>
    <w:rsid w:val="000A2C6C"/>
    <w:rsid w:val="000A5F92"/>
    <w:rsid w:val="000B0FD3"/>
    <w:rsid w:val="000B1E36"/>
    <w:rsid w:val="000B37B4"/>
    <w:rsid w:val="000B4291"/>
    <w:rsid w:val="000B57B8"/>
    <w:rsid w:val="000B582C"/>
    <w:rsid w:val="000B6FBB"/>
    <w:rsid w:val="000B7AFF"/>
    <w:rsid w:val="000C0B0F"/>
    <w:rsid w:val="000C1EC0"/>
    <w:rsid w:val="000C28F2"/>
    <w:rsid w:val="000C79F2"/>
    <w:rsid w:val="000C7B43"/>
    <w:rsid w:val="000D3CF9"/>
    <w:rsid w:val="000D47F6"/>
    <w:rsid w:val="000D5686"/>
    <w:rsid w:val="000D6365"/>
    <w:rsid w:val="000D7C55"/>
    <w:rsid w:val="000E085E"/>
    <w:rsid w:val="000E09DA"/>
    <w:rsid w:val="000E12AF"/>
    <w:rsid w:val="000E2465"/>
    <w:rsid w:val="000E42B5"/>
    <w:rsid w:val="000E69AD"/>
    <w:rsid w:val="000E6B1F"/>
    <w:rsid w:val="000F102D"/>
    <w:rsid w:val="000F2102"/>
    <w:rsid w:val="000F2433"/>
    <w:rsid w:val="000F3169"/>
    <w:rsid w:val="000F463A"/>
    <w:rsid w:val="000F6A83"/>
    <w:rsid w:val="001029B5"/>
    <w:rsid w:val="00102DA1"/>
    <w:rsid w:val="001104C8"/>
    <w:rsid w:val="00112311"/>
    <w:rsid w:val="00113D36"/>
    <w:rsid w:val="0011421F"/>
    <w:rsid w:val="00115245"/>
    <w:rsid w:val="00115AB0"/>
    <w:rsid w:val="00117FB8"/>
    <w:rsid w:val="00123F3A"/>
    <w:rsid w:val="001259E2"/>
    <w:rsid w:val="00126ED8"/>
    <w:rsid w:val="00127E1E"/>
    <w:rsid w:val="00130693"/>
    <w:rsid w:val="001348AC"/>
    <w:rsid w:val="00135565"/>
    <w:rsid w:val="00137CC2"/>
    <w:rsid w:val="00140B33"/>
    <w:rsid w:val="001422B8"/>
    <w:rsid w:val="00143ABA"/>
    <w:rsid w:val="00145F41"/>
    <w:rsid w:val="00147B84"/>
    <w:rsid w:val="00147D77"/>
    <w:rsid w:val="001507C6"/>
    <w:rsid w:val="00151322"/>
    <w:rsid w:val="00151AD4"/>
    <w:rsid w:val="0015272E"/>
    <w:rsid w:val="00153C5C"/>
    <w:rsid w:val="00156EE5"/>
    <w:rsid w:val="001577BF"/>
    <w:rsid w:val="00157958"/>
    <w:rsid w:val="00160CC7"/>
    <w:rsid w:val="00160FB0"/>
    <w:rsid w:val="00162625"/>
    <w:rsid w:val="00166DAC"/>
    <w:rsid w:val="00167B3D"/>
    <w:rsid w:val="0017189A"/>
    <w:rsid w:val="00171B57"/>
    <w:rsid w:val="00173E7B"/>
    <w:rsid w:val="00176D4D"/>
    <w:rsid w:val="001773D1"/>
    <w:rsid w:val="00177A6C"/>
    <w:rsid w:val="00177BDA"/>
    <w:rsid w:val="00182516"/>
    <w:rsid w:val="00183790"/>
    <w:rsid w:val="00183C77"/>
    <w:rsid w:val="001841AC"/>
    <w:rsid w:val="001848A4"/>
    <w:rsid w:val="00185925"/>
    <w:rsid w:val="0019089F"/>
    <w:rsid w:val="00190DDB"/>
    <w:rsid w:val="00192FA0"/>
    <w:rsid w:val="001945AA"/>
    <w:rsid w:val="001958BD"/>
    <w:rsid w:val="00195902"/>
    <w:rsid w:val="00196A23"/>
    <w:rsid w:val="001A2755"/>
    <w:rsid w:val="001A3C5F"/>
    <w:rsid w:val="001A3E14"/>
    <w:rsid w:val="001A462B"/>
    <w:rsid w:val="001A7CC8"/>
    <w:rsid w:val="001B047F"/>
    <w:rsid w:val="001B0668"/>
    <w:rsid w:val="001B2CCC"/>
    <w:rsid w:val="001B4223"/>
    <w:rsid w:val="001B79B1"/>
    <w:rsid w:val="001B7E03"/>
    <w:rsid w:val="001C29E1"/>
    <w:rsid w:val="001C428B"/>
    <w:rsid w:val="001C4E0F"/>
    <w:rsid w:val="001C618C"/>
    <w:rsid w:val="001C6EE5"/>
    <w:rsid w:val="001D03C6"/>
    <w:rsid w:val="001D133D"/>
    <w:rsid w:val="001D1D82"/>
    <w:rsid w:val="001D29ED"/>
    <w:rsid w:val="001D2C4A"/>
    <w:rsid w:val="001D3F10"/>
    <w:rsid w:val="001D48C5"/>
    <w:rsid w:val="001D69D8"/>
    <w:rsid w:val="001E12B0"/>
    <w:rsid w:val="001E41AA"/>
    <w:rsid w:val="001E6ABB"/>
    <w:rsid w:val="001F0F51"/>
    <w:rsid w:val="001F31CC"/>
    <w:rsid w:val="001F34B2"/>
    <w:rsid w:val="001F566D"/>
    <w:rsid w:val="001F67D5"/>
    <w:rsid w:val="001F7EF1"/>
    <w:rsid w:val="00200611"/>
    <w:rsid w:val="002015B2"/>
    <w:rsid w:val="0020207E"/>
    <w:rsid w:val="00202273"/>
    <w:rsid w:val="002036CF"/>
    <w:rsid w:val="00211EBD"/>
    <w:rsid w:val="00213444"/>
    <w:rsid w:val="002137A4"/>
    <w:rsid w:val="00213FA9"/>
    <w:rsid w:val="00217A6D"/>
    <w:rsid w:val="00220415"/>
    <w:rsid w:val="00221BF3"/>
    <w:rsid w:val="0022246E"/>
    <w:rsid w:val="0022321B"/>
    <w:rsid w:val="0022499E"/>
    <w:rsid w:val="00226490"/>
    <w:rsid w:val="00226AC4"/>
    <w:rsid w:val="002271F3"/>
    <w:rsid w:val="002272E1"/>
    <w:rsid w:val="002274C0"/>
    <w:rsid w:val="0023075B"/>
    <w:rsid w:val="00231423"/>
    <w:rsid w:val="00233B39"/>
    <w:rsid w:val="00233BA4"/>
    <w:rsid w:val="00233E8D"/>
    <w:rsid w:val="002342D0"/>
    <w:rsid w:val="00240477"/>
    <w:rsid w:val="0024075B"/>
    <w:rsid w:val="00240AE9"/>
    <w:rsid w:val="00240B95"/>
    <w:rsid w:val="002410B7"/>
    <w:rsid w:val="0024117B"/>
    <w:rsid w:val="00244C57"/>
    <w:rsid w:val="00245A0D"/>
    <w:rsid w:val="00245E91"/>
    <w:rsid w:val="00246571"/>
    <w:rsid w:val="00246FDD"/>
    <w:rsid w:val="0024742E"/>
    <w:rsid w:val="002503AD"/>
    <w:rsid w:val="002507A1"/>
    <w:rsid w:val="00250CEE"/>
    <w:rsid w:val="0025131C"/>
    <w:rsid w:val="00252431"/>
    <w:rsid w:val="002541E6"/>
    <w:rsid w:val="00257389"/>
    <w:rsid w:val="00257E24"/>
    <w:rsid w:val="0026342F"/>
    <w:rsid w:val="0026392C"/>
    <w:rsid w:val="002641F2"/>
    <w:rsid w:val="002651BC"/>
    <w:rsid w:val="002665F0"/>
    <w:rsid w:val="00270631"/>
    <w:rsid w:val="0027064F"/>
    <w:rsid w:val="00270CA5"/>
    <w:rsid w:val="00274B2F"/>
    <w:rsid w:val="002752B2"/>
    <w:rsid w:val="00280410"/>
    <w:rsid w:val="0028076C"/>
    <w:rsid w:val="002814BB"/>
    <w:rsid w:val="00283BC0"/>
    <w:rsid w:val="00284863"/>
    <w:rsid w:val="00284CD2"/>
    <w:rsid w:val="00284DAA"/>
    <w:rsid w:val="002850BE"/>
    <w:rsid w:val="00287EC9"/>
    <w:rsid w:val="00290B56"/>
    <w:rsid w:val="002924CC"/>
    <w:rsid w:val="00294D3F"/>
    <w:rsid w:val="00295A93"/>
    <w:rsid w:val="00295E26"/>
    <w:rsid w:val="00297C15"/>
    <w:rsid w:val="002A09C2"/>
    <w:rsid w:val="002A0C81"/>
    <w:rsid w:val="002A2610"/>
    <w:rsid w:val="002A49EA"/>
    <w:rsid w:val="002A5D35"/>
    <w:rsid w:val="002A7FBF"/>
    <w:rsid w:val="002B05F7"/>
    <w:rsid w:val="002B1C6D"/>
    <w:rsid w:val="002B25EA"/>
    <w:rsid w:val="002B2E0C"/>
    <w:rsid w:val="002B5632"/>
    <w:rsid w:val="002B6487"/>
    <w:rsid w:val="002C06AA"/>
    <w:rsid w:val="002C15F0"/>
    <w:rsid w:val="002C2760"/>
    <w:rsid w:val="002C3393"/>
    <w:rsid w:val="002C4F23"/>
    <w:rsid w:val="002C5D3A"/>
    <w:rsid w:val="002C6CE3"/>
    <w:rsid w:val="002D0159"/>
    <w:rsid w:val="002D0737"/>
    <w:rsid w:val="002D1407"/>
    <w:rsid w:val="002D404B"/>
    <w:rsid w:val="002D4C59"/>
    <w:rsid w:val="002D5394"/>
    <w:rsid w:val="002D6D40"/>
    <w:rsid w:val="002D7A44"/>
    <w:rsid w:val="002E00E1"/>
    <w:rsid w:val="002E08EF"/>
    <w:rsid w:val="002E11BC"/>
    <w:rsid w:val="002E1E5C"/>
    <w:rsid w:val="002E1EB4"/>
    <w:rsid w:val="002E30ED"/>
    <w:rsid w:val="002E3B27"/>
    <w:rsid w:val="002E4A98"/>
    <w:rsid w:val="002E6411"/>
    <w:rsid w:val="002E6767"/>
    <w:rsid w:val="002E6860"/>
    <w:rsid w:val="002F051D"/>
    <w:rsid w:val="002F0C86"/>
    <w:rsid w:val="002F141A"/>
    <w:rsid w:val="002F3DCA"/>
    <w:rsid w:val="002F47CA"/>
    <w:rsid w:val="002F57BC"/>
    <w:rsid w:val="002F5C8C"/>
    <w:rsid w:val="002F6AC6"/>
    <w:rsid w:val="002F7483"/>
    <w:rsid w:val="002F76A1"/>
    <w:rsid w:val="003007A3"/>
    <w:rsid w:val="00300D54"/>
    <w:rsid w:val="00301D83"/>
    <w:rsid w:val="00302E47"/>
    <w:rsid w:val="003049B6"/>
    <w:rsid w:val="00304D9E"/>
    <w:rsid w:val="00305345"/>
    <w:rsid w:val="003065CC"/>
    <w:rsid w:val="0030688E"/>
    <w:rsid w:val="0031016A"/>
    <w:rsid w:val="003110C7"/>
    <w:rsid w:val="00311777"/>
    <w:rsid w:val="00312174"/>
    <w:rsid w:val="00312FBC"/>
    <w:rsid w:val="003134D5"/>
    <w:rsid w:val="00314B15"/>
    <w:rsid w:val="00315D01"/>
    <w:rsid w:val="003167F2"/>
    <w:rsid w:val="00316ACF"/>
    <w:rsid w:val="00316B39"/>
    <w:rsid w:val="00322332"/>
    <w:rsid w:val="0032240F"/>
    <w:rsid w:val="0032260E"/>
    <w:rsid w:val="003238F7"/>
    <w:rsid w:val="00323D0B"/>
    <w:rsid w:val="003268F3"/>
    <w:rsid w:val="00327D91"/>
    <w:rsid w:val="00327EDB"/>
    <w:rsid w:val="0033089E"/>
    <w:rsid w:val="003317C3"/>
    <w:rsid w:val="003318EA"/>
    <w:rsid w:val="00332921"/>
    <w:rsid w:val="00333263"/>
    <w:rsid w:val="00335839"/>
    <w:rsid w:val="00336EB2"/>
    <w:rsid w:val="00336EC9"/>
    <w:rsid w:val="00337586"/>
    <w:rsid w:val="00337714"/>
    <w:rsid w:val="00340436"/>
    <w:rsid w:val="003404CF"/>
    <w:rsid w:val="00340CC0"/>
    <w:rsid w:val="003410BE"/>
    <w:rsid w:val="00343E8F"/>
    <w:rsid w:val="003471CA"/>
    <w:rsid w:val="003512AA"/>
    <w:rsid w:val="00351740"/>
    <w:rsid w:val="0035199E"/>
    <w:rsid w:val="003524C7"/>
    <w:rsid w:val="0035253E"/>
    <w:rsid w:val="00352B4F"/>
    <w:rsid w:val="003546F5"/>
    <w:rsid w:val="00355CFF"/>
    <w:rsid w:val="003561E3"/>
    <w:rsid w:val="00356C23"/>
    <w:rsid w:val="00357DA3"/>
    <w:rsid w:val="0036158B"/>
    <w:rsid w:val="003644DB"/>
    <w:rsid w:val="00364BB2"/>
    <w:rsid w:val="003662CB"/>
    <w:rsid w:val="00366E02"/>
    <w:rsid w:val="00367177"/>
    <w:rsid w:val="0037070F"/>
    <w:rsid w:val="00370A60"/>
    <w:rsid w:val="003727D6"/>
    <w:rsid w:val="00372D1B"/>
    <w:rsid w:val="003740B3"/>
    <w:rsid w:val="00374129"/>
    <w:rsid w:val="00374310"/>
    <w:rsid w:val="003757FC"/>
    <w:rsid w:val="00376087"/>
    <w:rsid w:val="00376B0E"/>
    <w:rsid w:val="00377D20"/>
    <w:rsid w:val="00377F8D"/>
    <w:rsid w:val="0038004B"/>
    <w:rsid w:val="00381F7B"/>
    <w:rsid w:val="003829BF"/>
    <w:rsid w:val="003829EB"/>
    <w:rsid w:val="00387E1C"/>
    <w:rsid w:val="00391CE5"/>
    <w:rsid w:val="00394360"/>
    <w:rsid w:val="00394500"/>
    <w:rsid w:val="0039477D"/>
    <w:rsid w:val="00395999"/>
    <w:rsid w:val="003965F3"/>
    <w:rsid w:val="003A0978"/>
    <w:rsid w:val="003A4427"/>
    <w:rsid w:val="003A460B"/>
    <w:rsid w:val="003A502E"/>
    <w:rsid w:val="003A5DCD"/>
    <w:rsid w:val="003A6F6B"/>
    <w:rsid w:val="003A7FCE"/>
    <w:rsid w:val="003B04BA"/>
    <w:rsid w:val="003B435F"/>
    <w:rsid w:val="003B4741"/>
    <w:rsid w:val="003B4D19"/>
    <w:rsid w:val="003B543B"/>
    <w:rsid w:val="003B61F6"/>
    <w:rsid w:val="003C1BE0"/>
    <w:rsid w:val="003C2F61"/>
    <w:rsid w:val="003C35F1"/>
    <w:rsid w:val="003C4E76"/>
    <w:rsid w:val="003C5D3E"/>
    <w:rsid w:val="003D6AF9"/>
    <w:rsid w:val="003D713E"/>
    <w:rsid w:val="003E26A1"/>
    <w:rsid w:val="003E30A0"/>
    <w:rsid w:val="003E3A2F"/>
    <w:rsid w:val="003E3A92"/>
    <w:rsid w:val="003E42E5"/>
    <w:rsid w:val="003E4890"/>
    <w:rsid w:val="003E70AD"/>
    <w:rsid w:val="003F2406"/>
    <w:rsid w:val="003F455D"/>
    <w:rsid w:val="003F5A4E"/>
    <w:rsid w:val="003F7A04"/>
    <w:rsid w:val="003F7F31"/>
    <w:rsid w:val="00400ECA"/>
    <w:rsid w:val="004017C1"/>
    <w:rsid w:val="00401F1C"/>
    <w:rsid w:val="00403908"/>
    <w:rsid w:val="00403957"/>
    <w:rsid w:val="0040493C"/>
    <w:rsid w:val="00404DD1"/>
    <w:rsid w:val="00405038"/>
    <w:rsid w:val="004138F6"/>
    <w:rsid w:val="00414803"/>
    <w:rsid w:val="00417B28"/>
    <w:rsid w:val="0042157F"/>
    <w:rsid w:val="00422329"/>
    <w:rsid w:val="004238A5"/>
    <w:rsid w:val="0042410D"/>
    <w:rsid w:val="0042478A"/>
    <w:rsid w:val="004249F5"/>
    <w:rsid w:val="00425334"/>
    <w:rsid w:val="00425517"/>
    <w:rsid w:val="00425CC5"/>
    <w:rsid w:val="0042759E"/>
    <w:rsid w:val="00430016"/>
    <w:rsid w:val="0043007A"/>
    <w:rsid w:val="004304FB"/>
    <w:rsid w:val="004309D7"/>
    <w:rsid w:val="00433517"/>
    <w:rsid w:val="00433B47"/>
    <w:rsid w:val="00433F81"/>
    <w:rsid w:val="00434A41"/>
    <w:rsid w:val="00434A74"/>
    <w:rsid w:val="004366B1"/>
    <w:rsid w:val="004366D1"/>
    <w:rsid w:val="004379CF"/>
    <w:rsid w:val="0044228F"/>
    <w:rsid w:val="004432DC"/>
    <w:rsid w:val="00444090"/>
    <w:rsid w:val="004444CD"/>
    <w:rsid w:val="00444EB1"/>
    <w:rsid w:val="00445B45"/>
    <w:rsid w:val="0044623F"/>
    <w:rsid w:val="0044634B"/>
    <w:rsid w:val="004476F5"/>
    <w:rsid w:val="00454853"/>
    <w:rsid w:val="0045571E"/>
    <w:rsid w:val="0046052A"/>
    <w:rsid w:val="00460D3B"/>
    <w:rsid w:val="004613F3"/>
    <w:rsid w:val="004613F4"/>
    <w:rsid w:val="004623C1"/>
    <w:rsid w:val="00462CEA"/>
    <w:rsid w:val="0046308F"/>
    <w:rsid w:val="00463F72"/>
    <w:rsid w:val="00465743"/>
    <w:rsid w:val="0046737A"/>
    <w:rsid w:val="004674DF"/>
    <w:rsid w:val="00470548"/>
    <w:rsid w:val="00471BBC"/>
    <w:rsid w:val="00471D95"/>
    <w:rsid w:val="00472AD8"/>
    <w:rsid w:val="00472DAE"/>
    <w:rsid w:val="004747CA"/>
    <w:rsid w:val="00475C5F"/>
    <w:rsid w:val="0047634A"/>
    <w:rsid w:val="00476748"/>
    <w:rsid w:val="0047782E"/>
    <w:rsid w:val="00483DD6"/>
    <w:rsid w:val="0048405A"/>
    <w:rsid w:val="00484D0E"/>
    <w:rsid w:val="00485C5A"/>
    <w:rsid w:val="0048642A"/>
    <w:rsid w:val="004872AA"/>
    <w:rsid w:val="004879CC"/>
    <w:rsid w:val="0049064E"/>
    <w:rsid w:val="00491B8D"/>
    <w:rsid w:val="00493BA9"/>
    <w:rsid w:val="00496707"/>
    <w:rsid w:val="00497C27"/>
    <w:rsid w:val="004A08E8"/>
    <w:rsid w:val="004A128B"/>
    <w:rsid w:val="004A1824"/>
    <w:rsid w:val="004A2772"/>
    <w:rsid w:val="004A2AC4"/>
    <w:rsid w:val="004A3047"/>
    <w:rsid w:val="004A338B"/>
    <w:rsid w:val="004A39D2"/>
    <w:rsid w:val="004A74C3"/>
    <w:rsid w:val="004B4410"/>
    <w:rsid w:val="004B6501"/>
    <w:rsid w:val="004B6B85"/>
    <w:rsid w:val="004C0F27"/>
    <w:rsid w:val="004C2951"/>
    <w:rsid w:val="004C2E52"/>
    <w:rsid w:val="004C3B2F"/>
    <w:rsid w:val="004C4E94"/>
    <w:rsid w:val="004C7A97"/>
    <w:rsid w:val="004D0574"/>
    <w:rsid w:val="004D209D"/>
    <w:rsid w:val="004D24F5"/>
    <w:rsid w:val="004D271D"/>
    <w:rsid w:val="004D3332"/>
    <w:rsid w:val="004D5675"/>
    <w:rsid w:val="004D791E"/>
    <w:rsid w:val="004E0047"/>
    <w:rsid w:val="004E07E0"/>
    <w:rsid w:val="004E0D3D"/>
    <w:rsid w:val="004E2502"/>
    <w:rsid w:val="004E281D"/>
    <w:rsid w:val="004E4BC7"/>
    <w:rsid w:val="004E6557"/>
    <w:rsid w:val="004E6A5E"/>
    <w:rsid w:val="004E7E25"/>
    <w:rsid w:val="004F218E"/>
    <w:rsid w:val="004F3A36"/>
    <w:rsid w:val="004F6C68"/>
    <w:rsid w:val="004F6DFF"/>
    <w:rsid w:val="004F76E8"/>
    <w:rsid w:val="0050030C"/>
    <w:rsid w:val="00500461"/>
    <w:rsid w:val="00501C42"/>
    <w:rsid w:val="00503094"/>
    <w:rsid w:val="00503FEC"/>
    <w:rsid w:val="00505614"/>
    <w:rsid w:val="00506186"/>
    <w:rsid w:val="00507083"/>
    <w:rsid w:val="00507E25"/>
    <w:rsid w:val="00511F9D"/>
    <w:rsid w:val="005138A0"/>
    <w:rsid w:val="005138F1"/>
    <w:rsid w:val="00514AE8"/>
    <w:rsid w:val="00514E07"/>
    <w:rsid w:val="00514EEE"/>
    <w:rsid w:val="0051632B"/>
    <w:rsid w:val="00522D92"/>
    <w:rsid w:val="005233D4"/>
    <w:rsid w:val="00523A91"/>
    <w:rsid w:val="0052408A"/>
    <w:rsid w:val="005269C1"/>
    <w:rsid w:val="00526ADE"/>
    <w:rsid w:val="0052790E"/>
    <w:rsid w:val="00530E72"/>
    <w:rsid w:val="00530EE9"/>
    <w:rsid w:val="00531A44"/>
    <w:rsid w:val="005350F3"/>
    <w:rsid w:val="005367B9"/>
    <w:rsid w:val="00536F11"/>
    <w:rsid w:val="005403A6"/>
    <w:rsid w:val="00540C56"/>
    <w:rsid w:val="0054183B"/>
    <w:rsid w:val="00544883"/>
    <w:rsid w:val="00545F6B"/>
    <w:rsid w:val="00550B5D"/>
    <w:rsid w:val="005516FB"/>
    <w:rsid w:val="0055711E"/>
    <w:rsid w:val="00561F4D"/>
    <w:rsid w:val="00563105"/>
    <w:rsid w:val="00563EFF"/>
    <w:rsid w:val="005648EE"/>
    <w:rsid w:val="0056591F"/>
    <w:rsid w:val="00566125"/>
    <w:rsid w:val="00567046"/>
    <w:rsid w:val="00571827"/>
    <w:rsid w:val="00571A86"/>
    <w:rsid w:val="00571B1B"/>
    <w:rsid w:val="00571BC1"/>
    <w:rsid w:val="005724D0"/>
    <w:rsid w:val="005728AD"/>
    <w:rsid w:val="00572D49"/>
    <w:rsid w:val="00573D04"/>
    <w:rsid w:val="00574CEC"/>
    <w:rsid w:val="005750DE"/>
    <w:rsid w:val="00576DA1"/>
    <w:rsid w:val="00580CFD"/>
    <w:rsid w:val="00582E47"/>
    <w:rsid w:val="005838E8"/>
    <w:rsid w:val="00583905"/>
    <w:rsid w:val="00584115"/>
    <w:rsid w:val="00585908"/>
    <w:rsid w:val="00586824"/>
    <w:rsid w:val="0058734A"/>
    <w:rsid w:val="005902E9"/>
    <w:rsid w:val="005912A9"/>
    <w:rsid w:val="00591B2F"/>
    <w:rsid w:val="00595D7E"/>
    <w:rsid w:val="00597807"/>
    <w:rsid w:val="005A1801"/>
    <w:rsid w:val="005A2425"/>
    <w:rsid w:val="005A4D5C"/>
    <w:rsid w:val="005B17BD"/>
    <w:rsid w:val="005B1FD8"/>
    <w:rsid w:val="005B2A52"/>
    <w:rsid w:val="005B45C7"/>
    <w:rsid w:val="005B6968"/>
    <w:rsid w:val="005B72E5"/>
    <w:rsid w:val="005C11F8"/>
    <w:rsid w:val="005C27EA"/>
    <w:rsid w:val="005C4861"/>
    <w:rsid w:val="005C52AC"/>
    <w:rsid w:val="005D17B7"/>
    <w:rsid w:val="005D17E1"/>
    <w:rsid w:val="005D28F3"/>
    <w:rsid w:val="005D2992"/>
    <w:rsid w:val="005D35AC"/>
    <w:rsid w:val="005D46B7"/>
    <w:rsid w:val="005E0715"/>
    <w:rsid w:val="005E0989"/>
    <w:rsid w:val="005E10F2"/>
    <w:rsid w:val="005E26D1"/>
    <w:rsid w:val="005E2767"/>
    <w:rsid w:val="005E53A0"/>
    <w:rsid w:val="005E5D3C"/>
    <w:rsid w:val="005E713A"/>
    <w:rsid w:val="005E7D5A"/>
    <w:rsid w:val="005F00BD"/>
    <w:rsid w:val="005F0739"/>
    <w:rsid w:val="005F18C0"/>
    <w:rsid w:val="005F408B"/>
    <w:rsid w:val="005F4AF3"/>
    <w:rsid w:val="005F7D3A"/>
    <w:rsid w:val="00601232"/>
    <w:rsid w:val="00605556"/>
    <w:rsid w:val="0060606C"/>
    <w:rsid w:val="0060764E"/>
    <w:rsid w:val="006102D9"/>
    <w:rsid w:val="00617858"/>
    <w:rsid w:val="006207DA"/>
    <w:rsid w:val="006210BF"/>
    <w:rsid w:val="0062116B"/>
    <w:rsid w:val="00622780"/>
    <w:rsid w:val="00622A2C"/>
    <w:rsid w:val="006241B3"/>
    <w:rsid w:val="00624304"/>
    <w:rsid w:val="00626262"/>
    <w:rsid w:val="00626962"/>
    <w:rsid w:val="00630184"/>
    <w:rsid w:val="00630C1D"/>
    <w:rsid w:val="00631056"/>
    <w:rsid w:val="006321DE"/>
    <w:rsid w:val="00632265"/>
    <w:rsid w:val="00632F2F"/>
    <w:rsid w:val="0063454F"/>
    <w:rsid w:val="00634D3C"/>
    <w:rsid w:val="00636997"/>
    <w:rsid w:val="00636C41"/>
    <w:rsid w:val="0063724F"/>
    <w:rsid w:val="00637EB6"/>
    <w:rsid w:val="00640018"/>
    <w:rsid w:val="0064029E"/>
    <w:rsid w:val="00640304"/>
    <w:rsid w:val="006407F9"/>
    <w:rsid w:val="00641B47"/>
    <w:rsid w:val="00642EAF"/>
    <w:rsid w:val="0064671D"/>
    <w:rsid w:val="00646A14"/>
    <w:rsid w:val="00646BC4"/>
    <w:rsid w:val="00646DF1"/>
    <w:rsid w:val="00651C2C"/>
    <w:rsid w:val="00651F42"/>
    <w:rsid w:val="00651F6E"/>
    <w:rsid w:val="006521C7"/>
    <w:rsid w:val="006556DD"/>
    <w:rsid w:val="00656664"/>
    <w:rsid w:val="00656667"/>
    <w:rsid w:val="00661411"/>
    <w:rsid w:val="00662B31"/>
    <w:rsid w:val="006668B4"/>
    <w:rsid w:val="0067087F"/>
    <w:rsid w:val="00671C3E"/>
    <w:rsid w:val="00672020"/>
    <w:rsid w:val="0067417F"/>
    <w:rsid w:val="0067581A"/>
    <w:rsid w:val="006758C9"/>
    <w:rsid w:val="00677273"/>
    <w:rsid w:val="00680E78"/>
    <w:rsid w:val="006812B4"/>
    <w:rsid w:val="006812E4"/>
    <w:rsid w:val="00682226"/>
    <w:rsid w:val="00682FC4"/>
    <w:rsid w:val="00684370"/>
    <w:rsid w:val="00685D58"/>
    <w:rsid w:val="0068760C"/>
    <w:rsid w:val="0069022F"/>
    <w:rsid w:val="0069218A"/>
    <w:rsid w:val="006926DB"/>
    <w:rsid w:val="006958D2"/>
    <w:rsid w:val="00697D3E"/>
    <w:rsid w:val="006A0034"/>
    <w:rsid w:val="006A069F"/>
    <w:rsid w:val="006A1087"/>
    <w:rsid w:val="006A32EC"/>
    <w:rsid w:val="006A4220"/>
    <w:rsid w:val="006A4787"/>
    <w:rsid w:val="006A4B84"/>
    <w:rsid w:val="006A6CD9"/>
    <w:rsid w:val="006A6EA8"/>
    <w:rsid w:val="006A7BC4"/>
    <w:rsid w:val="006A7D48"/>
    <w:rsid w:val="006B13D1"/>
    <w:rsid w:val="006B1869"/>
    <w:rsid w:val="006B25FE"/>
    <w:rsid w:val="006B4DB5"/>
    <w:rsid w:val="006B5E84"/>
    <w:rsid w:val="006C35D3"/>
    <w:rsid w:val="006C3845"/>
    <w:rsid w:val="006C42DD"/>
    <w:rsid w:val="006C66B2"/>
    <w:rsid w:val="006C7807"/>
    <w:rsid w:val="006C7E3A"/>
    <w:rsid w:val="006D12C9"/>
    <w:rsid w:val="006D2BB7"/>
    <w:rsid w:val="006D3A6C"/>
    <w:rsid w:val="006D4E1F"/>
    <w:rsid w:val="006D533E"/>
    <w:rsid w:val="006D6334"/>
    <w:rsid w:val="006D6A84"/>
    <w:rsid w:val="006D6C00"/>
    <w:rsid w:val="006D6CCA"/>
    <w:rsid w:val="006E1C02"/>
    <w:rsid w:val="006E22F9"/>
    <w:rsid w:val="006E396B"/>
    <w:rsid w:val="006E3F07"/>
    <w:rsid w:val="006E4254"/>
    <w:rsid w:val="006E53D9"/>
    <w:rsid w:val="006E6AD5"/>
    <w:rsid w:val="006F1130"/>
    <w:rsid w:val="006F1D6B"/>
    <w:rsid w:val="006F2C9F"/>
    <w:rsid w:val="006F2EFB"/>
    <w:rsid w:val="006F36FE"/>
    <w:rsid w:val="006F3F2E"/>
    <w:rsid w:val="006F5DFC"/>
    <w:rsid w:val="006F7180"/>
    <w:rsid w:val="006F7D7F"/>
    <w:rsid w:val="00700409"/>
    <w:rsid w:val="00700E31"/>
    <w:rsid w:val="00701A69"/>
    <w:rsid w:val="00701EF5"/>
    <w:rsid w:val="00703DA0"/>
    <w:rsid w:val="00704395"/>
    <w:rsid w:val="007073A6"/>
    <w:rsid w:val="00710131"/>
    <w:rsid w:val="007106AE"/>
    <w:rsid w:val="00710A16"/>
    <w:rsid w:val="00711FC8"/>
    <w:rsid w:val="00712EE0"/>
    <w:rsid w:val="007141BE"/>
    <w:rsid w:val="00716A6F"/>
    <w:rsid w:val="00716F05"/>
    <w:rsid w:val="007172E5"/>
    <w:rsid w:val="00717A38"/>
    <w:rsid w:val="00720373"/>
    <w:rsid w:val="007234B1"/>
    <w:rsid w:val="007239A5"/>
    <w:rsid w:val="0072408F"/>
    <w:rsid w:val="00724C57"/>
    <w:rsid w:val="007262F6"/>
    <w:rsid w:val="00741AE5"/>
    <w:rsid w:val="00741EA8"/>
    <w:rsid w:val="007443E2"/>
    <w:rsid w:val="00744515"/>
    <w:rsid w:val="0074548C"/>
    <w:rsid w:val="007457C6"/>
    <w:rsid w:val="00750443"/>
    <w:rsid w:val="00750889"/>
    <w:rsid w:val="00751F09"/>
    <w:rsid w:val="00754797"/>
    <w:rsid w:val="00755533"/>
    <w:rsid w:val="0076006A"/>
    <w:rsid w:val="007648A5"/>
    <w:rsid w:val="007655C0"/>
    <w:rsid w:val="00765659"/>
    <w:rsid w:val="007672F5"/>
    <w:rsid w:val="007711CB"/>
    <w:rsid w:val="00772E19"/>
    <w:rsid w:val="00775866"/>
    <w:rsid w:val="007758CF"/>
    <w:rsid w:val="00775EA6"/>
    <w:rsid w:val="007760DB"/>
    <w:rsid w:val="00776D41"/>
    <w:rsid w:val="00780F48"/>
    <w:rsid w:val="00783BC2"/>
    <w:rsid w:val="0078495D"/>
    <w:rsid w:val="00785FBA"/>
    <w:rsid w:val="00787C06"/>
    <w:rsid w:val="00793829"/>
    <w:rsid w:val="0079448C"/>
    <w:rsid w:val="00794BE6"/>
    <w:rsid w:val="00796DDD"/>
    <w:rsid w:val="007A2A8D"/>
    <w:rsid w:val="007A331C"/>
    <w:rsid w:val="007A5512"/>
    <w:rsid w:val="007B033D"/>
    <w:rsid w:val="007B13E8"/>
    <w:rsid w:val="007B1F54"/>
    <w:rsid w:val="007B3A04"/>
    <w:rsid w:val="007B3CCE"/>
    <w:rsid w:val="007B3D6B"/>
    <w:rsid w:val="007B4AC8"/>
    <w:rsid w:val="007B5031"/>
    <w:rsid w:val="007B7018"/>
    <w:rsid w:val="007C044B"/>
    <w:rsid w:val="007C054D"/>
    <w:rsid w:val="007C065D"/>
    <w:rsid w:val="007C0BEA"/>
    <w:rsid w:val="007C1313"/>
    <w:rsid w:val="007C1482"/>
    <w:rsid w:val="007C45CA"/>
    <w:rsid w:val="007C498A"/>
    <w:rsid w:val="007D0247"/>
    <w:rsid w:val="007D1656"/>
    <w:rsid w:val="007D251E"/>
    <w:rsid w:val="007D36C2"/>
    <w:rsid w:val="007D41B1"/>
    <w:rsid w:val="007D48A5"/>
    <w:rsid w:val="007E16C8"/>
    <w:rsid w:val="007E6160"/>
    <w:rsid w:val="007E6DCA"/>
    <w:rsid w:val="007E7F95"/>
    <w:rsid w:val="007F0128"/>
    <w:rsid w:val="007F054E"/>
    <w:rsid w:val="007F13C5"/>
    <w:rsid w:val="007F3E9B"/>
    <w:rsid w:val="007F4111"/>
    <w:rsid w:val="007F4395"/>
    <w:rsid w:val="007F60CC"/>
    <w:rsid w:val="007F6392"/>
    <w:rsid w:val="007F6CF3"/>
    <w:rsid w:val="007F7314"/>
    <w:rsid w:val="00801272"/>
    <w:rsid w:val="0080346F"/>
    <w:rsid w:val="00805DF6"/>
    <w:rsid w:val="008067F6"/>
    <w:rsid w:val="00811DC8"/>
    <w:rsid w:val="008134FD"/>
    <w:rsid w:val="00815905"/>
    <w:rsid w:val="008160FB"/>
    <w:rsid w:val="00816C8B"/>
    <w:rsid w:val="008171FD"/>
    <w:rsid w:val="008175D9"/>
    <w:rsid w:val="00817EE8"/>
    <w:rsid w:val="008201DC"/>
    <w:rsid w:val="008230D6"/>
    <w:rsid w:val="0082462E"/>
    <w:rsid w:val="00831493"/>
    <w:rsid w:val="00831FCC"/>
    <w:rsid w:val="00832CF1"/>
    <w:rsid w:val="00835912"/>
    <w:rsid w:val="008400F1"/>
    <w:rsid w:val="0084168C"/>
    <w:rsid w:val="0084173E"/>
    <w:rsid w:val="00843707"/>
    <w:rsid w:val="0084487F"/>
    <w:rsid w:val="00844E88"/>
    <w:rsid w:val="0084524B"/>
    <w:rsid w:val="008459E4"/>
    <w:rsid w:val="00847C59"/>
    <w:rsid w:val="00855038"/>
    <w:rsid w:val="0085606A"/>
    <w:rsid w:val="008570BE"/>
    <w:rsid w:val="00861041"/>
    <w:rsid w:val="008634F9"/>
    <w:rsid w:val="00863F3A"/>
    <w:rsid w:val="00864402"/>
    <w:rsid w:val="008649C6"/>
    <w:rsid w:val="00866CE6"/>
    <w:rsid w:val="008676BC"/>
    <w:rsid w:val="00870CCC"/>
    <w:rsid w:val="0087242D"/>
    <w:rsid w:val="00872B02"/>
    <w:rsid w:val="00875880"/>
    <w:rsid w:val="00876548"/>
    <w:rsid w:val="00885F10"/>
    <w:rsid w:val="00887924"/>
    <w:rsid w:val="00891D86"/>
    <w:rsid w:val="0089323C"/>
    <w:rsid w:val="0089333D"/>
    <w:rsid w:val="00895344"/>
    <w:rsid w:val="00895C67"/>
    <w:rsid w:val="008970ED"/>
    <w:rsid w:val="00897448"/>
    <w:rsid w:val="008A0B9E"/>
    <w:rsid w:val="008A16EF"/>
    <w:rsid w:val="008A2343"/>
    <w:rsid w:val="008A24AE"/>
    <w:rsid w:val="008A3122"/>
    <w:rsid w:val="008A52CE"/>
    <w:rsid w:val="008A5CA1"/>
    <w:rsid w:val="008A60C0"/>
    <w:rsid w:val="008B2830"/>
    <w:rsid w:val="008B2A19"/>
    <w:rsid w:val="008B3426"/>
    <w:rsid w:val="008C3038"/>
    <w:rsid w:val="008C383A"/>
    <w:rsid w:val="008C407B"/>
    <w:rsid w:val="008C47F2"/>
    <w:rsid w:val="008C5B98"/>
    <w:rsid w:val="008C6913"/>
    <w:rsid w:val="008C75A8"/>
    <w:rsid w:val="008C7D88"/>
    <w:rsid w:val="008D0A92"/>
    <w:rsid w:val="008D3A4D"/>
    <w:rsid w:val="008D3DAE"/>
    <w:rsid w:val="008D4218"/>
    <w:rsid w:val="008D5C10"/>
    <w:rsid w:val="008D72ED"/>
    <w:rsid w:val="008E2F2E"/>
    <w:rsid w:val="008F00BF"/>
    <w:rsid w:val="008F1F69"/>
    <w:rsid w:val="008F5C68"/>
    <w:rsid w:val="0090145A"/>
    <w:rsid w:val="00901520"/>
    <w:rsid w:val="00902712"/>
    <w:rsid w:val="009032E8"/>
    <w:rsid w:val="0090372E"/>
    <w:rsid w:val="00905059"/>
    <w:rsid w:val="009052ED"/>
    <w:rsid w:val="00906635"/>
    <w:rsid w:val="009074F2"/>
    <w:rsid w:val="00907F79"/>
    <w:rsid w:val="00910415"/>
    <w:rsid w:val="00910D06"/>
    <w:rsid w:val="00910E80"/>
    <w:rsid w:val="009140EE"/>
    <w:rsid w:val="00915EC5"/>
    <w:rsid w:val="00917371"/>
    <w:rsid w:val="009176BC"/>
    <w:rsid w:val="00922D90"/>
    <w:rsid w:val="00922F60"/>
    <w:rsid w:val="0092500F"/>
    <w:rsid w:val="00925C96"/>
    <w:rsid w:val="00926AC9"/>
    <w:rsid w:val="00926BBC"/>
    <w:rsid w:val="00926EFB"/>
    <w:rsid w:val="0093023A"/>
    <w:rsid w:val="00932FE2"/>
    <w:rsid w:val="00933452"/>
    <w:rsid w:val="0093463D"/>
    <w:rsid w:val="009347F9"/>
    <w:rsid w:val="00935123"/>
    <w:rsid w:val="00936EC7"/>
    <w:rsid w:val="009370D0"/>
    <w:rsid w:val="00937526"/>
    <w:rsid w:val="00937921"/>
    <w:rsid w:val="00937BB7"/>
    <w:rsid w:val="00937F2C"/>
    <w:rsid w:val="009410E7"/>
    <w:rsid w:val="00943331"/>
    <w:rsid w:val="0094343A"/>
    <w:rsid w:val="00943CE7"/>
    <w:rsid w:val="00944C91"/>
    <w:rsid w:val="00945310"/>
    <w:rsid w:val="00945B4B"/>
    <w:rsid w:val="00946185"/>
    <w:rsid w:val="00947047"/>
    <w:rsid w:val="00950A10"/>
    <w:rsid w:val="00950B33"/>
    <w:rsid w:val="00951ECB"/>
    <w:rsid w:val="009541C5"/>
    <w:rsid w:val="009567F6"/>
    <w:rsid w:val="00960525"/>
    <w:rsid w:val="00963037"/>
    <w:rsid w:val="009635D5"/>
    <w:rsid w:val="00963AE0"/>
    <w:rsid w:val="00964B56"/>
    <w:rsid w:val="00966992"/>
    <w:rsid w:val="009721F9"/>
    <w:rsid w:val="00974923"/>
    <w:rsid w:val="00974D2F"/>
    <w:rsid w:val="00976548"/>
    <w:rsid w:val="0097751E"/>
    <w:rsid w:val="00980F66"/>
    <w:rsid w:val="0098118F"/>
    <w:rsid w:val="00982113"/>
    <w:rsid w:val="00982A3D"/>
    <w:rsid w:val="0098318A"/>
    <w:rsid w:val="009835EE"/>
    <w:rsid w:val="00984625"/>
    <w:rsid w:val="00985582"/>
    <w:rsid w:val="00985DE2"/>
    <w:rsid w:val="0098747B"/>
    <w:rsid w:val="009906EE"/>
    <w:rsid w:val="00990B63"/>
    <w:rsid w:val="00992C17"/>
    <w:rsid w:val="0099346C"/>
    <w:rsid w:val="009943CA"/>
    <w:rsid w:val="0099553A"/>
    <w:rsid w:val="0099557F"/>
    <w:rsid w:val="00996334"/>
    <w:rsid w:val="00996A17"/>
    <w:rsid w:val="00996F4B"/>
    <w:rsid w:val="0099766E"/>
    <w:rsid w:val="009979DE"/>
    <w:rsid w:val="00997D7E"/>
    <w:rsid w:val="009A2044"/>
    <w:rsid w:val="009A218D"/>
    <w:rsid w:val="009A3228"/>
    <w:rsid w:val="009A4FDD"/>
    <w:rsid w:val="009A680C"/>
    <w:rsid w:val="009A7B00"/>
    <w:rsid w:val="009B0CC8"/>
    <w:rsid w:val="009B1596"/>
    <w:rsid w:val="009B3CE7"/>
    <w:rsid w:val="009B58DA"/>
    <w:rsid w:val="009B7332"/>
    <w:rsid w:val="009C0F19"/>
    <w:rsid w:val="009C1E11"/>
    <w:rsid w:val="009C2712"/>
    <w:rsid w:val="009C4A67"/>
    <w:rsid w:val="009D076B"/>
    <w:rsid w:val="009D0F80"/>
    <w:rsid w:val="009D3D44"/>
    <w:rsid w:val="009D4ACE"/>
    <w:rsid w:val="009D4C48"/>
    <w:rsid w:val="009D5541"/>
    <w:rsid w:val="009D5AB9"/>
    <w:rsid w:val="009D5F82"/>
    <w:rsid w:val="009D623B"/>
    <w:rsid w:val="009D7F66"/>
    <w:rsid w:val="009E05AB"/>
    <w:rsid w:val="009E0D76"/>
    <w:rsid w:val="009E312B"/>
    <w:rsid w:val="009E737C"/>
    <w:rsid w:val="009E7B06"/>
    <w:rsid w:val="009F0BB1"/>
    <w:rsid w:val="009F1587"/>
    <w:rsid w:val="009F393D"/>
    <w:rsid w:val="009F39FB"/>
    <w:rsid w:val="009F4794"/>
    <w:rsid w:val="009F59DE"/>
    <w:rsid w:val="009F5F99"/>
    <w:rsid w:val="009F75EF"/>
    <w:rsid w:val="00A01C46"/>
    <w:rsid w:val="00A035C6"/>
    <w:rsid w:val="00A05515"/>
    <w:rsid w:val="00A05FD6"/>
    <w:rsid w:val="00A07BC4"/>
    <w:rsid w:val="00A10CB1"/>
    <w:rsid w:val="00A130AE"/>
    <w:rsid w:val="00A13F09"/>
    <w:rsid w:val="00A1521B"/>
    <w:rsid w:val="00A15D1E"/>
    <w:rsid w:val="00A16F68"/>
    <w:rsid w:val="00A17D87"/>
    <w:rsid w:val="00A20405"/>
    <w:rsid w:val="00A20AF2"/>
    <w:rsid w:val="00A216EE"/>
    <w:rsid w:val="00A22D1C"/>
    <w:rsid w:val="00A23B64"/>
    <w:rsid w:val="00A25F01"/>
    <w:rsid w:val="00A26589"/>
    <w:rsid w:val="00A30E77"/>
    <w:rsid w:val="00A313D6"/>
    <w:rsid w:val="00A31AA0"/>
    <w:rsid w:val="00A3289B"/>
    <w:rsid w:val="00A33C9D"/>
    <w:rsid w:val="00A3536A"/>
    <w:rsid w:val="00A373AE"/>
    <w:rsid w:val="00A41E1A"/>
    <w:rsid w:val="00A42782"/>
    <w:rsid w:val="00A42C45"/>
    <w:rsid w:val="00A43303"/>
    <w:rsid w:val="00A44567"/>
    <w:rsid w:val="00A447B3"/>
    <w:rsid w:val="00A45E33"/>
    <w:rsid w:val="00A46678"/>
    <w:rsid w:val="00A46F27"/>
    <w:rsid w:val="00A47E41"/>
    <w:rsid w:val="00A51294"/>
    <w:rsid w:val="00A5345D"/>
    <w:rsid w:val="00A5573B"/>
    <w:rsid w:val="00A56322"/>
    <w:rsid w:val="00A563A5"/>
    <w:rsid w:val="00A56AAC"/>
    <w:rsid w:val="00A56FA1"/>
    <w:rsid w:val="00A57EC6"/>
    <w:rsid w:val="00A60EBB"/>
    <w:rsid w:val="00A61D8D"/>
    <w:rsid w:val="00A65E11"/>
    <w:rsid w:val="00A752A4"/>
    <w:rsid w:val="00A76F5A"/>
    <w:rsid w:val="00A77622"/>
    <w:rsid w:val="00A83E1D"/>
    <w:rsid w:val="00A842E9"/>
    <w:rsid w:val="00A8544F"/>
    <w:rsid w:val="00A857EF"/>
    <w:rsid w:val="00A86924"/>
    <w:rsid w:val="00A878C6"/>
    <w:rsid w:val="00A9190B"/>
    <w:rsid w:val="00A92AF2"/>
    <w:rsid w:val="00A94F1C"/>
    <w:rsid w:val="00A9547E"/>
    <w:rsid w:val="00A95542"/>
    <w:rsid w:val="00A95ECF"/>
    <w:rsid w:val="00A978A8"/>
    <w:rsid w:val="00AA16AD"/>
    <w:rsid w:val="00AA2311"/>
    <w:rsid w:val="00AA39F5"/>
    <w:rsid w:val="00AA556C"/>
    <w:rsid w:val="00AA7E6A"/>
    <w:rsid w:val="00AA7E7F"/>
    <w:rsid w:val="00AB0608"/>
    <w:rsid w:val="00AB0C3E"/>
    <w:rsid w:val="00AB3BE5"/>
    <w:rsid w:val="00AC0DDE"/>
    <w:rsid w:val="00AC2CDB"/>
    <w:rsid w:val="00AC4AF4"/>
    <w:rsid w:val="00AC4C66"/>
    <w:rsid w:val="00AC6853"/>
    <w:rsid w:val="00AC78E4"/>
    <w:rsid w:val="00AD19E3"/>
    <w:rsid w:val="00AD28D8"/>
    <w:rsid w:val="00AD2CA6"/>
    <w:rsid w:val="00AD3C3F"/>
    <w:rsid w:val="00AD645E"/>
    <w:rsid w:val="00AD66BF"/>
    <w:rsid w:val="00AE1501"/>
    <w:rsid w:val="00AE7B82"/>
    <w:rsid w:val="00AF203B"/>
    <w:rsid w:val="00AF2B4C"/>
    <w:rsid w:val="00AF5285"/>
    <w:rsid w:val="00AF7083"/>
    <w:rsid w:val="00AF780C"/>
    <w:rsid w:val="00AF7A17"/>
    <w:rsid w:val="00B00312"/>
    <w:rsid w:val="00B00EA2"/>
    <w:rsid w:val="00B01496"/>
    <w:rsid w:val="00B036E3"/>
    <w:rsid w:val="00B05426"/>
    <w:rsid w:val="00B11607"/>
    <w:rsid w:val="00B11B13"/>
    <w:rsid w:val="00B11D6C"/>
    <w:rsid w:val="00B121E3"/>
    <w:rsid w:val="00B1331B"/>
    <w:rsid w:val="00B13500"/>
    <w:rsid w:val="00B14011"/>
    <w:rsid w:val="00B141EF"/>
    <w:rsid w:val="00B14ED4"/>
    <w:rsid w:val="00B152F9"/>
    <w:rsid w:val="00B1575B"/>
    <w:rsid w:val="00B1722C"/>
    <w:rsid w:val="00B2144C"/>
    <w:rsid w:val="00B229BD"/>
    <w:rsid w:val="00B23A2E"/>
    <w:rsid w:val="00B25129"/>
    <w:rsid w:val="00B31E61"/>
    <w:rsid w:val="00B37BD7"/>
    <w:rsid w:val="00B410E5"/>
    <w:rsid w:val="00B41DD0"/>
    <w:rsid w:val="00B41E5E"/>
    <w:rsid w:val="00B43A17"/>
    <w:rsid w:val="00B43EF9"/>
    <w:rsid w:val="00B44B1C"/>
    <w:rsid w:val="00B46FCA"/>
    <w:rsid w:val="00B47E11"/>
    <w:rsid w:val="00B50993"/>
    <w:rsid w:val="00B53380"/>
    <w:rsid w:val="00B5369A"/>
    <w:rsid w:val="00B5394F"/>
    <w:rsid w:val="00B54361"/>
    <w:rsid w:val="00B60B6E"/>
    <w:rsid w:val="00B61DBC"/>
    <w:rsid w:val="00B637A8"/>
    <w:rsid w:val="00B64919"/>
    <w:rsid w:val="00B72F1B"/>
    <w:rsid w:val="00B73AFA"/>
    <w:rsid w:val="00B73EDA"/>
    <w:rsid w:val="00B74730"/>
    <w:rsid w:val="00B7569E"/>
    <w:rsid w:val="00B75CC3"/>
    <w:rsid w:val="00B762F6"/>
    <w:rsid w:val="00B76973"/>
    <w:rsid w:val="00B769A4"/>
    <w:rsid w:val="00B76C61"/>
    <w:rsid w:val="00B77402"/>
    <w:rsid w:val="00B77443"/>
    <w:rsid w:val="00B80E83"/>
    <w:rsid w:val="00B820B3"/>
    <w:rsid w:val="00B84EF5"/>
    <w:rsid w:val="00B871D7"/>
    <w:rsid w:val="00B87291"/>
    <w:rsid w:val="00B91621"/>
    <w:rsid w:val="00B93A9B"/>
    <w:rsid w:val="00B95EBF"/>
    <w:rsid w:val="00B969EE"/>
    <w:rsid w:val="00BA15E9"/>
    <w:rsid w:val="00BA1B5C"/>
    <w:rsid w:val="00BA25D2"/>
    <w:rsid w:val="00BA5592"/>
    <w:rsid w:val="00BA7A71"/>
    <w:rsid w:val="00BB3D38"/>
    <w:rsid w:val="00BB45C9"/>
    <w:rsid w:val="00BB4AB6"/>
    <w:rsid w:val="00BB517E"/>
    <w:rsid w:val="00BB588B"/>
    <w:rsid w:val="00BB60CF"/>
    <w:rsid w:val="00BC08A7"/>
    <w:rsid w:val="00BC1A1C"/>
    <w:rsid w:val="00BC2B9E"/>
    <w:rsid w:val="00BC39D0"/>
    <w:rsid w:val="00BC52C2"/>
    <w:rsid w:val="00BC5447"/>
    <w:rsid w:val="00BD1055"/>
    <w:rsid w:val="00BD27F3"/>
    <w:rsid w:val="00BD2A54"/>
    <w:rsid w:val="00BD3867"/>
    <w:rsid w:val="00BD61E7"/>
    <w:rsid w:val="00BD621C"/>
    <w:rsid w:val="00BD62CD"/>
    <w:rsid w:val="00BD660D"/>
    <w:rsid w:val="00BD785A"/>
    <w:rsid w:val="00BE09EE"/>
    <w:rsid w:val="00BE0D9E"/>
    <w:rsid w:val="00BE3132"/>
    <w:rsid w:val="00BE3CC0"/>
    <w:rsid w:val="00BE4456"/>
    <w:rsid w:val="00BE5B22"/>
    <w:rsid w:val="00BE5DE2"/>
    <w:rsid w:val="00BE7868"/>
    <w:rsid w:val="00BF1126"/>
    <w:rsid w:val="00BF283E"/>
    <w:rsid w:val="00BF3778"/>
    <w:rsid w:val="00BF6B26"/>
    <w:rsid w:val="00BF7825"/>
    <w:rsid w:val="00C00358"/>
    <w:rsid w:val="00C006C9"/>
    <w:rsid w:val="00C02347"/>
    <w:rsid w:val="00C03540"/>
    <w:rsid w:val="00C04D41"/>
    <w:rsid w:val="00C05924"/>
    <w:rsid w:val="00C07A30"/>
    <w:rsid w:val="00C07B60"/>
    <w:rsid w:val="00C07E0D"/>
    <w:rsid w:val="00C11396"/>
    <w:rsid w:val="00C13537"/>
    <w:rsid w:val="00C151BF"/>
    <w:rsid w:val="00C16D91"/>
    <w:rsid w:val="00C176AA"/>
    <w:rsid w:val="00C226B9"/>
    <w:rsid w:val="00C22AAD"/>
    <w:rsid w:val="00C24E11"/>
    <w:rsid w:val="00C36501"/>
    <w:rsid w:val="00C404A7"/>
    <w:rsid w:val="00C4088B"/>
    <w:rsid w:val="00C40B32"/>
    <w:rsid w:val="00C41B4F"/>
    <w:rsid w:val="00C41CE3"/>
    <w:rsid w:val="00C4267E"/>
    <w:rsid w:val="00C42B75"/>
    <w:rsid w:val="00C43B43"/>
    <w:rsid w:val="00C4535A"/>
    <w:rsid w:val="00C45EFC"/>
    <w:rsid w:val="00C45F4C"/>
    <w:rsid w:val="00C468F2"/>
    <w:rsid w:val="00C46FEB"/>
    <w:rsid w:val="00C4789C"/>
    <w:rsid w:val="00C5013B"/>
    <w:rsid w:val="00C501B9"/>
    <w:rsid w:val="00C5033E"/>
    <w:rsid w:val="00C505D8"/>
    <w:rsid w:val="00C50841"/>
    <w:rsid w:val="00C50C0F"/>
    <w:rsid w:val="00C5241C"/>
    <w:rsid w:val="00C5269F"/>
    <w:rsid w:val="00C574F2"/>
    <w:rsid w:val="00C57611"/>
    <w:rsid w:val="00C577A7"/>
    <w:rsid w:val="00C578AC"/>
    <w:rsid w:val="00C608B8"/>
    <w:rsid w:val="00C61355"/>
    <w:rsid w:val="00C6276B"/>
    <w:rsid w:val="00C648E4"/>
    <w:rsid w:val="00C66C6F"/>
    <w:rsid w:val="00C70952"/>
    <w:rsid w:val="00C7215E"/>
    <w:rsid w:val="00C75BE0"/>
    <w:rsid w:val="00C76196"/>
    <w:rsid w:val="00C80D3C"/>
    <w:rsid w:val="00C82CBC"/>
    <w:rsid w:val="00C85180"/>
    <w:rsid w:val="00C85CD2"/>
    <w:rsid w:val="00C931BB"/>
    <w:rsid w:val="00C93572"/>
    <w:rsid w:val="00C954A9"/>
    <w:rsid w:val="00C95527"/>
    <w:rsid w:val="00C95C4D"/>
    <w:rsid w:val="00C96AE1"/>
    <w:rsid w:val="00C97231"/>
    <w:rsid w:val="00CA131F"/>
    <w:rsid w:val="00CA286F"/>
    <w:rsid w:val="00CA4C76"/>
    <w:rsid w:val="00CA57EB"/>
    <w:rsid w:val="00CA57F8"/>
    <w:rsid w:val="00CA5AF6"/>
    <w:rsid w:val="00CB010D"/>
    <w:rsid w:val="00CB1719"/>
    <w:rsid w:val="00CB1874"/>
    <w:rsid w:val="00CB1F5E"/>
    <w:rsid w:val="00CB2728"/>
    <w:rsid w:val="00CB43A1"/>
    <w:rsid w:val="00CB45BC"/>
    <w:rsid w:val="00CB75E3"/>
    <w:rsid w:val="00CC1714"/>
    <w:rsid w:val="00CC1887"/>
    <w:rsid w:val="00CC1AEF"/>
    <w:rsid w:val="00CC1DDA"/>
    <w:rsid w:val="00CC2910"/>
    <w:rsid w:val="00CC73F1"/>
    <w:rsid w:val="00CD2B43"/>
    <w:rsid w:val="00CD2D4C"/>
    <w:rsid w:val="00CD381A"/>
    <w:rsid w:val="00CD6875"/>
    <w:rsid w:val="00CD7B24"/>
    <w:rsid w:val="00CD7B8E"/>
    <w:rsid w:val="00CE145B"/>
    <w:rsid w:val="00CE4881"/>
    <w:rsid w:val="00CE7266"/>
    <w:rsid w:val="00CE7A13"/>
    <w:rsid w:val="00CF295B"/>
    <w:rsid w:val="00CF566B"/>
    <w:rsid w:val="00CF5FC8"/>
    <w:rsid w:val="00CF65EE"/>
    <w:rsid w:val="00CF6888"/>
    <w:rsid w:val="00D00575"/>
    <w:rsid w:val="00D00D35"/>
    <w:rsid w:val="00D012A9"/>
    <w:rsid w:val="00D02FCC"/>
    <w:rsid w:val="00D043F7"/>
    <w:rsid w:val="00D06B6E"/>
    <w:rsid w:val="00D06CCE"/>
    <w:rsid w:val="00D06DA4"/>
    <w:rsid w:val="00D131EC"/>
    <w:rsid w:val="00D14FC6"/>
    <w:rsid w:val="00D16450"/>
    <w:rsid w:val="00D16CD7"/>
    <w:rsid w:val="00D16D37"/>
    <w:rsid w:val="00D16FF7"/>
    <w:rsid w:val="00D21C89"/>
    <w:rsid w:val="00D23F92"/>
    <w:rsid w:val="00D270A2"/>
    <w:rsid w:val="00D3251D"/>
    <w:rsid w:val="00D32B3F"/>
    <w:rsid w:val="00D35720"/>
    <w:rsid w:val="00D35DA9"/>
    <w:rsid w:val="00D367DD"/>
    <w:rsid w:val="00D36875"/>
    <w:rsid w:val="00D36CF0"/>
    <w:rsid w:val="00D37EFA"/>
    <w:rsid w:val="00D43A31"/>
    <w:rsid w:val="00D43D86"/>
    <w:rsid w:val="00D44A9E"/>
    <w:rsid w:val="00D45E0A"/>
    <w:rsid w:val="00D46A67"/>
    <w:rsid w:val="00D46DAD"/>
    <w:rsid w:val="00D50951"/>
    <w:rsid w:val="00D50A4E"/>
    <w:rsid w:val="00D5290A"/>
    <w:rsid w:val="00D53A56"/>
    <w:rsid w:val="00D54908"/>
    <w:rsid w:val="00D55243"/>
    <w:rsid w:val="00D56019"/>
    <w:rsid w:val="00D57D6B"/>
    <w:rsid w:val="00D62986"/>
    <w:rsid w:val="00D62B86"/>
    <w:rsid w:val="00D62E47"/>
    <w:rsid w:val="00D63D79"/>
    <w:rsid w:val="00D64A10"/>
    <w:rsid w:val="00D64F2D"/>
    <w:rsid w:val="00D656EB"/>
    <w:rsid w:val="00D65A92"/>
    <w:rsid w:val="00D74856"/>
    <w:rsid w:val="00D7642D"/>
    <w:rsid w:val="00D768CF"/>
    <w:rsid w:val="00D774C7"/>
    <w:rsid w:val="00D77CC9"/>
    <w:rsid w:val="00D81D10"/>
    <w:rsid w:val="00D85BCD"/>
    <w:rsid w:val="00D8628F"/>
    <w:rsid w:val="00D86C87"/>
    <w:rsid w:val="00D904C7"/>
    <w:rsid w:val="00D916D7"/>
    <w:rsid w:val="00D916E6"/>
    <w:rsid w:val="00D928F0"/>
    <w:rsid w:val="00D9312A"/>
    <w:rsid w:val="00D9468D"/>
    <w:rsid w:val="00D9715E"/>
    <w:rsid w:val="00DA14CA"/>
    <w:rsid w:val="00DA20AA"/>
    <w:rsid w:val="00DA389C"/>
    <w:rsid w:val="00DA3BF5"/>
    <w:rsid w:val="00DA467C"/>
    <w:rsid w:val="00DA4E20"/>
    <w:rsid w:val="00DA5EEA"/>
    <w:rsid w:val="00DA6161"/>
    <w:rsid w:val="00DA61D2"/>
    <w:rsid w:val="00DA642D"/>
    <w:rsid w:val="00DA6466"/>
    <w:rsid w:val="00DA755D"/>
    <w:rsid w:val="00DB033F"/>
    <w:rsid w:val="00DB364B"/>
    <w:rsid w:val="00DB38E8"/>
    <w:rsid w:val="00DB7178"/>
    <w:rsid w:val="00DB77D9"/>
    <w:rsid w:val="00DC17F7"/>
    <w:rsid w:val="00DC2355"/>
    <w:rsid w:val="00DC3389"/>
    <w:rsid w:val="00DC3AA9"/>
    <w:rsid w:val="00DC522D"/>
    <w:rsid w:val="00DC54CC"/>
    <w:rsid w:val="00DC6A00"/>
    <w:rsid w:val="00DC7E4F"/>
    <w:rsid w:val="00DD1E7B"/>
    <w:rsid w:val="00DD1F8A"/>
    <w:rsid w:val="00DD48DA"/>
    <w:rsid w:val="00DD5D15"/>
    <w:rsid w:val="00DD623A"/>
    <w:rsid w:val="00DD6C29"/>
    <w:rsid w:val="00DE07D0"/>
    <w:rsid w:val="00DE14DD"/>
    <w:rsid w:val="00DE38ED"/>
    <w:rsid w:val="00DE3E80"/>
    <w:rsid w:val="00DE50E7"/>
    <w:rsid w:val="00DE56B9"/>
    <w:rsid w:val="00DE6CDE"/>
    <w:rsid w:val="00DE6F20"/>
    <w:rsid w:val="00DE7478"/>
    <w:rsid w:val="00DF0E8E"/>
    <w:rsid w:val="00DF2BC5"/>
    <w:rsid w:val="00DF32B0"/>
    <w:rsid w:val="00DF3E6D"/>
    <w:rsid w:val="00DF426B"/>
    <w:rsid w:val="00DF54DC"/>
    <w:rsid w:val="00E02627"/>
    <w:rsid w:val="00E03E70"/>
    <w:rsid w:val="00E04514"/>
    <w:rsid w:val="00E055D3"/>
    <w:rsid w:val="00E06055"/>
    <w:rsid w:val="00E063A0"/>
    <w:rsid w:val="00E10E0A"/>
    <w:rsid w:val="00E140FD"/>
    <w:rsid w:val="00E143E4"/>
    <w:rsid w:val="00E16568"/>
    <w:rsid w:val="00E21D4B"/>
    <w:rsid w:val="00E22256"/>
    <w:rsid w:val="00E22B3D"/>
    <w:rsid w:val="00E23DF4"/>
    <w:rsid w:val="00E25586"/>
    <w:rsid w:val="00E2761C"/>
    <w:rsid w:val="00E3187B"/>
    <w:rsid w:val="00E326E2"/>
    <w:rsid w:val="00E32BCC"/>
    <w:rsid w:val="00E36253"/>
    <w:rsid w:val="00E36603"/>
    <w:rsid w:val="00E37054"/>
    <w:rsid w:val="00E37DB7"/>
    <w:rsid w:val="00E401AB"/>
    <w:rsid w:val="00E4061D"/>
    <w:rsid w:val="00E409C9"/>
    <w:rsid w:val="00E409D4"/>
    <w:rsid w:val="00E4107E"/>
    <w:rsid w:val="00E41530"/>
    <w:rsid w:val="00E41FF5"/>
    <w:rsid w:val="00E45302"/>
    <w:rsid w:val="00E462CC"/>
    <w:rsid w:val="00E50E04"/>
    <w:rsid w:val="00E511C8"/>
    <w:rsid w:val="00E519E8"/>
    <w:rsid w:val="00E640AD"/>
    <w:rsid w:val="00E65E53"/>
    <w:rsid w:val="00E711BE"/>
    <w:rsid w:val="00E71AF3"/>
    <w:rsid w:val="00E71C3A"/>
    <w:rsid w:val="00E728D6"/>
    <w:rsid w:val="00E73AB4"/>
    <w:rsid w:val="00E75B15"/>
    <w:rsid w:val="00E80104"/>
    <w:rsid w:val="00E813DA"/>
    <w:rsid w:val="00E85254"/>
    <w:rsid w:val="00E85F52"/>
    <w:rsid w:val="00E86214"/>
    <w:rsid w:val="00E912C9"/>
    <w:rsid w:val="00E921F9"/>
    <w:rsid w:val="00E92B37"/>
    <w:rsid w:val="00E93B1C"/>
    <w:rsid w:val="00E93E8D"/>
    <w:rsid w:val="00E947E5"/>
    <w:rsid w:val="00E96060"/>
    <w:rsid w:val="00E9673D"/>
    <w:rsid w:val="00E97437"/>
    <w:rsid w:val="00E97564"/>
    <w:rsid w:val="00E97982"/>
    <w:rsid w:val="00EA2E19"/>
    <w:rsid w:val="00EA4B33"/>
    <w:rsid w:val="00EA5B73"/>
    <w:rsid w:val="00EA6F0D"/>
    <w:rsid w:val="00EA70C0"/>
    <w:rsid w:val="00EB1409"/>
    <w:rsid w:val="00EB5BEC"/>
    <w:rsid w:val="00EB5DBA"/>
    <w:rsid w:val="00EC0349"/>
    <w:rsid w:val="00EC15E0"/>
    <w:rsid w:val="00EC2B75"/>
    <w:rsid w:val="00EC53F7"/>
    <w:rsid w:val="00EC5F8E"/>
    <w:rsid w:val="00EC66A6"/>
    <w:rsid w:val="00EC6B96"/>
    <w:rsid w:val="00EC7548"/>
    <w:rsid w:val="00ED1722"/>
    <w:rsid w:val="00ED1F27"/>
    <w:rsid w:val="00ED2687"/>
    <w:rsid w:val="00ED28C5"/>
    <w:rsid w:val="00ED2C65"/>
    <w:rsid w:val="00ED5E33"/>
    <w:rsid w:val="00ED67AE"/>
    <w:rsid w:val="00EE03A8"/>
    <w:rsid w:val="00EE09B8"/>
    <w:rsid w:val="00EE0D5F"/>
    <w:rsid w:val="00EE1719"/>
    <w:rsid w:val="00EE31D1"/>
    <w:rsid w:val="00EE7A07"/>
    <w:rsid w:val="00EF09C1"/>
    <w:rsid w:val="00EF0D3D"/>
    <w:rsid w:val="00EF1266"/>
    <w:rsid w:val="00EF1609"/>
    <w:rsid w:val="00EF26AD"/>
    <w:rsid w:val="00EF337B"/>
    <w:rsid w:val="00EF4B84"/>
    <w:rsid w:val="00EF687A"/>
    <w:rsid w:val="00EF688F"/>
    <w:rsid w:val="00EF68A4"/>
    <w:rsid w:val="00EF69D7"/>
    <w:rsid w:val="00EF7F80"/>
    <w:rsid w:val="00F01239"/>
    <w:rsid w:val="00F01A49"/>
    <w:rsid w:val="00F02D68"/>
    <w:rsid w:val="00F037F6"/>
    <w:rsid w:val="00F04D84"/>
    <w:rsid w:val="00F05065"/>
    <w:rsid w:val="00F05291"/>
    <w:rsid w:val="00F059AA"/>
    <w:rsid w:val="00F071AF"/>
    <w:rsid w:val="00F10FD3"/>
    <w:rsid w:val="00F12002"/>
    <w:rsid w:val="00F14963"/>
    <w:rsid w:val="00F22C27"/>
    <w:rsid w:val="00F23218"/>
    <w:rsid w:val="00F26538"/>
    <w:rsid w:val="00F301B0"/>
    <w:rsid w:val="00F329F3"/>
    <w:rsid w:val="00F32E07"/>
    <w:rsid w:val="00F362BA"/>
    <w:rsid w:val="00F3649B"/>
    <w:rsid w:val="00F40997"/>
    <w:rsid w:val="00F40B39"/>
    <w:rsid w:val="00F412B5"/>
    <w:rsid w:val="00F413C7"/>
    <w:rsid w:val="00F43BD5"/>
    <w:rsid w:val="00F509FF"/>
    <w:rsid w:val="00F50CE5"/>
    <w:rsid w:val="00F50D48"/>
    <w:rsid w:val="00F51E1D"/>
    <w:rsid w:val="00F523C0"/>
    <w:rsid w:val="00F57F94"/>
    <w:rsid w:val="00F61057"/>
    <w:rsid w:val="00F61A97"/>
    <w:rsid w:val="00F6381B"/>
    <w:rsid w:val="00F63853"/>
    <w:rsid w:val="00F63EDB"/>
    <w:rsid w:val="00F64493"/>
    <w:rsid w:val="00F65B99"/>
    <w:rsid w:val="00F67CA8"/>
    <w:rsid w:val="00F74661"/>
    <w:rsid w:val="00F746A0"/>
    <w:rsid w:val="00F7541A"/>
    <w:rsid w:val="00F80C55"/>
    <w:rsid w:val="00F818C9"/>
    <w:rsid w:val="00F82177"/>
    <w:rsid w:val="00F82447"/>
    <w:rsid w:val="00F8250C"/>
    <w:rsid w:val="00F858AD"/>
    <w:rsid w:val="00F86359"/>
    <w:rsid w:val="00F86FD2"/>
    <w:rsid w:val="00F9013C"/>
    <w:rsid w:val="00F91975"/>
    <w:rsid w:val="00F91992"/>
    <w:rsid w:val="00F91FC1"/>
    <w:rsid w:val="00F96994"/>
    <w:rsid w:val="00F975E8"/>
    <w:rsid w:val="00F97FA1"/>
    <w:rsid w:val="00FA03CD"/>
    <w:rsid w:val="00FA0772"/>
    <w:rsid w:val="00FA0DA6"/>
    <w:rsid w:val="00FA1BD4"/>
    <w:rsid w:val="00FA5DA5"/>
    <w:rsid w:val="00FB0A54"/>
    <w:rsid w:val="00FB0ADA"/>
    <w:rsid w:val="00FB105A"/>
    <w:rsid w:val="00FB1093"/>
    <w:rsid w:val="00FB15C6"/>
    <w:rsid w:val="00FB1D58"/>
    <w:rsid w:val="00FB23E0"/>
    <w:rsid w:val="00FB3341"/>
    <w:rsid w:val="00FB4AE4"/>
    <w:rsid w:val="00FB51F4"/>
    <w:rsid w:val="00FB67E2"/>
    <w:rsid w:val="00FC2E66"/>
    <w:rsid w:val="00FC3249"/>
    <w:rsid w:val="00FC339E"/>
    <w:rsid w:val="00FC49F9"/>
    <w:rsid w:val="00FC5A25"/>
    <w:rsid w:val="00FC5EFB"/>
    <w:rsid w:val="00FC62F5"/>
    <w:rsid w:val="00FC642A"/>
    <w:rsid w:val="00FC7693"/>
    <w:rsid w:val="00FD1779"/>
    <w:rsid w:val="00FD1CF0"/>
    <w:rsid w:val="00FD1D5D"/>
    <w:rsid w:val="00FD26AB"/>
    <w:rsid w:val="00FD3C80"/>
    <w:rsid w:val="00FD5AC0"/>
    <w:rsid w:val="00FD6522"/>
    <w:rsid w:val="00FD7272"/>
    <w:rsid w:val="00FE17EA"/>
    <w:rsid w:val="00FE1E8B"/>
    <w:rsid w:val="00FE348A"/>
    <w:rsid w:val="00FE4179"/>
    <w:rsid w:val="00FF28D6"/>
    <w:rsid w:val="00FF2F69"/>
    <w:rsid w:val="00FF423E"/>
    <w:rsid w:val="00FF6EAF"/>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34AD"/>
  <w15:chartTrackingRefBased/>
  <w15:docId w15:val="{66EECDB5-2AF7-8446-B29C-D3242536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C41"/>
    <w:pPr>
      <w:keepNext/>
      <w:keepLines/>
      <w:numPr>
        <w:numId w:val="40"/>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36C41"/>
    <w:pPr>
      <w:keepNext/>
      <w:keepLines/>
      <w:numPr>
        <w:ilvl w:val="1"/>
        <w:numId w:val="40"/>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36C41"/>
    <w:pPr>
      <w:keepNext/>
      <w:keepLines/>
      <w:numPr>
        <w:ilvl w:val="2"/>
        <w:numId w:val="40"/>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36C41"/>
    <w:pPr>
      <w:keepNext/>
      <w:keepLines/>
      <w:numPr>
        <w:ilvl w:val="3"/>
        <w:numId w:val="4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6C41"/>
    <w:pPr>
      <w:keepNext/>
      <w:keepLines/>
      <w:numPr>
        <w:ilvl w:val="4"/>
        <w:numId w:val="4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36C41"/>
    <w:pPr>
      <w:keepNext/>
      <w:keepLines/>
      <w:numPr>
        <w:ilvl w:val="5"/>
        <w:numId w:val="4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6C41"/>
    <w:pPr>
      <w:keepNext/>
      <w:keepLines/>
      <w:numPr>
        <w:ilvl w:val="6"/>
        <w:numId w:val="4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6C41"/>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6C41"/>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9BF"/>
    <w:pPr>
      <w:tabs>
        <w:tab w:val="center" w:pos="4680"/>
        <w:tab w:val="right" w:pos="9360"/>
      </w:tabs>
    </w:pPr>
  </w:style>
  <w:style w:type="character" w:customStyle="1" w:styleId="HeaderChar">
    <w:name w:val="Header Char"/>
    <w:basedOn w:val="DefaultParagraphFont"/>
    <w:link w:val="Header"/>
    <w:uiPriority w:val="99"/>
    <w:rsid w:val="003829BF"/>
  </w:style>
  <w:style w:type="paragraph" w:styleId="Footer">
    <w:name w:val="footer"/>
    <w:basedOn w:val="Normal"/>
    <w:link w:val="FooterChar"/>
    <w:uiPriority w:val="99"/>
    <w:unhideWhenUsed/>
    <w:rsid w:val="003829BF"/>
    <w:pPr>
      <w:tabs>
        <w:tab w:val="center" w:pos="4680"/>
        <w:tab w:val="right" w:pos="9360"/>
      </w:tabs>
    </w:pPr>
  </w:style>
  <w:style w:type="character" w:customStyle="1" w:styleId="FooterChar">
    <w:name w:val="Footer Char"/>
    <w:basedOn w:val="DefaultParagraphFont"/>
    <w:link w:val="Footer"/>
    <w:uiPriority w:val="99"/>
    <w:rsid w:val="003829BF"/>
  </w:style>
  <w:style w:type="character" w:styleId="PageNumber">
    <w:name w:val="page number"/>
    <w:basedOn w:val="DefaultParagraphFont"/>
    <w:uiPriority w:val="99"/>
    <w:semiHidden/>
    <w:unhideWhenUsed/>
    <w:rsid w:val="003829BF"/>
  </w:style>
  <w:style w:type="paragraph" w:styleId="ListParagraph">
    <w:name w:val="List Paragraph"/>
    <w:basedOn w:val="Normal"/>
    <w:uiPriority w:val="34"/>
    <w:qFormat/>
    <w:rsid w:val="003829BF"/>
    <w:pPr>
      <w:ind w:left="720"/>
      <w:contextualSpacing/>
    </w:pPr>
  </w:style>
  <w:style w:type="character" w:styleId="Hyperlink">
    <w:name w:val="Hyperlink"/>
    <w:basedOn w:val="DefaultParagraphFont"/>
    <w:uiPriority w:val="99"/>
    <w:unhideWhenUsed/>
    <w:rsid w:val="003829BF"/>
    <w:rPr>
      <w:color w:val="0563C1" w:themeColor="hyperlink"/>
      <w:u w:val="single"/>
    </w:rPr>
  </w:style>
  <w:style w:type="character" w:styleId="UnresolvedMention">
    <w:name w:val="Unresolved Mention"/>
    <w:basedOn w:val="DefaultParagraphFont"/>
    <w:uiPriority w:val="99"/>
    <w:semiHidden/>
    <w:unhideWhenUsed/>
    <w:rsid w:val="003829BF"/>
    <w:rPr>
      <w:color w:val="605E5C"/>
      <w:shd w:val="clear" w:color="auto" w:fill="E1DFDD"/>
    </w:rPr>
  </w:style>
  <w:style w:type="character" w:styleId="FollowedHyperlink">
    <w:name w:val="FollowedHyperlink"/>
    <w:basedOn w:val="DefaultParagraphFont"/>
    <w:uiPriority w:val="99"/>
    <w:semiHidden/>
    <w:unhideWhenUsed/>
    <w:rsid w:val="003829BF"/>
    <w:rPr>
      <w:color w:val="954F72" w:themeColor="followedHyperlink"/>
      <w:u w:val="single"/>
    </w:rPr>
  </w:style>
  <w:style w:type="numbering" w:customStyle="1" w:styleId="CurrentList1">
    <w:name w:val="Current List1"/>
    <w:uiPriority w:val="99"/>
    <w:rsid w:val="009A218D"/>
    <w:pPr>
      <w:numPr>
        <w:numId w:val="2"/>
      </w:numPr>
    </w:pPr>
  </w:style>
  <w:style w:type="numbering" w:customStyle="1" w:styleId="CurrentList2">
    <w:name w:val="Current List2"/>
    <w:uiPriority w:val="99"/>
    <w:rsid w:val="0063724F"/>
    <w:pPr>
      <w:numPr>
        <w:numId w:val="4"/>
      </w:numPr>
    </w:pPr>
  </w:style>
  <w:style w:type="numbering" w:customStyle="1" w:styleId="CurrentList3">
    <w:name w:val="Current List3"/>
    <w:uiPriority w:val="99"/>
    <w:rsid w:val="0063724F"/>
    <w:pPr>
      <w:numPr>
        <w:numId w:val="5"/>
      </w:numPr>
    </w:pPr>
  </w:style>
  <w:style w:type="numbering" w:customStyle="1" w:styleId="CurrentList4">
    <w:name w:val="Current List4"/>
    <w:uiPriority w:val="99"/>
    <w:rsid w:val="0063724F"/>
    <w:pPr>
      <w:numPr>
        <w:numId w:val="6"/>
      </w:numPr>
    </w:pPr>
  </w:style>
  <w:style w:type="numbering" w:customStyle="1" w:styleId="CurrentList5">
    <w:name w:val="Current List5"/>
    <w:uiPriority w:val="99"/>
    <w:rsid w:val="00EC53F7"/>
    <w:pPr>
      <w:numPr>
        <w:numId w:val="8"/>
      </w:numPr>
    </w:pPr>
  </w:style>
  <w:style w:type="numbering" w:customStyle="1" w:styleId="CurrentList6">
    <w:name w:val="Current List6"/>
    <w:uiPriority w:val="99"/>
    <w:rsid w:val="00EC53F7"/>
    <w:pPr>
      <w:numPr>
        <w:numId w:val="9"/>
      </w:numPr>
    </w:pPr>
  </w:style>
  <w:style w:type="numbering" w:customStyle="1" w:styleId="CurrentList7">
    <w:name w:val="Current List7"/>
    <w:uiPriority w:val="99"/>
    <w:rsid w:val="00EC53F7"/>
    <w:pPr>
      <w:numPr>
        <w:numId w:val="10"/>
      </w:numPr>
    </w:pPr>
  </w:style>
  <w:style w:type="numbering" w:customStyle="1" w:styleId="CurrentList8">
    <w:name w:val="Current List8"/>
    <w:uiPriority w:val="99"/>
    <w:rsid w:val="00EC53F7"/>
    <w:pPr>
      <w:numPr>
        <w:numId w:val="11"/>
      </w:numPr>
    </w:pPr>
  </w:style>
  <w:style w:type="numbering" w:customStyle="1" w:styleId="CurrentList9">
    <w:name w:val="Current List9"/>
    <w:uiPriority w:val="99"/>
    <w:rsid w:val="00EC53F7"/>
    <w:pPr>
      <w:numPr>
        <w:numId w:val="12"/>
      </w:numPr>
    </w:pPr>
  </w:style>
  <w:style w:type="numbering" w:customStyle="1" w:styleId="CurrentList10">
    <w:name w:val="Current List10"/>
    <w:uiPriority w:val="99"/>
    <w:rsid w:val="00EC53F7"/>
    <w:pPr>
      <w:numPr>
        <w:numId w:val="13"/>
      </w:numPr>
    </w:pPr>
  </w:style>
  <w:style w:type="numbering" w:customStyle="1" w:styleId="CurrentList11">
    <w:name w:val="Current List11"/>
    <w:uiPriority w:val="99"/>
    <w:rsid w:val="00EC53F7"/>
    <w:pPr>
      <w:numPr>
        <w:numId w:val="14"/>
      </w:numPr>
    </w:pPr>
  </w:style>
  <w:style w:type="numbering" w:customStyle="1" w:styleId="CurrentList12">
    <w:name w:val="Current List12"/>
    <w:uiPriority w:val="99"/>
    <w:rsid w:val="00EC53F7"/>
    <w:pPr>
      <w:numPr>
        <w:numId w:val="15"/>
      </w:numPr>
    </w:pPr>
  </w:style>
  <w:style w:type="numbering" w:customStyle="1" w:styleId="CurrentList13">
    <w:name w:val="Current List13"/>
    <w:uiPriority w:val="99"/>
    <w:rsid w:val="00EC53F7"/>
    <w:pPr>
      <w:numPr>
        <w:numId w:val="16"/>
      </w:numPr>
    </w:pPr>
  </w:style>
  <w:style w:type="numbering" w:customStyle="1" w:styleId="CurrentList14">
    <w:name w:val="Current List14"/>
    <w:uiPriority w:val="99"/>
    <w:rsid w:val="00EC53F7"/>
    <w:pPr>
      <w:numPr>
        <w:numId w:val="17"/>
      </w:numPr>
    </w:pPr>
  </w:style>
  <w:style w:type="numbering" w:customStyle="1" w:styleId="CurrentList15">
    <w:name w:val="Current List15"/>
    <w:uiPriority w:val="99"/>
    <w:rsid w:val="00460D3B"/>
    <w:pPr>
      <w:numPr>
        <w:numId w:val="18"/>
      </w:numPr>
    </w:pPr>
  </w:style>
  <w:style w:type="numbering" w:customStyle="1" w:styleId="CurrentList16">
    <w:name w:val="Current List16"/>
    <w:uiPriority w:val="99"/>
    <w:rsid w:val="00A76F5A"/>
    <w:pPr>
      <w:numPr>
        <w:numId w:val="19"/>
      </w:numPr>
    </w:pPr>
  </w:style>
  <w:style w:type="numbering" w:customStyle="1" w:styleId="CurrentList17">
    <w:name w:val="Current List17"/>
    <w:uiPriority w:val="99"/>
    <w:rsid w:val="00A76F5A"/>
    <w:pPr>
      <w:numPr>
        <w:numId w:val="20"/>
      </w:numPr>
    </w:pPr>
  </w:style>
  <w:style w:type="numbering" w:customStyle="1" w:styleId="CurrentList18">
    <w:name w:val="Current List18"/>
    <w:uiPriority w:val="99"/>
    <w:rsid w:val="00143ABA"/>
    <w:pPr>
      <w:numPr>
        <w:numId w:val="21"/>
      </w:numPr>
    </w:pPr>
  </w:style>
  <w:style w:type="numbering" w:customStyle="1" w:styleId="CurrentList19">
    <w:name w:val="Current List19"/>
    <w:uiPriority w:val="99"/>
    <w:rsid w:val="00D81D10"/>
    <w:pPr>
      <w:numPr>
        <w:numId w:val="22"/>
      </w:numPr>
    </w:pPr>
  </w:style>
  <w:style w:type="numbering" w:customStyle="1" w:styleId="CurrentList20">
    <w:name w:val="Current List20"/>
    <w:uiPriority w:val="99"/>
    <w:rsid w:val="00D81D10"/>
    <w:pPr>
      <w:numPr>
        <w:numId w:val="23"/>
      </w:numPr>
    </w:pPr>
  </w:style>
  <w:style w:type="numbering" w:customStyle="1" w:styleId="CurrentList21">
    <w:name w:val="Current List21"/>
    <w:uiPriority w:val="99"/>
    <w:rsid w:val="004F218E"/>
    <w:pPr>
      <w:numPr>
        <w:numId w:val="24"/>
      </w:numPr>
    </w:pPr>
  </w:style>
  <w:style w:type="numbering" w:customStyle="1" w:styleId="CurrentList22">
    <w:name w:val="Current List22"/>
    <w:uiPriority w:val="99"/>
    <w:rsid w:val="004F218E"/>
    <w:pPr>
      <w:numPr>
        <w:numId w:val="25"/>
      </w:numPr>
    </w:pPr>
  </w:style>
  <w:style w:type="numbering" w:customStyle="1" w:styleId="CurrentList23">
    <w:name w:val="Current List23"/>
    <w:uiPriority w:val="99"/>
    <w:rsid w:val="004F218E"/>
    <w:pPr>
      <w:numPr>
        <w:numId w:val="26"/>
      </w:numPr>
    </w:pPr>
  </w:style>
  <w:style w:type="numbering" w:customStyle="1" w:styleId="CurrentList24">
    <w:name w:val="Current List24"/>
    <w:uiPriority w:val="99"/>
    <w:rsid w:val="004F218E"/>
    <w:pPr>
      <w:numPr>
        <w:numId w:val="27"/>
      </w:numPr>
    </w:pPr>
  </w:style>
  <w:style w:type="numbering" w:customStyle="1" w:styleId="CurrentList25">
    <w:name w:val="Current List25"/>
    <w:uiPriority w:val="99"/>
    <w:rsid w:val="000272F3"/>
    <w:pPr>
      <w:numPr>
        <w:numId w:val="28"/>
      </w:numPr>
    </w:pPr>
  </w:style>
  <w:style w:type="paragraph" w:styleId="NormalWeb">
    <w:name w:val="Normal (Web)"/>
    <w:basedOn w:val="Normal"/>
    <w:uiPriority w:val="99"/>
    <w:semiHidden/>
    <w:unhideWhenUsed/>
    <w:rsid w:val="00E93E8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91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6">
    <w:name w:val="Current List26"/>
    <w:uiPriority w:val="99"/>
    <w:rsid w:val="009A2044"/>
    <w:pPr>
      <w:numPr>
        <w:numId w:val="35"/>
      </w:numPr>
    </w:pPr>
  </w:style>
  <w:style w:type="numbering" w:customStyle="1" w:styleId="CurrentList27">
    <w:name w:val="Current List27"/>
    <w:uiPriority w:val="99"/>
    <w:rsid w:val="009A2044"/>
    <w:pPr>
      <w:numPr>
        <w:numId w:val="36"/>
      </w:numPr>
    </w:pPr>
  </w:style>
  <w:style w:type="numbering" w:customStyle="1" w:styleId="CurrentList28">
    <w:name w:val="Current List28"/>
    <w:uiPriority w:val="99"/>
    <w:rsid w:val="00F63853"/>
    <w:pPr>
      <w:numPr>
        <w:numId w:val="38"/>
      </w:numPr>
    </w:pPr>
  </w:style>
  <w:style w:type="numbering" w:customStyle="1" w:styleId="CurrentList29">
    <w:name w:val="Current List29"/>
    <w:uiPriority w:val="99"/>
    <w:rsid w:val="00755533"/>
    <w:pPr>
      <w:numPr>
        <w:numId w:val="39"/>
      </w:numPr>
    </w:pPr>
  </w:style>
  <w:style w:type="numbering" w:customStyle="1" w:styleId="CurrentList30">
    <w:name w:val="Current List30"/>
    <w:uiPriority w:val="99"/>
    <w:rsid w:val="00636C41"/>
    <w:pPr>
      <w:numPr>
        <w:numId w:val="41"/>
      </w:numPr>
    </w:pPr>
  </w:style>
  <w:style w:type="character" w:customStyle="1" w:styleId="Heading1Char">
    <w:name w:val="Heading 1 Char"/>
    <w:basedOn w:val="DefaultParagraphFont"/>
    <w:link w:val="Heading1"/>
    <w:uiPriority w:val="9"/>
    <w:rsid w:val="00636C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36C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36C4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636C4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36C4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36C4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36C4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36C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6C41"/>
    <w:rPr>
      <w:rFonts w:asciiTheme="majorHAnsi" w:eastAsiaTheme="majorEastAsia" w:hAnsiTheme="majorHAnsi" w:cstheme="majorBidi"/>
      <w:i/>
      <w:iCs/>
      <w:color w:val="272727" w:themeColor="text1" w:themeTint="D8"/>
      <w:sz w:val="21"/>
      <w:szCs w:val="21"/>
    </w:rPr>
  </w:style>
  <w:style w:type="numbering" w:customStyle="1" w:styleId="CurrentList31">
    <w:name w:val="Current List31"/>
    <w:uiPriority w:val="99"/>
    <w:rsid w:val="00636C41"/>
    <w:pPr>
      <w:numPr>
        <w:numId w:val="42"/>
      </w:numPr>
    </w:pPr>
  </w:style>
  <w:style w:type="numbering" w:customStyle="1" w:styleId="CurrentList32">
    <w:name w:val="Current List32"/>
    <w:uiPriority w:val="99"/>
    <w:rsid w:val="00636C41"/>
    <w:pPr>
      <w:numPr>
        <w:numId w:val="43"/>
      </w:numPr>
    </w:pPr>
  </w:style>
  <w:style w:type="numbering" w:customStyle="1" w:styleId="CurrentList33">
    <w:name w:val="Current List33"/>
    <w:uiPriority w:val="99"/>
    <w:rsid w:val="000162EF"/>
    <w:pPr>
      <w:numPr>
        <w:numId w:val="45"/>
      </w:numPr>
    </w:pPr>
  </w:style>
  <w:style w:type="numbering" w:customStyle="1" w:styleId="CurrentList34">
    <w:name w:val="Current List34"/>
    <w:uiPriority w:val="99"/>
    <w:rsid w:val="000162EF"/>
    <w:pPr>
      <w:numPr>
        <w:numId w:val="46"/>
      </w:numPr>
    </w:pPr>
  </w:style>
  <w:style w:type="numbering" w:customStyle="1" w:styleId="CurrentList35">
    <w:name w:val="Current List35"/>
    <w:uiPriority w:val="99"/>
    <w:rsid w:val="000162EF"/>
    <w:pPr>
      <w:numPr>
        <w:numId w:val="47"/>
      </w:numPr>
    </w:pPr>
  </w:style>
  <w:style w:type="numbering" w:customStyle="1" w:styleId="CurrentList36">
    <w:name w:val="Current List36"/>
    <w:uiPriority w:val="99"/>
    <w:rsid w:val="000162EF"/>
    <w:pPr>
      <w:numPr>
        <w:numId w:val="48"/>
      </w:numPr>
    </w:pPr>
  </w:style>
  <w:style w:type="numbering" w:customStyle="1" w:styleId="CurrentList37">
    <w:name w:val="Current List37"/>
    <w:uiPriority w:val="99"/>
    <w:rsid w:val="00815905"/>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32">
      <w:bodyDiv w:val="1"/>
      <w:marLeft w:val="0"/>
      <w:marRight w:val="0"/>
      <w:marTop w:val="0"/>
      <w:marBottom w:val="0"/>
      <w:divBdr>
        <w:top w:val="none" w:sz="0" w:space="0" w:color="auto"/>
        <w:left w:val="none" w:sz="0" w:space="0" w:color="auto"/>
        <w:bottom w:val="none" w:sz="0" w:space="0" w:color="auto"/>
        <w:right w:val="none" w:sz="0" w:space="0" w:color="auto"/>
      </w:divBdr>
    </w:div>
    <w:div w:id="144051338">
      <w:bodyDiv w:val="1"/>
      <w:marLeft w:val="0"/>
      <w:marRight w:val="0"/>
      <w:marTop w:val="0"/>
      <w:marBottom w:val="0"/>
      <w:divBdr>
        <w:top w:val="none" w:sz="0" w:space="0" w:color="auto"/>
        <w:left w:val="none" w:sz="0" w:space="0" w:color="auto"/>
        <w:bottom w:val="none" w:sz="0" w:space="0" w:color="auto"/>
        <w:right w:val="none" w:sz="0" w:space="0" w:color="auto"/>
      </w:divBdr>
    </w:div>
    <w:div w:id="159007712">
      <w:bodyDiv w:val="1"/>
      <w:marLeft w:val="0"/>
      <w:marRight w:val="0"/>
      <w:marTop w:val="0"/>
      <w:marBottom w:val="0"/>
      <w:divBdr>
        <w:top w:val="none" w:sz="0" w:space="0" w:color="auto"/>
        <w:left w:val="none" w:sz="0" w:space="0" w:color="auto"/>
        <w:bottom w:val="none" w:sz="0" w:space="0" w:color="auto"/>
        <w:right w:val="none" w:sz="0" w:space="0" w:color="auto"/>
      </w:divBdr>
    </w:div>
    <w:div w:id="202178578">
      <w:bodyDiv w:val="1"/>
      <w:marLeft w:val="0"/>
      <w:marRight w:val="0"/>
      <w:marTop w:val="0"/>
      <w:marBottom w:val="0"/>
      <w:divBdr>
        <w:top w:val="none" w:sz="0" w:space="0" w:color="auto"/>
        <w:left w:val="none" w:sz="0" w:space="0" w:color="auto"/>
        <w:bottom w:val="none" w:sz="0" w:space="0" w:color="auto"/>
        <w:right w:val="none" w:sz="0" w:space="0" w:color="auto"/>
      </w:divBdr>
    </w:div>
    <w:div w:id="239490655">
      <w:bodyDiv w:val="1"/>
      <w:marLeft w:val="0"/>
      <w:marRight w:val="0"/>
      <w:marTop w:val="0"/>
      <w:marBottom w:val="0"/>
      <w:divBdr>
        <w:top w:val="none" w:sz="0" w:space="0" w:color="auto"/>
        <w:left w:val="none" w:sz="0" w:space="0" w:color="auto"/>
        <w:bottom w:val="none" w:sz="0" w:space="0" w:color="auto"/>
        <w:right w:val="none" w:sz="0" w:space="0" w:color="auto"/>
      </w:divBdr>
    </w:div>
    <w:div w:id="478116435">
      <w:bodyDiv w:val="1"/>
      <w:marLeft w:val="0"/>
      <w:marRight w:val="0"/>
      <w:marTop w:val="0"/>
      <w:marBottom w:val="0"/>
      <w:divBdr>
        <w:top w:val="none" w:sz="0" w:space="0" w:color="auto"/>
        <w:left w:val="none" w:sz="0" w:space="0" w:color="auto"/>
        <w:bottom w:val="none" w:sz="0" w:space="0" w:color="auto"/>
        <w:right w:val="none" w:sz="0" w:space="0" w:color="auto"/>
      </w:divBdr>
    </w:div>
    <w:div w:id="552546672">
      <w:bodyDiv w:val="1"/>
      <w:marLeft w:val="0"/>
      <w:marRight w:val="0"/>
      <w:marTop w:val="0"/>
      <w:marBottom w:val="0"/>
      <w:divBdr>
        <w:top w:val="none" w:sz="0" w:space="0" w:color="auto"/>
        <w:left w:val="none" w:sz="0" w:space="0" w:color="auto"/>
        <w:bottom w:val="none" w:sz="0" w:space="0" w:color="auto"/>
        <w:right w:val="none" w:sz="0" w:space="0" w:color="auto"/>
      </w:divBdr>
    </w:div>
    <w:div w:id="987825097">
      <w:bodyDiv w:val="1"/>
      <w:marLeft w:val="0"/>
      <w:marRight w:val="0"/>
      <w:marTop w:val="0"/>
      <w:marBottom w:val="0"/>
      <w:divBdr>
        <w:top w:val="none" w:sz="0" w:space="0" w:color="auto"/>
        <w:left w:val="none" w:sz="0" w:space="0" w:color="auto"/>
        <w:bottom w:val="none" w:sz="0" w:space="0" w:color="auto"/>
        <w:right w:val="none" w:sz="0" w:space="0" w:color="auto"/>
      </w:divBdr>
    </w:div>
    <w:div w:id="1075905604">
      <w:bodyDiv w:val="1"/>
      <w:marLeft w:val="0"/>
      <w:marRight w:val="0"/>
      <w:marTop w:val="0"/>
      <w:marBottom w:val="0"/>
      <w:divBdr>
        <w:top w:val="none" w:sz="0" w:space="0" w:color="auto"/>
        <w:left w:val="none" w:sz="0" w:space="0" w:color="auto"/>
        <w:bottom w:val="none" w:sz="0" w:space="0" w:color="auto"/>
        <w:right w:val="none" w:sz="0" w:space="0" w:color="auto"/>
      </w:divBdr>
    </w:div>
    <w:div w:id="1176338315">
      <w:bodyDiv w:val="1"/>
      <w:marLeft w:val="0"/>
      <w:marRight w:val="0"/>
      <w:marTop w:val="0"/>
      <w:marBottom w:val="0"/>
      <w:divBdr>
        <w:top w:val="none" w:sz="0" w:space="0" w:color="auto"/>
        <w:left w:val="none" w:sz="0" w:space="0" w:color="auto"/>
        <w:bottom w:val="none" w:sz="0" w:space="0" w:color="auto"/>
        <w:right w:val="none" w:sz="0" w:space="0" w:color="auto"/>
      </w:divBdr>
    </w:div>
    <w:div w:id="1329945665">
      <w:bodyDiv w:val="1"/>
      <w:marLeft w:val="0"/>
      <w:marRight w:val="0"/>
      <w:marTop w:val="0"/>
      <w:marBottom w:val="0"/>
      <w:divBdr>
        <w:top w:val="none" w:sz="0" w:space="0" w:color="auto"/>
        <w:left w:val="none" w:sz="0" w:space="0" w:color="auto"/>
        <w:bottom w:val="none" w:sz="0" w:space="0" w:color="auto"/>
        <w:right w:val="none" w:sz="0" w:space="0" w:color="auto"/>
      </w:divBdr>
    </w:div>
    <w:div w:id="200477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7633</Words>
  <Characters>43511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51042</CharactersWithSpaces>
  <SharedDoc>false</SharedDoc>
  <HLinks>
    <vt:vector size="12" baseType="variant">
      <vt:variant>
        <vt:i4>3473519</vt:i4>
      </vt:variant>
      <vt:variant>
        <vt:i4>3</vt:i4>
      </vt:variant>
      <vt:variant>
        <vt:i4>0</vt:i4>
      </vt:variant>
      <vt:variant>
        <vt:i4>5</vt:i4>
      </vt:variant>
      <vt:variant>
        <vt:lpwstr>http://callisto.bumc.bu.edu:39000/</vt:lpwstr>
      </vt:variant>
      <vt:variant>
        <vt:lpwstr/>
      </vt:variant>
      <vt:variant>
        <vt:i4>5767194</vt:i4>
      </vt:variant>
      <vt:variant>
        <vt:i4>0</vt:i4>
      </vt:variant>
      <vt:variant>
        <vt:i4>0</vt:i4>
      </vt:variant>
      <vt:variant>
        <vt:i4>5</vt:i4>
      </vt:variant>
      <vt:variant>
        <vt:lpwstr>https://glacios01-athena.bumc.bu.edu/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Hicks</dc:creator>
  <cp:keywords/>
  <dc:description/>
  <cp:lastModifiedBy>Chad Hicks</cp:lastModifiedBy>
  <cp:revision>3</cp:revision>
  <cp:lastPrinted>2024-07-16T03:08:00Z</cp:lastPrinted>
  <dcterms:created xsi:type="dcterms:W3CDTF">2025-01-29T16:15:00Z</dcterms:created>
  <dcterms:modified xsi:type="dcterms:W3CDTF">2025-01-29T16:16:00Z</dcterms:modified>
</cp:coreProperties>
</file>