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8D4" w:rsidRPr="00F15C53" w:rsidRDefault="007038D4" w:rsidP="00D222C1">
      <w:pPr>
        <w:rPr>
          <w:rFonts w:ascii="Times" w:hAnsi="Times"/>
          <w:b/>
        </w:rPr>
      </w:pPr>
    </w:p>
    <w:p w:rsidR="003E0F34" w:rsidRPr="00F15C53" w:rsidRDefault="003E0F34" w:rsidP="00D222C1">
      <w:pPr>
        <w:rPr>
          <w:rFonts w:ascii="Times" w:hAnsi="Times"/>
          <w:b/>
        </w:rPr>
      </w:pPr>
    </w:p>
    <w:p w:rsidR="00130361" w:rsidRPr="00F15C53" w:rsidRDefault="00130361" w:rsidP="00D222C1">
      <w:pPr>
        <w:rPr>
          <w:rFonts w:ascii="Times" w:hAnsi="Times"/>
          <w:b/>
        </w:rPr>
      </w:pPr>
    </w:p>
    <w:p w:rsidR="00130361" w:rsidRPr="00F15C53" w:rsidRDefault="00130361" w:rsidP="00D222C1">
      <w:pPr>
        <w:rPr>
          <w:rFonts w:ascii="Times" w:hAnsi="Times"/>
          <w:b/>
        </w:rPr>
      </w:pPr>
    </w:p>
    <w:p w:rsidR="00130361" w:rsidRPr="00F15C53" w:rsidRDefault="00130361" w:rsidP="00D222C1">
      <w:pPr>
        <w:rPr>
          <w:rFonts w:ascii="Times" w:hAnsi="Times"/>
          <w:b/>
        </w:rPr>
      </w:pPr>
    </w:p>
    <w:p w:rsidR="00130361" w:rsidRPr="00F15C53" w:rsidRDefault="00130361" w:rsidP="00D222C1">
      <w:pPr>
        <w:rPr>
          <w:rFonts w:ascii="Times" w:hAnsi="Times"/>
          <w:b/>
        </w:rPr>
      </w:pPr>
    </w:p>
    <w:p w:rsidR="00130361" w:rsidRPr="00F15C53" w:rsidRDefault="00130361" w:rsidP="00130361">
      <w:pPr>
        <w:jc w:val="center"/>
        <w:rPr>
          <w:rFonts w:ascii="Times" w:hAnsi="Times"/>
          <w:b/>
        </w:rPr>
      </w:pPr>
    </w:p>
    <w:p w:rsidR="00130361" w:rsidRPr="00F15C53" w:rsidRDefault="00130361" w:rsidP="00130361">
      <w:pPr>
        <w:jc w:val="center"/>
        <w:rPr>
          <w:rFonts w:ascii="Times" w:hAnsi="Times"/>
          <w:b/>
        </w:rPr>
      </w:pPr>
    </w:p>
    <w:p w:rsidR="00130361" w:rsidRPr="00F15C53" w:rsidRDefault="00130361" w:rsidP="00130361">
      <w:pPr>
        <w:jc w:val="center"/>
        <w:rPr>
          <w:rFonts w:ascii="Times" w:hAnsi="Times"/>
          <w:b/>
        </w:rPr>
      </w:pPr>
    </w:p>
    <w:p w:rsidR="000F5CBC" w:rsidRPr="00F15C53" w:rsidRDefault="000F5CBC" w:rsidP="00130361">
      <w:pPr>
        <w:jc w:val="center"/>
        <w:rPr>
          <w:rFonts w:ascii="Times" w:hAnsi="Times"/>
          <w:b/>
        </w:rPr>
      </w:pPr>
    </w:p>
    <w:p w:rsidR="00DF6AF6" w:rsidRPr="00F15C53" w:rsidRDefault="00E00D76" w:rsidP="00130361">
      <w:pPr>
        <w:jc w:val="center"/>
        <w:rPr>
          <w:rFonts w:ascii="Times" w:hAnsi="Times"/>
          <w:b/>
        </w:rPr>
      </w:pPr>
      <w:r w:rsidRPr="00F15C53">
        <w:rPr>
          <w:rFonts w:ascii="Times" w:hAnsi="Times"/>
          <w:b/>
        </w:rPr>
        <w:t>The Problem of Citizens</w:t>
      </w:r>
      <w:r w:rsidR="00130361" w:rsidRPr="00F15C53">
        <w:rPr>
          <w:rFonts w:ascii="Times" w:hAnsi="Times"/>
          <w:b/>
        </w:rPr>
        <w:t xml:space="preserve">: Social Media </w:t>
      </w:r>
      <w:r w:rsidRPr="00F15C53">
        <w:rPr>
          <w:rFonts w:ascii="Times" w:hAnsi="Times"/>
          <w:b/>
        </w:rPr>
        <w:t>and Policy</w:t>
      </w:r>
      <w:r w:rsidR="002B064D">
        <w:rPr>
          <w:rFonts w:ascii="Times" w:hAnsi="Times"/>
          <w:b/>
        </w:rPr>
        <w:t>-</w:t>
      </w:r>
      <w:r w:rsidRPr="00F15C53">
        <w:rPr>
          <w:rFonts w:ascii="Times" w:hAnsi="Times"/>
          <w:b/>
        </w:rPr>
        <w:t>making</w:t>
      </w:r>
      <w:r w:rsidR="00130361" w:rsidRPr="00F15C53">
        <w:rPr>
          <w:rFonts w:ascii="Times" w:hAnsi="Times"/>
          <w:b/>
        </w:rPr>
        <w:t xml:space="preserve"> for Actually Existing Democracy</w:t>
      </w:r>
    </w:p>
    <w:p w:rsidR="009A315B" w:rsidRPr="00F15C53" w:rsidRDefault="009A315B" w:rsidP="00130361">
      <w:pPr>
        <w:jc w:val="center"/>
        <w:rPr>
          <w:rFonts w:ascii="Times" w:hAnsi="Times"/>
        </w:rPr>
      </w:pPr>
      <w:r w:rsidRPr="00F15C53">
        <w:rPr>
          <w:rFonts w:ascii="Times" w:hAnsi="Times"/>
        </w:rPr>
        <w:br/>
        <w:t>Daniel Kreiss</w:t>
      </w:r>
    </w:p>
    <w:p w:rsidR="00130361" w:rsidRPr="00F15C53" w:rsidRDefault="00130361" w:rsidP="00130361">
      <w:pPr>
        <w:jc w:val="center"/>
        <w:rPr>
          <w:rFonts w:ascii="Times" w:hAnsi="Times"/>
        </w:rPr>
      </w:pPr>
      <w:r w:rsidRPr="00F15C53">
        <w:rPr>
          <w:rFonts w:ascii="Times" w:hAnsi="Times"/>
        </w:rPr>
        <w:t>School of Media and Journalism</w:t>
      </w:r>
    </w:p>
    <w:p w:rsidR="00130361" w:rsidRPr="00F15C53" w:rsidRDefault="00130361" w:rsidP="00130361">
      <w:pPr>
        <w:jc w:val="center"/>
        <w:rPr>
          <w:rFonts w:ascii="Times" w:hAnsi="Times"/>
        </w:rPr>
      </w:pPr>
      <w:r w:rsidRPr="00F15C53">
        <w:rPr>
          <w:rFonts w:ascii="Times" w:hAnsi="Times"/>
        </w:rPr>
        <w:t>The University of North Carolina at Chapel Hill</w:t>
      </w:r>
    </w:p>
    <w:p w:rsidR="00130361" w:rsidRPr="00F15C53" w:rsidRDefault="00130361" w:rsidP="00130361">
      <w:pPr>
        <w:jc w:val="center"/>
        <w:rPr>
          <w:rFonts w:ascii="Times" w:hAnsi="Times"/>
          <w:b/>
        </w:rPr>
      </w:pPr>
    </w:p>
    <w:p w:rsidR="00130361" w:rsidRPr="00F15C53" w:rsidRDefault="00130361" w:rsidP="00130361">
      <w:pPr>
        <w:jc w:val="center"/>
        <w:rPr>
          <w:rFonts w:ascii="Times" w:hAnsi="Times"/>
        </w:rPr>
      </w:pPr>
    </w:p>
    <w:p w:rsidR="00DF6AF6" w:rsidRPr="00F15C53" w:rsidRDefault="00DF6AF6" w:rsidP="00130361">
      <w:pPr>
        <w:jc w:val="center"/>
        <w:rPr>
          <w:rFonts w:ascii="Times" w:hAnsi="Times"/>
        </w:rPr>
      </w:pPr>
    </w:p>
    <w:p w:rsidR="00130361" w:rsidRPr="0097182E" w:rsidRDefault="00130361" w:rsidP="0097182E">
      <w:pPr>
        <w:jc w:val="center"/>
        <w:rPr>
          <w:rFonts w:ascii="Times" w:hAnsi="Times"/>
        </w:rPr>
      </w:pPr>
      <w:r w:rsidRPr="00F15C53">
        <w:rPr>
          <w:rFonts w:ascii="Times" w:hAnsi="Times"/>
        </w:rPr>
        <w:br w:type="page"/>
      </w:r>
      <w:r w:rsidR="0097182E">
        <w:rPr>
          <w:rFonts w:ascii="Times" w:hAnsi="Times"/>
          <w:b/>
        </w:rPr>
        <w:lastRenderedPageBreak/>
        <w:t>Abstract</w:t>
      </w:r>
    </w:p>
    <w:p w:rsidR="0097182E" w:rsidRDefault="0097182E">
      <w:pPr>
        <w:rPr>
          <w:rFonts w:ascii="Times" w:hAnsi="Times"/>
        </w:rPr>
      </w:pPr>
    </w:p>
    <w:p w:rsidR="00F8065D" w:rsidRPr="00F8065D" w:rsidRDefault="0097182E" w:rsidP="0097182E">
      <w:pPr>
        <w:rPr>
          <w:rFonts w:ascii="Times" w:hAnsi="Times"/>
        </w:rPr>
      </w:pPr>
      <w:r>
        <w:rPr>
          <w:rFonts w:ascii="Times" w:hAnsi="Times"/>
        </w:rPr>
        <w:t>This paper argues that many contemporary efforts around social media and policy</w:t>
      </w:r>
      <w:r w:rsidR="002B064D">
        <w:rPr>
          <w:rFonts w:ascii="Times" w:hAnsi="Times"/>
        </w:rPr>
        <w:t>-</w:t>
      </w:r>
      <w:r>
        <w:rPr>
          <w:rFonts w:ascii="Times" w:hAnsi="Times"/>
        </w:rPr>
        <w:t xml:space="preserve">making have at their heart a model of </w:t>
      </w:r>
      <w:r w:rsidRPr="00F15C53">
        <w:rPr>
          <w:rFonts w:ascii="Times" w:hAnsi="Times"/>
        </w:rPr>
        <w:t>atomistic, independent, rational</w:t>
      </w:r>
      <w:r>
        <w:rPr>
          <w:rFonts w:ascii="Times" w:hAnsi="Times"/>
        </w:rPr>
        <w:t xml:space="preserve">, </w:t>
      </w:r>
      <w:r w:rsidR="007C5F88">
        <w:rPr>
          <w:rFonts w:ascii="Times" w:hAnsi="Times"/>
        </w:rPr>
        <w:t xml:space="preserve">and general-interest citizens. </w:t>
      </w:r>
      <w:r>
        <w:rPr>
          <w:rFonts w:ascii="Times" w:hAnsi="Times"/>
        </w:rPr>
        <w:t>As such, these projects</w:t>
      </w:r>
      <w:r w:rsidR="007144CB">
        <w:rPr>
          <w:rFonts w:ascii="Times" w:hAnsi="Times"/>
        </w:rPr>
        <w:t>,</w:t>
      </w:r>
      <w:r>
        <w:rPr>
          <w:rFonts w:ascii="Times" w:hAnsi="Times"/>
        </w:rPr>
        <w:t xml:space="preserve"> ranging from online deliberation to what is broadly known as ‘civic technology</w:t>
      </w:r>
      <w:r w:rsidR="007144CB">
        <w:rPr>
          <w:rFonts w:ascii="Times" w:hAnsi="Times"/>
        </w:rPr>
        <w:t>,</w:t>
      </w:r>
      <w:r>
        <w:rPr>
          <w:rFonts w:ascii="Times" w:hAnsi="Times"/>
        </w:rPr>
        <w:t xml:space="preserve">’ </w:t>
      </w:r>
      <w:r w:rsidRPr="00F15C53">
        <w:rPr>
          <w:rFonts w:ascii="Times" w:hAnsi="Times" w:cs="Helvetica"/>
        </w:rPr>
        <w:t xml:space="preserve">assume a broad shared consensus about collective definitions of ‘public problems’ that </w:t>
      </w:r>
      <w:r>
        <w:rPr>
          <w:rFonts w:ascii="Times" w:hAnsi="Times" w:cs="Helvetica"/>
        </w:rPr>
        <w:t xml:space="preserve">both does not exist and </w:t>
      </w:r>
      <w:r w:rsidRPr="00F15C53">
        <w:rPr>
          <w:rFonts w:ascii="Times" w:hAnsi="Times" w:cs="Helvetica"/>
        </w:rPr>
        <w:t>sidestep</w:t>
      </w:r>
      <w:r>
        <w:rPr>
          <w:rFonts w:ascii="Times" w:hAnsi="Times" w:cs="Helvetica"/>
        </w:rPr>
        <w:t>s</w:t>
      </w:r>
      <w:r w:rsidRPr="00F15C53">
        <w:rPr>
          <w:rFonts w:ascii="Times" w:hAnsi="Times" w:cs="Helvetica"/>
        </w:rPr>
        <w:t xml:space="preserve"> debates over what these problems are and what potential solutions can and should be</w:t>
      </w:r>
      <w:r>
        <w:rPr>
          <w:rFonts w:ascii="Times" w:hAnsi="Times" w:cs="Helvetica"/>
        </w:rPr>
        <w:t>. Drawing on recent theories of political parties, social identity, and cultural cognition, this paper argues that social media and policy</w:t>
      </w:r>
      <w:r w:rsidR="002B064D">
        <w:rPr>
          <w:rFonts w:ascii="Times" w:hAnsi="Times" w:cs="Helvetica"/>
        </w:rPr>
        <w:t>-</w:t>
      </w:r>
      <w:r>
        <w:rPr>
          <w:rFonts w:ascii="Times" w:hAnsi="Times" w:cs="Helvetica"/>
        </w:rPr>
        <w:t xml:space="preserve">making efforts need to account for the fact that the </w:t>
      </w:r>
      <w:r w:rsidRPr="00F15C53">
        <w:rPr>
          <w:rFonts w:ascii="Times" w:hAnsi="Times" w:cs="Helvetica"/>
          <w:iCs/>
        </w:rPr>
        <w:t xml:space="preserve">citizens </w:t>
      </w:r>
      <w:r>
        <w:rPr>
          <w:rFonts w:ascii="Times" w:hAnsi="Times" w:cs="Helvetica"/>
          <w:iCs/>
        </w:rPr>
        <w:t>practitioners</w:t>
      </w:r>
      <w:r w:rsidRPr="00F15C53">
        <w:rPr>
          <w:rFonts w:ascii="Times" w:hAnsi="Times" w:cs="Helvetica"/>
          <w:iCs/>
        </w:rPr>
        <w:t xml:space="preserve"> appeal to see themselves by default as memb</w:t>
      </w:r>
      <w:r>
        <w:rPr>
          <w:rFonts w:ascii="Times" w:hAnsi="Times" w:cs="Helvetica"/>
          <w:iCs/>
        </w:rPr>
        <w:t xml:space="preserve">ers of social groups, and that this has implications for politics and </w:t>
      </w:r>
      <w:r w:rsidR="005F668D">
        <w:rPr>
          <w:rFonts w:ascii="Times" w:hAnsi="Times" w:cs="Helvetica"/>
          <w:iCs/>
        </w:rPr>
        <w:t xml:space="preserve">what Jasanoff calls “civic </w:t>
      </w:r>
      <w:r w:rsidR="00F4728B">
        <w:rPr>
          <w:rFonts w:ascii="Times" w:hAnsi="Times" w:cs="Helvetica"/>
          <w:iCs/>
        </w:rPr>
        <w:t>epistemology.</w:t>
      </w:r>
      <w:r w:rsidR="005F668D">
        <w:rPr>
          <w:rFonts w:ascii="Times" w:hAnsi="Times" w:cs="Helvetica"/>
          <w:iCs/>
        </w:rPr>
        <w:t>”</w:t>
      </w:r>
      <w:r w:rsidR="00F4728B">
        <w:rPr>
          <w:rFonts w:ascii="Times" w:hAnsi="Times" w:cs="Helvetica"/>
          <w:iCs/>
        </w:rPr>
        <w:t xml:space="preserve"> </w:t>
      </w:r>
      <w:r>
        <w:rPr>
          <w:rFonts w:ascii="Times" w:hAnsi="Times" w:cs="Helvetica"/>
          <w:iCs/>
        </w:rPr>
        <w:t xml:space="preserve">Presenting the case of </w:t>
      </w:r>
      <w:r w:rsidR="007C5F88">
        <w:rPr>
          <w:rFonts w:ascii="Times" w:hAnsi="Times" w:cs="Helvetica"/>
          <w:iCs/>
        </w:rPr>
        <w:t>attempting to change</w:t>
      </w:r>
      <w:r>
        <w:rPr>
          <w:rFonts w:ascii="Times" w:hAnsi="Times" w:cs="Helvetica"/>
          <w:iCs/>
        </w:rPr>
        <w:t xml:space="preserve"> Republican opinions </w:t>
      </w:r>
      <w:r w:rsidR="00F67F89">
        <w:rPr>
          <w:rFonts w:ascii="Times" w:hAnsi="Times" w:cs="Helvetica"/>
          <w:iCs/>
        </w:rPr>
        <w:t>about</w:t>
      </w:r>
      <w:r>
        <w:rPr>
          <w:rFonts w:ascii="Times" w:hAnsi="Times" w:cs="Helvetica"/>
          <w:iCs/>
        </w:rPr>
        <w:t xml:space="preserve"> climate change, I argue that </w:t>
      </w:r>
      <w:r w:rsidR="001B742C">
        <w:rPr>
          <w:rFonts w:ascii="Times" w:hAnsi="Times" w:cs="Helvetica"/>
        </w:rPr>
        <w:t>social media and policy</w:t>
      </w:r>
      <w:r w:rsidR="002B064D">
        <w:rPr>
          <w:rFonts w:ascii="Times" w:hAnsi="Times" w:cs="Helvetica"/>
        </w:rPr>
        <w:t>-</w:t>
      </w:r>
      <w:r w:rsidR="001B742C">
        <w:rPr>
          <w:rFonts w:ascii="Times" w:hAnsi="Times" w:cs="Helvetica"/>
        </w:rPr>
        <w:t xml:space="preserve">making </w:t>
      </w:r>
      <w:r w:rsidRPr="00F15C53">
        <w:rPr>
          <w:rFonts w:ascii="Times" w:hAnsi="Times"/>
        </w:rPr>
        <w:t xml:space="preserve">initiatives </w:t>
      </w:r>
      <w:r w:rsidR="001B742C">
        <w:rPr>
          <w:rFonts w:ascii="Times" w:hAnsi="Times"/>
        </w:rPr>
        <w:t xml:space="preserve">should </w:t>
      </w:r>
      <w:r w:rsidRPr="00F15C53">
        <w:rPr>
          <w:rFonts w:ascii="Times" w:hAnsi="Times"/>
        </w:rPr>
        <w:t xml:space="preserve">seek to foster </w:t>
      </w:r>
      <w:r>
        <w:rPr>
          <w:rFonts w:ascii="Times" w:hAnsi="Times"/>
        </w:rPr>
        <w:t xml:space="preserve">collaboration and </w:t>
      </w:r>
      <w:r w:rsidRPr="00F15C53">
        <w:rPr>
          <w:rFonts w:ascii="Times" w:hAnsi="Times"/>
        </w:rPr>
        <w:t xml:space="preserve">deliberation </w:t>
      </w:r>
      <w:r w:rsidRPr="00F15C53">
        <w:rPr>
          <w:rFonts w:ascii="Times" w:hAnsi="Times"/>
          <w:i/>
        </w:rPr>
        <w:t>within</w:t>
      </w:r>
      <w:r w:rsidRPr="00F15C53">
        <w:rPr>
          <w:rFonts w:ascii="Times" w:hAnsi="Times"/>
        </w:rPr>
        <w:t>, not between, parties and</w:t>
      </w:r>
      <w:r>
        <w:rPr>
          <w:rFonts w:ascii="Times" w:hAnsi="Times"/>
        </w:rPr>
        <w:t xml:space="preserve"> among</w:t>
      </w:r>
      <w:r w:rsidRPr="00F15C53">
        <w:rPr>
          <w:rFonts w:ascii="Times" w:hAnsi="Times"/>
        </w:rPr>
        <w:t xml:space="preserve"> partisans</w:t>
      </w:r>
      <w:r w:rsidR="001B742C">
        <w:rPr>
          <w:rFonts w:ascii="Times" w:hAnsi="Times"/>
        </w:rPr>
        <w:t>.</w:t>
      </w:r>
      <w:r w:rsidR="00F8065D">
        <w:rPr>
          <w:rFonts w:ascii="Times" w:hAnsi="Times"/>
        </w:rPr>
        <w:t xml:space="preserve"> To do so, social reformers need to </w:t>
      </w:r>
      <w:r w:rsidR="00F8065D" w:rsidRPr="00F15C53">
        <w:rPr>
          <w:rFonts w:ascii="Times" w:hAnsi="Times"/>
        </w:rPr>
        <w:t xml:space="preserve">explicitly </w:t>
      </w:r>
      <w:r w:rsidR="00F8065D" w:rsidRPr="00F8065D">
        <w:rPr>
          <w:rFonts w:ascii="Times" w:hAnsi="Times"/>
        </w:rPr>
        <w:t>structure</w:t>
      </w:r>
      <w:r w:rsidR="00F8065D" w:rsidRPr="00F15C53">
        <w:rPr>
          <w:rFonts w:ascii="Times" w:hAnsi="Times"/>
          <w:i/>
        </w:rPr>
        <w:t xml:space="preserve"> </w:t>
      </w:r>
      <w:r w:rsidR="00F8065D" w:rsidRPr="00F15C53">
        <w:rPr>
          <w:rFonts w:ascii="Times" w:hAnsi="Times"/>
        </w:rPr>
        <w:t xml:space="preserve">the deliberative and collaborative environment so there is a range of </w:t>
      </w:r>
      <w:r w:rsidR="00F8065D">
        <w:rPr>
          <w:rFonts w:ascii="Times" w:hAnsi="Times"/>
        </w:rPr>
        <w:t xml:space="preserve">intra-party </w:t>
      </w:r>
      <w:r w:rsidR="00F8065D" w:rsidRPr="00F15C53">
        <w:rPr>
          <w:rFonts w:ascii="Times" w:hAnsi="Times"/>
        </w:rPr>
        <w:t xml:space="preserve">opinions </w:t>
      </w:r>
      <w:r w:rsidR="00F8065D">
        <w:rPr>
          <w:rFonts w:ascii="Times" w:hAnsi="Times"/>
        </w:rPr>
        <w:t xml:space="preserve">and beliefs </w:t>
      </w:r>
      <w:r w:rsidR="00AD1CCA">
        <w:rPr>
          <w:rFonts w:ascii="Times" w:hAnsi="Times"/>
        </w:rPr>
        <w:t xml:space="preserve">as part of the deliberative and </w:t>
      </w:r>
      <w:bookmarkStart w:id="0" w:name="_GoBack"/>
      <w:bookmarkEnd w:id="0"/>
      <w:r w:rsidR="00AD1CCA">
        <w:rPr>
          <w:rFonts w:ascii="Times" w:hAnsi="Times"/>
        </w:rPr>
        <w:t>policy-making process</w:t>
      </w:r>
      <w:r w:rsidR="00F8065D">
        <w:rPr>
          <w:rFonts w:ascii="Times" w:hAnsi="Times"/>
        </w:rPr>
        <w:t>.</w:t>
      </w:r>
    </w:p>
    <w:p w:rsidR="0097182E" w:rsidRDefault="0097182E">
      <w:pPr>
        <w:rPr>
          <w:rFonts w:ascii="Times" w:hAnsi="Times"/>
        </w:rPr>
      </w:pPr>
    </w:p>
    <w:p w:rsidR="001B742C" w:rsidRDefault="001B742C">
      <w:pPr>
        <w:rPr>
          <w:rFonts w:ascii="Times" w:hAnsi="Times"/>
        </w:rPr>
      </w:pPr>
      <w:r>
        <w:rPr>
          <w:rFonts w:ascii="Times" w:hAnsi="Times"/>
        </w:rPr>
        <w:br w:type="page"/>
      </w:r>
    </w:p>
    <w:p w:rsidR="00DF1F13" w:rsidRPr="00F15C53" w:rsidRDefault="00AB49C6" w:rsidP="00DF1F13">
      <w:pPr>
        <w:spacing w:line="480" w:lineRule="auto"/>
        <w:rPr>
          <w:rFonts w:ascii="Times" w:hAnsi="Times"/>
        </w:rPr>
      </w:pPr>
      <w:r w:rsidRPr="00F15C53">
        <w:rPr>
          <w:rFonts w:ascii="Times" w:hAnsi="Times"/>
        </w:rPr>
        <w:lastRenderedPageBreak/>
        <w:tab/>
      </w:r>
      <w:r w:rsidR="009A315B" w:rsidRPr="00F15C53">
        <w:rPr>
          <w:rFonts w:ascii="Times" w:hAnsi="Times"/>
        </w:rPr>
        <w:t>Nearly</w:t>
      </w:r>
      <w:r w:rsidR="00DA731B" w:rsidRPr="00F15C53">
        <w:rPr>
          <w:rFonts w:ascii="Times" w:hAnsi="Times"/>
        </w:rPr>
        <w:t xml:space="preserve"> a decade ago</w:t>
      </w:r>
      <w:r w:rsidR="009140A5" w:rsidRPr="00F15C53">
        <w:rPr>
          <w:rFonts w:ascii="Times" w:hAnsi="Times"/>
        </w:rPr>
        <w:t xml:space="preserve">, Andrew Chadwick (2006, 102) made the well-known </w:t>
      </w:r>
      <w:r w:rsidR="00D34CBF" w:rsidRPr="00F15C53">
        <w:rPr>
          <w:rFonts w:ascii="Times" w:hAnsi="Times"/>
        </w:rPr>
        <w:t>and oft</w:t>
      </w:r>
      <w:r w:rsidR="00346DDD" w:rsidRPr="00F15C53">
        <w:rPr>
          <w:rFonts w:ascii="Times" w:hAnsi="Times"/>
        </w:rPr>
        <w:t xml:space="preserve">-cited </w:t>
      </w:r>
      <w:r w:rsidR="009140A5" w:rsidRPr="00F15C53">
        <w:rPr>
          <w:rFonts w:ascii="Times" w:hAnsi="Times"/>
        </w:rPr>
        <w:t>declaration that “with the notable exceptions of some community networks…the road to e-democracy is littered with the burnt out hulks of failed projects.</w:t>
      </w:r>
      <w:r w:rsidR="00944AAF" w:rsidRPr="00F15C53">
        <w:rPr>
          <w:rFonts w:ascii="Times" w:hAnsi="Times"/>
        </w:rPr>
        <w:t>”</w:t>
      </w:r>
      <w:r w:rsidR="009140A5" w:rsidRPr="00F15C53">
        <w:rPr>
          <w:rFonts w:ascii="Times" w:hAnsi="Times"/>
        </w:rPr>
        <w:t xml:space="preserve">  While Chadwick was writing </w:t>
      </w:r>
      <w:r w:rsidR="0042344D" w:rsidRPr="00F15C53">
        <w:rPr>
          <w:rFonts w:ascii="Times" w:hAnsi="Times"/>
        </w:rPr>
        <w:t>at</w:t>
      </w:r>
      <w:r w:rsidR="009140A5" w:rsidRPr="00F15C53">
        <w:rPr>
          <w:rFonts w:ascii="Times" w:hAnsi="Times"/>
        </w:rPr>
        <w:t xml:space="preserve"> a time before the explosion of ‘social media’ platforms such as Facebook and Twitter, contemporary </w:t>
      </w:r>
      <w:r w:rsidR="0098608A" w:rsidRPr="00F15C53">
        <w:rPr>
          <w:rFonts w:ascii="Times" w:hAnsi="Times"/>
        </w:rPr>
        <w:t xml:space="preserve">academic </w:t>
      </w:r>
      <w:r w:rsidR="009140A5" w:rsidRPr="00F15C53">
        <w:rPr>
          <w:rFonts w:ascii="Times" w:hAnsi="Times"/>
        </w:rPr>
        <w:t xml:space="preserve">writings </w:t>
      </w:r>
      <w:r w:rsidR="000F5CBC" w:rsidRPr="00F15C53">
        <w:rPr>
          <w:rFonts w:ascii="Times" w:hAnsi="Times"/>
        </w:rPr>
        <w:t>on the subject generally take a similarly dim view</w:t>
      </w:r>
      <w:r w:rsidR="009140A5" w:rsidRPr="00F15C53">
        <w:rPr>
          <w:rFonts w:ascii="Times" w:hAnsi="Times"/>
        </w:rPr>
        <w:t>.  Margolis and Moreno-Riaño (</w:t>
      </w:r>
      <w:r w:rsidR="009F7D3B" w:rsidRPr="00F15C53">
        <w:rPr>
          <w:rFonts w:ascii="Times" w:hAnsi="Times"/>
        </w:rPr>
        <w:t>2013</w:t>
      </w:r>
      <w:r w:rsidR="009140A5" w:rsidRPr="00F15C53">
        <w:rPr>
          <w:rFonts w:ascii="Times" w:hAnsi="Times"/>
        </w:rPr>
        <w:t>, 17), for ins</w:t>
      </w:r>
      <w:r w:rsidR="0098608A" w:rsidRPr="00F15C53">
        <w:rPr>
          <w:rFonts w:ascii="Times" w:hAnsi="Times"/>
        </w:rPr>
        <w:t>tance, concluded both that the I</w:t>
      </w:r>
      <w:r w:rsidR="009140A5" w:rsidRPr="00F15C53">
        <w:rPr>
          <w:rFonts w:ascii="Times" w:hAnsi="Times"/>
        </w:rPr>
        <w:t xml:space="preserve">nternet has failed to </w:t>
      </w:r>
      <w:r w:rsidR="00733D4F" w:rsidRPr="00F15C53">
        <w:rPr>
          <w:rFonts w:ascii="Times" w:hAnsi="Times"/>
        </w:rPr>
        <w:t>spur</w:t>
      </w:r>
      <w:r w:rsidR="009140A5" w:rsidRPr="00F15C53">
        <w:rPr>
          <w:rFonts w:ascii="Times" w:hAnsi="Times"/>
        </w:rPr>
        <w:t xml:space="preserve"> revolutionary changes </w:t>
      </w:r>
      <w:r w:rsidR="0042344D" w:rsidRPr="00F15C53">
        <w:rPr>
          <w:rFonts w:ascii="Times" w:hAnsi="Times"/>
        </w:rPr>
        <w:t xml:space="preserve">in political participation and </w:t>
      </w:r>
      <w:r w:rsidR="00DF1F13" w:rsidRPr="00F15C53">
        <w:rPr>
          <w:rFonts w:ascii="Times" w:hAnsi="Times"/>
        </w:rPr>
        <w:t>that even if it had the</w:t>
      </w:r>
      <w:r w:rsidR="009140A5" w:rsidRPr="00F15C53">
        <w:rPr>
          <w:rFonts w:ascii="Times" w:hAnsi="Times"/>
        </w:rPr>
        <w:t xml:space="preserve"> ends </w:t>
      </w:r>
      <w:r w:rsidR="00DF1F13" w:rsidRPr="00F15C53">
        <w:rPr>
          <w:rFonts w:ascii="Times" w:hAnsi="Times"/>
        </w:rPr>
        <w:t xml:space="preserve">towards which </w:t>
      </w:r>
      <w:r w:rsidR="0042344D" w:rsidRPr="00F15C53">
        <w:rPr>
          <w:rFonts w:ascii="Times" w:hAnsi="Times"/>
        </w:rPr>
        <w:t>this participation</w:t>
      </w:r>
      <w:r w:rsidR="00DF1F13" w:rsidRPr="00F15C53">
        <w:rPr>
          <w:rFonts w:ascii="Times" w:hAnsi="Times"/>
        </w:rPr>
        <w:t xml:space="preserve"> was directed </w:t>
      </w:r>
      <w:r w:rsidR="009140A5" w:rsidRPr="00F15C53">
        <w:rPr>
          <w:rFonts w:ascii="Times" w:hAnsi="Times"/>
        </w:rPr>
        <w:t xml:space="preserve">would not necessarily be </w:t>
      </w:r>
      <w:r w:rsidR="00DF1F13" w:rsidRPr="00F15C53">
        <w:rPr>
          <w:rFonts w:ascii="Times" w:hAnsi="Times"/>
        </w:rPr>
        <w:t xml:space="preserve">democratically </w:t>
      </w:r>
      <w:r w:rsidR="00006EB5" w:rsidRPr="00F15C53">
        <w:rPr>
          <w:rFonts w:ascii="Times" w:hAnsi="Times"/>
        </w:rPr>
        <w:t xml:space="preserve">desirable.  </w:t>
      </w:r>
      <w:r w:rsidR="00D222C1" w:rsidRPr="00F15C53">
        <w:rPr>
          <w:rFonts w:ascii="Times" w:hAnsi="Times"/>
        </w:rPr>
        <w:t xml:space="preserve">Katz, Barris, and Jain (2013, 5) </w:t>
      </w:r>
      <w:r w:rsidR="00006EB5" w:rsidRPr="00F15C53">
        <w:rPr>
          <w:rFonts w:ascii="Times" w:hAnsi="Times"/>
        </w:rPr>
        <w:t>argue</w:t>
      </w:r>
      <w:r w:rsidR="00D222C1" w:rsidRPr="00F15C53">
        <w:rPr>
          <w:rFonts w:ascii="Times" w:hAnsi="Times"/>
        </w:rPr>
        <w:t xml:space="preserve"> that</w:t>
      </w:r>
      <w:r w:rsidR="000F5CBC" w:rsidRPr="00F15C53">
        <w:rPr>
          <w:rFonts w:ascii="Times" w:hAnsi="Times"/>
        </w:rPr>
        <w:t>:</w:t>
      </w:r>
      <w:r w:rsidR="00D222C1" w:rsidRPr="00F15C53">
        <w:rPr>
          <w:rFonts w:ascii="Times" w:hAnsi="Times"/>
        </w:rPr>
        <w:t xml:space="preserve"> </w:t>
      </w:r>
    </w:p>
    <w:p w:rsidR="00D222C1" w:rsidRPr="00F15C53" w:rsidRDefault="00503FE0" w:rsidP="00DF1F13">
      <w:pPr>
        <w:spacing w:line="480" w:lineRule="auto"/>
        <w:ind w:left="1350"/>
        <w:rPr>
          <w:rFonts w:ascii="Times" w:hAnsi="Times" w:cs="Times New Roman"/>
        </w:rPr>
      </w:pPr>
      <w:r w:rsidRPr="00F15C53">
        <w:rPr>
          <w:rFonts w:ascii="Times" w:hAnsi="Times" w:cs="Times New Roman"/>
        </w:rPr>
        <w:t>R</w:t>
      </w:r>
      <w:r w:rsidR="00D222C1" w:rsidRPr="00F15C53">
        <w:rPr>
          <w:rFonts w:ascii="Times" w:hAnsi="Times" w:cs="Times New Roman"/>
        </w:rPr>
        <w:t>ather than relying on:</w:t>
      </w:r>
      <w:r w:rsidR="000F5CBC" w:rsidRPr="00F15C53">
        <w:rPr>
          <w:rFonts w:ascii="Times" w:hAnsi="Times" w:cs="Times New Roman"/>
        </w:rPr>
        <w:t xml:space="preserve"> </w:t>
      </w:r>
      <w:r w:rsidR="00D222C1" w:rsidRPr="00F15C53">
        <w:rPr>
          <w:rFonts w:ascii="Times" w:hAnsi="Times" w:cs="Times New Roman"/>
        </w:rPr>
        <w:t xml:space="preserve">‘the wisdom of the crowd’ to set policy, opposition and confrontation at the leadership level are far more important dimensions of the political process. Conflicts over broad national policy cannot, and should not, be avoided or short-circuited through reliance on ever-more-powerful social media tools. In the final analysis, social media-based town halls and aggregations of “likes” and Tweets do not add up to representative democracy. </w:t>
      </w:r>
    </w:p>
    <w:p w:rsidR="00D222C1" w:rsidRPr="00F15C53" w:rsidRDefault="00D222C1">
      <w:pPr>
        <w:rPr>
          <w:rFonts w:ascii="Times" w:hAnsi="Times"/>
        </w:rPr>
      </w:pPr>
    </w:p>
    <w:p w:rsidR="009F7D3B" w:rsidRPr="00F15C53" w:rsidRDefault="00D222C1" w:rsidP="00612A7D">
      <w:pPr>
        <w:spacing w:line="480" w:lineRule="auto"/>
        <w:rPr>
          <w:rFonts w:ascii="Times" w:hAnsi="Times"/>
        </w:rPr>
      </w:pPr>
      <w:r w:rsidRPr="00F15C53">
        <w:rPr>
          <w:rFonts w:ascii="Times" w:hAnsi="Times"/>
        </w:rPr>
        <w:tab/>
        <w:t xml:space="preserve">The course of </w:t>
      </w:r>
      <w:r w:rsidR="00A26471" w:rsidRPr="00F15C53">
        <w:rPr>
          <w:rFonts w:ascii="Times" w:hAnsi="Times"/>
        </w:rPr>
        <w:t>the</w:t>
      </w:r>
      <w:r w:rsidRPr="00F15C53">
        <w:rPr>
          <w:rFonts w:ascii="Times" w:hAnsi="Times"/>
        </w:rPr>
        <w:t xml:space="preserve"> literature over the last decade reflects a </w:t>
      </w:r>
      <w:r w:rsidR="005E39A4" w:rsidRPr="00F15C53">
        <w:rPr>
          <w:rFonts w:ascii="Times" w:hAnsi="Times"/>
        </w:rPr>
        <w:t xml:space="preserve">movement away from the early </w:t>
      </w:r>
      <w:r w:rsidRPr="00F15C53">
        <w:rPr>
          <w:rFonts w:ascii="Times" w:hAnsi="Times"/>
        </w:rPr>
        <w:t xml:space="preserve">utopian hopes that the Internet would </w:t>
      </w:r>
      <w:r w:rsidR="005536E1" w:rsidRPr="00F15C53">
        <w:rPr>
          <w:rFonts w:ascii="Times" w:hAnsi="Times"/>
        </w:rPr>
        <w:t xml:space="preserve">create a more participatory and </w:t>
      </w:r>
      <w:r w:rsidRPr="00F15C53">
        <w:rPr>
          <w:rFonts w:ascii="Times" w:hAnsi="Times"/>
        </w:rPr>
        <w:t>deliberative polity</w:t>
      </w:r>
      <w:r w:rsidR="00EA75EF" w:rsidRPr="00F15C53">
        <w:rPr>
          <w:rFonts w:ascii="Times" w:hAnsi="Times"/>
        </w:rPr>
        <w:t xml:space="preserve"> and</w:t>
      </w:r>
      <w:r w:rsidRPr="00F15C53">
        <w:rPr>
          <w:rFonts w:ascii="Times" w:hAnsi="Times"/>
        </w:rPr>
        <w:t xml:space="preserve"> </w:t>
      </w:r>
      <w:r w:rsidR="00EA75EF" w:rsidRPr="00F15C53">
        <w:rPr>
          <w:rFonts w:ascii="Times" w:hAnsi="Times"/>
        </w:rPr>
        <w:t xml:space="preserve">attenuate the power of elites.  </w:t>
      </w:r>
      <w:r w:rsidR="00503FE0" w:rsidRPr="00F15C53">
        <w:rPr>
          <w:rFonts w:ascii="Times" w:hAnsi="Times"/>
        </w:rPr>
        <w:t>Refreshingly, scholars</w:t>
      </w:r>
      <w:r w:rsidR="00EA75EF" w:rsidRPr="00F15C53">
        <w:rPr>
          <w:rFonts w:ascii="Times" w:hAnsi="Times"/>
        </w:rPr>
        <w:t xml:space="preserve"> have embraced more </w:t>
      </w:r>
      <w:r w:rsidRPr="00F15C53">
        <w:rPr>
          <w:rFonts w:ascii="Times" w:hAnsi="Times"/>
        </w:rPr>
        <w:t>political realist view</w:t>
      </w:r>
      <w:r w:rsidR="00EA75EF" w:rsidRPr="00F15C53">
        <w:rPr>
          <w:rFonts w:ascii="Times" w:hAnsi="Times"/>
        </w:rPr>
        <w:t>s</w:t>
      </w:r>
      <w:r w:rsidRPr="00F15C53">
        <w:rPr>
          <w:rFonts w:ascii="Times" w:hAnsi="Times"/>
        </w:rPr>
        <w:t xml:space="preserve"> of the value of </w:t>
      </w:r>
      <w:r w:rsidR="00612A7D" w:rsidRPr="00F15C53">
        <w:rPr>
          <w:rFonts w:ascii="Times" w:hAnsi="Times"/>
        </w:rPr>
        <w:t>representative democracy and</w:t>
      </w:r>
      <w:r w:rsidR="0012602A" w:rsidRPr="00F15C53">
        <w:rPr>
          <w:rFonts w:ascii="Times" w:hAnsi="Times"/>
        </w:rPr>
        <w:t xml:space="preserve"> the limits of publi</w:t>
      </w:r>
      <w:r w:rsidR="00612A7D" w:rsidRPr="00F15C53">
        <w:rPr>
          <w:rFonts w:ascii="Times" w:hAnsi="Times"/>
        </w:rPr>
        <w:t xml:space="preserve">c attention and engagement, and, </w:t>
      </w:r>
      <w:r w:rsidR="00C66BAD" w:rsidRPr="00F15C53">
        <w:rPr>
          <w:rFonts w:ascii="Times" w:hAnsi="Times"/>
        </w:rPr>
        <w:t xml:space="preserve">as such, have seen </w:t>
      </w:r>
      <w:r w:rsidR="0012602A" w:rsidRPr="00F15C53">
        <w:rPr>
          <w:rFonts w:ascii="Times" w:hAnsi="Times"/>
        </w:rPr>
        <w:t>the meager capacity of digit</w:t>
      </w:r>
      <w:r w:rsidR="005536E1" w:rsidRPr="00F15C53">
        <w:rPr>
          <w:rFonts w:ascii="Times" w:hAnsi="Times"/>
        </w:rPr>
        <w:t xml:space="preserve">al and social media to create </w:t>
      </w:r>
      <w:r w:rsidR="0012602A" w:rsidRPr="00F15C53">
        <w:rPr>
          <w:rFonts w:ascii="Times" w:hAnsi="Times"/>
        </w:rPr>
        <w:t>better democracy.</w:t>
      </w:r>
      <w:r w:rsidR="005E39A4" w:rsidRPr="00F15C53">
        <w:rPr>
          <w:rFonts w:ascii="Times" w:hAnsi="Times"/>
        </w:rPr>
        <w:t xml:space="preserve">  </w:t>
      </w:r>
    </w:p>
    <w:p w:rsidR="000F5CBC" w:rsidRPr="00F15C53" w:rsidRDefault="009D14CF" w:rsidP="00496CC6">
      <w:pPr>
        <w:spacing w:line="480" w:lineRule="auto"/>
        <w:rPr>
          <w:rFonts w:ascii="Times" w:hAnsi="Times" w:cs="Times New Roman"/>
          <w:color w:val="000000"/>
        </w:rPr>
      </w:pPr>
      <w:r w:rsidRPr="00F15C53">
        <w:rPr>
          <w:rFonts w:ascii="Times" w:hAnsi="Times" w:cs="Times New Roman"/>
        </w:rPr>
        <w:tab/>
        <w:t>And yet, despite the skeletal frames of burned out e-governance projects</w:t>
      </w:r>
      <w:r w:rsidR="009F4BFA" w:rsidRPr="00F15C53">
        <w:rPr>
          <w:rFonts w:ascii="Times" w:hAnsi="Times" w:cs="Times New Roman"/>
        </w:rPr>
        <w:t xml:space="preserve"> and general failure to incorporate social media into policy</w:t>
      </w:r>
      <w:r w:rsidR="002B064D">
        <w:rPr>
          <w:rFonts w:ascii="Times" w:hAnsi="Times" w:cs="Times New Roman"/>
        </w:rPr>
        <w:t>-</w:t>
      </w:r>
      <w:r w:rsidR="009F4BFA" w:rsidRPr="00F15C53">
        <w:rPr>
          <w:rFonts w:ascii="Times" w:hAnsi="Times" w:cs="Times New Roman"/>
        </w:rPr>
        <w:t>making processes</w:t>
      </w:r>
      <w:r w:rsidR="000F5CBC" w:rsidRPr="00F15C53">
        <w:rPr>
          <w:rFonts w:ascii="Times" w:hAnsi="Times" w:cs="Times New Roman"/>
        </w:rPr>
        <w:t xml:space="preserve">, the ghost of </w:t>
      </w:r>
      <w:r w:rsidR="006A1E8E" w:rsidRPr="00F15C53">
        <w:rPr>
          <w:rFonts w:ascii="Times" w:hAnsi="Times" w:cs="Times New Roman"/>
        </w:rPr>
        <w:t xml:space="preserve">digital </w:t>
      </w:r>
      <w:r w:rsidR="000F5CBC" w:rsidRPr="00F15C53">
        <w:rPr>
          <w:rFonts w:ascii="Times" w:hAnsi="Times" w:cs="Times New Roman"/>
        </w:rPr>
        <w:t xml:space="preserve">democracy still animates much of the trade literature and, more importantly, the </w:t>
      </w:r>
      <w:r w:rsidR="00A56A0E" w:rsidRPr="00F15C53">
        <w:rPr>
          <w:rFonts w:ascii="Times" w:hAnsi="Times" w:cs="Times New Roman"/>
        </w:rPr>
        <w:t xml:space="preserve">starry-eyed </w:t>
      </w:r>
      <w:r w:rsidR="000F5CBC" w:rsidRPr="00F15C53">
        <w:rPr>
          <w:rFonts w:ascii="Times" w:hAnsi="Times" w:cs="Times New Roman"/>
        </w:rPr>
        <w:t xml:space="preserve">dreams of funders </w:t>
      </w:r>
      <w:r w:rsidR="004D0AB2" w:rsidRPr="00F15C53">
        <w:rPr>
          <w:rFonts w:ascii="Times" w:hAnsi="Times" w:cs="Times New Roman"/>
        </w:rPr>
        <w:t xml:space="preserve">at powerful organizations </w:t>
      </w:r>
      <w:r w:rsidR="00A56A0E" w:rsidRPr="00F15C53">
        <w:rPr>
          <w:rFonts w:ascii="Times" w:hAnsi="Times" w:cs="Times New Roman"/>
        </w:rPr>
        <w:t xml:space="preserve">such as the Knight Foundation. </w:t>
      </w:r>
      <w:r w:rsidR="000F5CBC" w:rsidRPr="00F15C53">
        <w:rPr>
          <w:rFonts w:ascii="Times" w:hAnsi="Times" w:cs="Times New Roman"/>
        </w:rPr>
        <w:t>In November, the U.S. General Services Administration launched the “U.S</w:t>
      </w:r>
      <w:r w:rsidR="00832EBC" w:rsidRPr="00F15C53">
        <w:rPr>
          <w:rFonts w:ascii="Times" w:hAnsi="Times" w:cs="Times New Roman"/>
        </w:rPr>
        <w:t>. Public Participation Handbook</w:t>
      </w:r>
      <w:r w:rsidR="000F5CBC" w:rsidRPr="00F15C53">
        <w:rPr>
          <w:rFonts w:ascii="Times" w:hAnsi="Times" w:cs="Times New Roman"/>
        </w:rPr>
        <w:t>”</w:t>
      </w:r>
      <w:r w:rsidR="00832EBC" w:rsidRPr="00F15C53">
        <w:rPr>
          <w:rFonts w:ascii="Times" w:hAnsi="Times" w:cs="Times New Roman"/>
        </w:rPr>
        <w:t xml:space="preserve"> (2015),</w:t>
      </w:r>
      <w:r w:rsidR="000F5CBC" w:rsidRPr="00F15C53">
        <w:rPr>
          <w:rFonts w:ascii="Times" w:hAnsi="Times" w:cs="Times New Roman"/>
        </w:rPr>
        <w:t xml:space="preserve"> a collaborative document of the Public Participation Working Group (itself a collaboration between federal agencies, foundations, and nonprofit organizations)</w:t>
      </w:r>
      <w:r w:rsidR="006A1E8E" w:rsidRPr="00F15C53">
        <w:rPr>
          <w:rFonts w:ascii="Times" w:hAnsi="Times" w:cs="Times New Roman"/>
        </w:rPr>
        <w:t>,</w:t>
      </w:r>
      <w:r w:rsidR="000F5CBC" w:rsidRPr="00F15C53">
        <w:rPr>
          <w:rFonts w:ascii="Times" w:hAnsi="Times" w:cs="Times New Roman"/>
        </w:rPr>
        <w:t xml:space="preserve"> designed to further </w:t>
      </w:r>
      <w:r w:rsidR="006A1E8E" w:rsidRPr="00F15C53">
        <w:rPr>
          <w:rFonts w:ascii="Times" w:hAnsi="Times" w:cs="Times New Roman"/>
        </w:rPr>
        <w:t>‘</w:t>
      </w:r>
      <w:r w:rsidR="000F5CBC" w:rsidRPr="00F15C53">
        <w:rPr>
          <w:rFonts w:ascii="Times" w:hAnsi="Times" w:cs="Times New Roman"/>
        </w:rPr>
        <w:t>open government</w:t>
      </w:r>
      <w:r w:rsidR="006A1E8E" w:rsidRPr="00F15C53">
        <w:rPr>
          <w:rFonts w:ascii="Times" w:hAnsi="Times" w:cs="Times New Roman"/>
        </w:rPr>
        <w:t>’</w:t>
      </w:r>
      <w:r w:rsidR="000F5CBC" w:rsidRPr="00F15C53">
        <w:rPr>
          <w:rFonts w:ascii="Times" w:hAnsi="Times" w:cs="Times New Roman"/>
        </w:rPr>
        <w:t>, a diffuse concept spanning transparency and public participation. The GovLab</w:t>
      </w:r>
      <w:r w:rsidR="000E088F" w:rsidRPr="00F15C53">
        <w:rPr>
          <w:rFonts w:ascii="Times" w:hAnsi="Times" w:cs="Times New Roman"/>
        </w:rPr>
        <w:t xml:space="preserve"> (2015)</w:t>
      </w:r>
      <w:r w:rsidR="000F5CBC" w:rsidRPr="00F15C53">
        <w:rPr>
          <w:rFonts w:ascii="Times" w:hAnsi="Times" w:cs="Times New Roman"/>
        </w:rPr>
        <w:t>,</w:t>
      </w:r>
      <w:r w:rsidR="00347E10" w:rsidRPr="00F15C53">
        <w:rPr>
          <w:rFonts w:ascii="Times" w:hAnsi="Times" w:cs="Times New Roman"/>
        </w:rPr>
        <w:t xml:space="preserve"> hosted at New York University in partnership with MIT’s Media Lab and</w:t>
      </w:r>
      <w:r w:rsidR="000F5CBC" w:rsidRPr="00F15C53">
        <w:rPr>
          <w:rFonts w:ascii="Times" w:hAnsi="Times" w:cs="Times New Roman"/>
        </w:rPr>
        <w:t xml:space="preserve"> funded by the MacArthur and Knight Foundations, “</w:t>
      </w:r>
      <w:r w:rsidR="000F5CBC" w:rsidRPr="00F15C53">
        <w:rPr>
          <w:rFonts w:ascii="Times" w:hAnsi="Times" w:cs="Times New Roman"/>
          <w:color w:val="000000"/>
        </w:rPr>
        <w:t xml:space="preserve">brings together thinkers and doers who design, implement, and study technology enabled solutions that advance a collaborative, networked approach to reinvent institutions of governance.” </w:t>
      </w:r>
      <w:r w:rsidR="005D224E" w:rsidRPr="00F15C53">
        <w:rPr>
          <w:rFonts w:ascii="Times" w:hAnsi="Times" w:cs="Times New Roman"/>
          <w:color w:val="000000"/>
        </w:rPr>
        <w:t>As</w:t>
      </w:r>
      <w:r w:rsidR="000F5CBC" w:rsidRPr="00F15C53">
        <w:rPr>
          <w:rFonts w:ascii="Times" w:hAnsi="Times" w:cs="Times New Roman"/>
          <w:color w:val="000000"/>
        </w:rPr>
        <w:t xml:space="preserve"> I am writing this, </w:t>
      </w:r>
      <w:r w:rsidR="005D224E" w:rsidRPr="00F15C53">
        <w:rPr>
          <w:rFonts w:ascii="Times" w:hAnsi="Times" w:cs="Times New Roman"/>
          <w:color w:val="000000"/>
        </w:rPr>
        <w:t xml:space="preserve">the organization just announced </w:t>
      </w:r>
      <w:r w:rsidR="007B39D6" w:rsidRPr="00F15C53">
        <w:rPr>
          <w:rFonts w:ascii="Times" w:hAnsi="Times" w:cs="Times New Roman"/>
          <w:color w:val="000000"/>
        </w:rPr>
        <w:t>the launch of the GovL</w:t>
      </w:r>
      <w:r w:rsidR="005D224E" w:rsidRPr="00F15C53">
        <w:rPr>
          <w:rFonts w:ascii="Times" w:hAnsi="Times" w:cs="Times New Roman"/>
          <w:color w:val="000000"/>
        </w:rPr>
        <w:t>ab academy designed to mentor and teach ‘civic entrepreneurs</w:t>
      </w:r>
      <w:r w:rsidR="00F15C53">
        <w:rPr>
          <w:rFonts w:ascii="Times" w:hAnsi="Times" w:cs="Times New Roman"/>
          <w:color w:val="000000"/>
        </w:rPr>
        <w:t>’</w:t>
      </w:r>
      <w:r w:rsidR="00E80BCB" w:rsidRPr="00F15C53">
        <w:rPr>
          <w:rFonts w:ascii="Times" w:hAnsi="Times" w:cs="Times New Roman"/>
          <w:color w:val="000000"/>
        </w:rPr>
        <w:t xml:space="preserve"> (GovLab Academy, 2015)</w:t>
      </w:r>
      <w:r w:rsidR="005D224E" w:rsidRPr="00F15C53">
        <w:rPr>
          <w:rFonts w:ascii="Times" w:hAnsi="Times" w:cs="Times New Roman"/>
          <w:color w:val="000000"/>
        </w:rPr>
        <w:t>.</w:t>
      </w:r>
      <w:r w:rsidR="007B39D6" w:rsidRPr="00F15C53">
        <w:rPr>
          <w:rFonts w:ascii="Times" w:hAnsi="Times" w:cs="Times New Roman"/>
          <w:color w:val="000000"/>
        </w:rPr>
        <w:t xml:space="preserve"> The idea of harnessing the power of social and digital media to create new </w:t>
      </w:r>
      <w:r w:rsidR="00496CC6" w:rsidRPr="00F15C53">
        <w:rPr>
          <w:rFonts w:ascii="Times" w:hAnsi="Times" w:cs="Times New Roman"/>
          <w:color w:val="000000"/>
        </w:rPr>
        <w:t xml:space="preserve">and more robust </w:t>
      </w:r>
      <w:r w:rsidR="007B39D6" w:rsidRPr="00F15C53">
        <w:rPr>
          <w:rFonts w:ascii="Times" w:hAnsi="Times" w:cs="Times New Roman"/>
          <w:color w:val="000000"/>
        </w:rPr>
        <w:t xml:space="preserve">forms of </w:t>
      </w:r>
      <w:r w:rsidR="007B3D6D" w:rsidRPr="00F15C53">
        <w:rPr>
          <w:rFonts w:ascii="Times" w:hAnsi="Times" w:cs="Times New Roman"/>
          <w:color w:val="000000"/>
        </w:rPr>
        <w:t>democracy is alive and well.</w:t>
      </w:r>
    </w:p>
    <w:p w:rsidR="008F45D5" w:rsidRPr="00F15C53" w:rsidRDefault="00BA76F9" w:rsidP="008F45D5">
      <w:pPr>
        <w:spacing w:line="480" w:lineRule="auto"/>
        <w:rPr>
          <w:rFonts w:ascii="Times" w:hAnsi="Times" w:cs="Times New Roman"/>
        </w:rPr>
      </w:pPr>
      <w:r w:rsidRPr="00F15C53">
        <w:rPr>
          <w:rFonts w:ascii="Times" w:hAnsi="Times" w:cs="Times New Roman"/>
          <w:color w:val="000000"/>
        </w:rPr>
        <w:tab/>
        <w:t xml:space="preserve">How might we reconcile academic skepticism and </w:t>
      </w:r>
      <w:r w:rsidR="006629AA" w:rsidRPr="00F15C53">
        <w:rPr>
          <w:rFonts w:ascii="Times" w:hAnsi="Times" w:cs="Times New Roman"/>
          <w:color w:val="000000"/>
        </w:rPr>
        <w:t>practitioner enthusiasm</w:t>
      </w:r>
      <w:r w:rsidR="007E5456" w:rsidRPr="00F15C53">
        <w:rPr>
          <w:rFonts w:ascii="Times" w:hAnsi="Times" w:cs="Times New Roman"/>
          <w:color w:val="000000"/>
        </w:rPr>
        <w:t xml:space="preserve"> about the power of digital and social media to </w:t>
      </w:r>
      <w:r w:rsidR="007E60E8">
        <w:rPr>
          <w:rFonts w:ascii="Times" w:hAnsi="Times" w:cs="Times New Roman"/>
          <w:color w:val="000000"/>
        </w:rPr>
        <w:t>restore the health of contemporary democracy</w:t>
      </w:r>
      <w:r w:rsidR="006629AA" w:rsidRPr="00F15C53">
        <w:rPr>
          <w:rFonts w:ascii="Times" w:hAnsi="Times" w:cs="Times New Roman"/>
          <w:color w:val="000000"/>
        </w:rPr>
        <w:t>?</w:t>
      </w:r>
      <w:r w:rsidRPr="00F15C53">
        <w:rPr>
          <w:rFonts w:ascii="Times" w:hAnsi="Times" w:cs="Times New Roman"/>
          <w:color w:val="000000"/>
        </w:rPr>
        <w:t xml:space="preserve"> </w:t>
      </w:r>
      <w:r w:rsidR="005E39A4" w:rsidRPr="00F15C53">
        <w:rPr>
          <w:rFonts w:ascii="Times" w:hAnsi="Times"/>
        </w:rPr>
        <w:t xml:space="preserve">This paper seeks to make a modest contribution to </w:t>
      </w:r>
      <w:r w:rsidR="003B6E81" w:rsidRPr="00F15C53">
        <w:rPr>
          <w:rFonts w:ascii="Times" w:hAnsi="Times"/>
        </w:rPr>
        <w:t>the</w:t>
      </w:r>
      <w:r w:rsidRPr="00F15C53">
        <w:rPr>
          <w:rFonts w:ascii="Times" w:hAnsi="Times"/>
        </w:rPr>
        <w:t xml:space="preserve"> literature </w:t>
      </w:r>
      <w:r w:rsidR="003B6E81" w:rsidRPr="00F15C53">
        <w:rPr>
          <w:rFonts w:ascii="Times" w:hAnsi="Times"/>
        </w:rPr>
        <w:t>on</w:t>
      </w:r>
      <w:r w:rsidRPr="00F15C53">
        <w:rPr>
          <w:rFonts w:ascii="Times" w:hAnsi="Times"/>
        </w:rPr>
        <w:t>, and practice of,</w:t>
      </w:r>
      <w:r w:rsidR="003B6E81" w:rsidRPr="00F15C53">
        <w:rPr>
          <w:rFonts w:ascii="Times" w:hAnsi="Times"/>
        </w:rPr>
        <w:t xml:space="preserve"> e-governance and </w:t>
      </w:r>
      <w:r w:rsidR="00075993" w:rsidRPr="00F15C53">
        <w:rPr>
          <w:rFonts w:ascii="Times" w:hAnsi="Times"/>
        </w:rPr>
        <w:t xml:space="preserve">civic technology </w:t>
      </w:r>
      <w:r w:rsidR="005E39A4" w:rsidRPr="00F15C53">
        <w:rPr>
          <w:rFonts w:ascii="Times" w:hAnsi="Times"/>
        </w:rPr>
        <w:t xml:space="preserve">by simultaneously embracing a realist view of the limits of </w:t>
      </w:r>
      <w:r w:rsidR="009B5FCF" w:rsidRPr="00F15C53">
        <w:rPr>
          <w:rFonts w:ascii="Times" w:hAnsi="Times"/>
        </w:rPr>
        <w:t xml:space="preserve">technologically-enabled </w:t>
      </w:r>
      <w:r w:rsidR="00FE0FFC">
        <w:rPr>
          <w:rFonts w:ascii="Times" w:hAnsi="Times"/>
        </w:rPr>
        <w:t xml:space="preserve">participatory or collaborative </w:t>
      </w:r>
      <w:r w:rsidR="005E39A4" w:rsidRPr="00F15C53">
        <w:rPr>
          <w:rFonts w:ascii="Times" w:hAnsi="Times"/>
        </w:rPr>
        <w:t xml:space="preserve">democracy </w:t>
      </w:r>
      <w:r w:rsidR="005E39A4" w:rsidRPr="00F15C53">
        <w:rPr>
          <w:rFonts w:ascii="Times" w:hAnsi="Times"/>
          <w:i/>
        </w:rPr>
        <w:t xml:space="preserve">and </w:t>
      </w:r>
      <w:r w:rsidR="00FD6CE8" w:rsidRPr="00F15C53">
        <w:rPr>
          <w:rFonts w:ascii="Times" w:hAnsi="Times"/>
        </w:rPr>
        <w:t xml:space="preserve">a belief in </w:t>
      </w:r>
      <w:r w:rsidR="009B21E9" w:rsidRPr="00F15C53">
        <w:rPr>
          <w:rFonts w:ascii="Times" w:hAnsi="Times"/>
        </w:rPr>
        <w:t>the potential of</w:t>
      </w:r>
      <w:r w:rsidR="005E39A4" w:rsidRPr="00F15C53">
        <w:rPr>
          <w:rFonts w:ascii="Times" w:hAnsi="Times"/>
        </w:rPr>
        <w:t xml:space="preserve"> social media to play a positive role in facilitating citizen </w:t>
      </w:r>
      <w:r w:rsidR="004D28A8" w:rsidRPr="00F15C53">
        <w:rPr>
          <w:rFonts w:ascii="Times" w:hAnsi="Times"/>
        </w:rPr>
        <w:t>engagement in civic deliberation and</w:t>
      </w:r>
      <w:r w:rsidR="005E39A4" w:rsidRPr="00F15C53">
        <w:rPr>
          <w:rFonts w:ascii="Times" w:hAnsi="Times"/>
        </w:rPr>
        <w:t xml:space="preserve"> policy</w:t>
      </w:r>
      <w:r w:rsidR="002B064D">
        <w:rPr>
          <w:rFonts w:ascii="Times" w:hAnsi="Times"/>
        </w:rPr>
        <w:t>-</w:t>
      </w:r>
      <w:r w:rsidR="004D28A8" w:rsidRPr="00F15C53">
        <w:rPr>
          <w:rFonts w:ascii="Times" w:hAnsi="Times"/>
        </w:rPr>
        <w:t>making</w:t>
      </w:r>
      <w:r w:rsidR="005E39A4" w:rsidRPr="00F15C53">
        <w:rPr>
          <w:rFonts w:ascii="Times" w:hAnsi="Times"/>
        </w:rPr>
        <w:t xml:space="preserve">.  To make this argument, I embrace something that is almost entirely absent from the e-governance literature </w:t>
      </w:r>
      <w:r w:rsidR="00FE0FFC">
        <w:rPr>
          <w:rFonts w:ascii="Times" w:hAnsi="Times"/>
        </w:rPr>
        <w:t xml:space="preserve">in all its guises </w:t>
      </w:r>
      <w:r w:rsidR="005E39A4" w:rsidRPr="00F15C53">
        <w:rPr>
          <w:rFonts w:ascii="Times" w:hAnsi="Times"/>
        </w:rPr>
        <w:t xml:space="preserve">(except in </w:t>
      </w:r>
      <w:r w:rsidR="004A182E" w:rsidRPr="00F15C53">
        <w:rPr>
          <w:rFonts w:ascii="Times" w:hAnsi="Times"/>
        </w:rPr>
        <w:t xml:space="preserve">explicitly and implicitly </w:t>
      </w:r>
      <w:r w:rsidR="005E39A4" w:rsidRPr="00F15C53">
        <w:rPr>
          <w:rFonts w:ascii="Times" w:hAnsi="Times"/>
        </w:rPr>
        <w:t>pejorative terms): th</w:t>
      </w:r>
      <w:r w:rsidR="00965A19" w:rsidRPr="00F15C53">
        <w:rPr>
          <w:rFonts w:ascii="Times" w:hAnsi="Times"/>
        </w:rPr>
        <w:t xml:space="preserve">e importance of parties, </w:t>
      </w:r>
      <w:r w:rsidR="005E39A4" w:rsidRPr="00F15C53">
        <w:rPr>
          <w:rFonts w:ascii="Times" w:hAnsi="Times"/>
        </w:rPr>
        <w:t>partisanship</w:t>
      </w:r>
      <w:r w:rsidR="00965A19" w:rsidRPr="00F15C53">
        <w:rPr>
          <w:rFonts w:ascii="Times" w:hAnsi="Times"/>
        </w:rPr>
        <w:t>, and social identity</w:t>
      </w:r>
      <w:r w:rsidR="005E39A4" w:rsidRPr="00F15C53">
        <w:rPr>
          <w:rFonts w:ascii="Times" w:hAnsi="Times"/>
        </w:rPr>
        <w:t xml:space="preserve"> in representative democracy</w:t>
      </w:r>
      <w:r w:rsidR="00D53CC5" w:rsidRPr="00F15C53">
        <w:rPr>
          <w:rFonts w:ascii="Times" w:hAnsi="Times"/>
        </w:rPr>
        <w:t xml:space="preserve"> and for </w:t>
      </w:r>
      <w:r w:rsidR="003B77C7" w:rsidRPr="00F15C53">
        <w:rPr>
          <w:rFonts w:ascii="Times" w:hAnsi="Times"/>
        </w:rPr>
        <w:t>what Jasanoff (</w:t>
      </w:r>
      <w:r w:rsidR="00E80BCB" w:rsidRPr="00F15C53">
        <w:rPr>
          <w:rFonts w:ascii="Times" w:hAnsi="Times"/>
        </w:rPr>
        <w:t>2011</w:t>
      </w:r>
      <w:r w:rsidR="003B77C7" w:rsidRPr="00F15C53">
        <w:rPr>
          <w:rFonts w:ascii="Times" w:hAnsi="Times"/>
        </w:rPr>
        <w:t xml:space="preserve">) calls </w:t>
      </w:r>
      <w:r w:rsidR="00D53CC5" w:rsidRPr="00F15C53">
        <w:rPr>
          <w:rFonts w:ascii="Times" w:hAnsi="Times"/>
        </w:rPr>
        <w:t>“civic epistemology</w:t>
      </w:r>
      <w:r w:rsidR="003B77C7" w:rsidRPr="00F15C53">
        <w:rPr>
          <w:rFonts w:ascii="Times" w:hAnsi="Times"/>
        </w:rPr>
        <w:t>,</w:t>
      </w:r>
      <w:r w:rsidR="00D53CC5" w:rsidRPr="00F15C53">
        <w:rPr>
          <w:rFonts w:ascii="Times" w:hAnsi="Times"/>
        </w:rPr>
        <w:t>”</w:t>
      </w:r>
      <w:r w:rsidR="003B77C7" w:rsidRPr="00F15C53">
        <w:rPr>
          <w:rFonts w:ascii="Times" w:hAnsi="Times"/>
        </w:rPr>
        <w:t xml:space="preserve"> or </w:t>
      </w:r>
      <w:r w:rsidR="00152724">
        <w:rPr>
          <w:rFonts w:ascii="Times" w:hAnsi="Times"/>
        </w:rPr>
        <w:t>“</w:t>
      </w:r>
      <w:r w:rsidR="003B77C7" w:rsidRPr="00F15C53">
        <w:rPr>
          <w:rFonts w:ascii="Times" w:hAnsi="Times"/>
        </w:rPr>
        <w:t>public ways of knowing</w:t>
      </w:r>
      <w:r w:rsidR="005E39A4" w:rsidRPr="00F15C53">
        <w:rPr>
          <w:rFonts w:ascii="Times" w:hAnsi="Times"/>
        </w:rPr>
        <w:t>.</w:t>
      </w:r>
      <w:r w:rsidR="00E80BCB" w:rsidRPr="00F15C53">
        <w:rPr>
          <w:rFonts w:ascii="Times" w:hAnsi="Times"/>
        </w:rPr>
        <w:t>”</w:t>
      </w:r>
      <w:r w:rsidR="005E39A4" w:rsidRPr="00F15C53">
        <w:rPr>
          <w:rFonts w:ascii="Times" w:hAnsi="Times"/>
        </w:rPr>
        <w:t xml:space="preserve"> </w:t>
      </w:r>
      <w:r w:rsidR="00210F0F" w:rsidRPr="00F15C53">
        <w:rPr>
          <w:rFonts w:ascii="Times" w:hAnsi="Times"/>
        </w:rPr>
        <w:t>I argue for this on both empirical and normative grounds.  Empirically, political scientists Gr</w:t>
      </w:r>
      <w:r w:rsidR="00E80BCB" w:rsidRPr="00F15C53">
        <w:rPr>
          <w:rFonts w:ascii="Times" w:hAnsi="Times"/>
        </w:rPr>
        <w:t>een, Palmquist, and Schickler</w:t>
      </w:r>
      <w:r w:rsidR="00210F0F" w:rsidRPr="00F15C53">
        <w:rPr>
          <w:rFonts w:ascii="Times" w:hAnsi="Times"/>
        </w:rPr>
        <w:t xml:space="preserve"> </w:t>
      </w:r>
      <w:r w:rsidR="00E80BCB" w:rsidRPr="00F15C53">
        <w:rPr>
          <w:rFonts w:ascii="Times" w:hAnsi="Times"/>
        </w:rPr>
        <w:t xml:space="preserve">(2004) </w:t>
      </w:r>
      <w:r w:rsidR="00210F0F" w:rsidRPr="00F15C53">
        <w:rPr>
          <w:rFonts w:ascii="Times" w:hAnsi="Times"/>
        </w:rPr>
        <w:t>demonstrate that partisanship is rooted in c</w:t>
      </w:r>
      <w:r w:rsidR="00DE67B2">
        <w:rPr>
          <w:rFonts w:ascii="Times" w:hAnsi="Times"/>
        </w:rPr>
        <w:t>itizens’ social identity</w:t>
      </w:r>
      <w:r w:rsidR="00210F0F" w:rsidRPr="00F15C53">
        <w:rPr>
          <w:rFonts w:ascii="Times" w:hAnsi="Times"/>
        </w:rPr>
        <w:t xml:space="preserve">, and </w:t>
      </w:r>
      <w:r w:rsidR="0037431E" w:rsidRPr="00F15C53">
        <w:rPr>
          <w:rFonts w:ascii="Times" w:hAnsi="Times"/>
        </w:rPr>
        <w:t>scholars working under the emerging paradigm of ‘cultural cognition theory’ have shown how identity shapes epistemology, at the broadest level perceptions as to what constit</w:t>
      </w:r>
      <w:r w:rsidR="00005BB6">
        <w:rPr>
          <w:rFonts w:ascii="Times" w:hAnsi="Times"/>
        </w:rPr>
        <w:t xml:space="preserve">utes a fact versus an opinion. </w:t>
      </w:r>
      <w:r w:rsidR="0037431E" w:rsidRPr="00F15C53">
        <w:rPr>
          <w:rFonts w:ascii="Times" w:hAnsi="Times"/>
        </w:rPr>
        <w:t xml:space="preserve">Normatively, I </w:t>
      </w:r>
      <w:r w:rsidR="005E39A4" w:rsidRPr="00F15C53">
        <w:rPr>
          <w:rFonts w:ascii="Times" w:hAnsi="Times"/>
        </w:rPr>
        <w:t xml:space="preserve">draw on political theorist Nancy Rosenblum’s </w:t>
      </w:r>
      <w:r w:rsidR="000276A3">
        <w:rPr>
          <w:rFonts w:ascii="Times" w:hAnsi="Times"/>
        </w:rPr>
        <w:t xml:space="preserve">(2008) </w:t>
      </w:r>
      <w:r w:rsidR="005E39A4" w:rsidRPr="00F15C53">
        <w:rPr>
          <w:rFonts w:ascii="Times" w:hAnsi="Times"/>
        </w:rPr>
        <w:t xml:space="preserve">arguments that parties </w:t>
      </w:r>
      <w:r w:rsidR="00085586" w:rsidRPr="00F15C53">
        <w:rPr>
          <w:rFonts w:ascii="Times" w:hAnsi="Times"/>
        </w:rPr>
        <w:t xml:space="preserve">form the organizational and </w:t>
      </w:r>
      <w:r w:rsidR="0037431E" w:rsidRPr="00F15C53">
        <w:rPr>
          <w:rFonts w:ascii="Times" w:hAnsi="Times"/>
        </w:rPr>
        <w:t>symbolic</w:t>
      </w:r>
      <w:r w:rsidR="00304745" w:rsidRPr="00F15C53">
        <w:rPr>
          <w:rFonts w:ascii="Times" w:hAnsi="Times"/>
        </w:rPr>
        <w:t xml:space="preserve"> basis of democracy to argue for the value, both </w:t>
      </w:r>
      <w:r w:rsidR="00005BB6">
        <w:rPr>
          <w:rFonts w:ascii="Times" w:hAnsi="Times"/>
        </w:rPr>
        <w:t xml:space="preserve">on </w:t>
      </w:r>
      <w:r w:rsidR="00304745" w:rsidRPr="00F15C53">
        <w:rPr>
          <w:rFonts w:ascii="Times" w:hAnsi="Times"/>
        </w:rPr>
        <w:t xml:space="preserve">practical and democratic terms, for </w:t>
      </w:r>
      <w:r w:rsidR="00005BB6">
        <w:rPr>
          <w:rFonts w:ascii="Times" w:hAnsi="Times"/>
        </w:rPr>
        <w:t xml:space="preserve">using social media to foster </w:t>
      </w:r>
      <w:r w:rsidR="00304745" w:rsidRPr="00F15C53">
        <w:rPr>
          <w:rFonts w:ascii="Times" w:hAnsi="Times"/>
          <w:i/>
        </w:rPr>
        <w:t>intra-party</w:t>
      </w:r>
      <w:r w:rsidR="00304745" w:rsidRPr="00F15C53">
        <w:rPr>
          <w:rFonts w:ascii="Times" w:hAnsi="Times"/>
        </w:rPr>
        <w:t xml:space="preserve"> </w:t>
      </w:r>
      <w:r w:rsidR="00005BB6">
        <w:rPr>
          <w:rFonts w:ascii="Times" w:hAnsi="Times"/>
        </w:rPr>
        <w:t xml:space="preserve">collaboration and </w:t>
      </w:r>
      <w:r w:rsidR="00304745" w:rsidRPr="00F15C53">
        <w:rPr>
          <w:rFonts w:ascii="Times" w:hAnsi="Times"/>
        </w:rPr>
        <w:t>deliberation.</w:t>
      </w:r>
    </w:p>
    <w:p w:rsidR="00AC0D34" w:rsidRPr="00F15C53" w:rsidRDefault="008F45D5" w:rsidP="00AC0D34">
      <w:pPr>
        <w:spacing w:line="480" w:lineRule="auto"/>
        <w:rPr>
          <w:rFonts w:ascii="Times" w:hAnsi="Times" w:cs="Times New Roman"/>
        </w:rPr>
      </w:pPr>
      <w:r w:rsidRPr="00F15C53">
        <w:rPr>
          <w:rFonts w:ascii="Times" w:hAnsi="Times" w:cs="Times New Roman"/>
        </w:rPr>
        <w:tab/>
      </w:r>
      <w:r w:rsidR="00085586" w:rsidRPr="00F15C53">
        <w:rPr>
          <w:rFonts w:ascii="Times" w:hAnsi="Times"/>
        </w:rPr>
        <w:t xml:space="preserve">I </w:t>
      </w:r>
      <w:r w:rsidR="00453020" w:rsidRPr="00F15C53">
        <w:rPr>
          <w:rFonts w:ascii="Times" w:hAnsi="Times"/>
        </w:rPr>
        <w:t xml:space="preserve">do so to </w:t>
      </w:r>
      <w:r w:rsidR="00085586" w:rsidRPr="00F15C53">
        <w:rPr>
          <w:rFonts w:ascii="Times" w:hAnsi="Times"/>
        </w:rPr>
        <w:t xml:space="preserve">argue </w:t>
      </w:r>
      <w:r w:rsidR="00AA6004" w:rsidRPr="00F15C53">
        <w:rPr>
          <w:rFonts w:ascii="Times" w:hAnsi="Times"/>
        </w:rPr>
        <w:t xml:space="preserve">that </w:t>
      </w:r>
      <w:r w:rsidR="00085586" w:rsidRPr="00F15C53">
        <w:rPr>
          <w:rFonts w:ascii="Times" w:hAnsi="Times"/>
        </w:rPr>
        <w:t xml:space="preserve">scholarship </w:t>
      </w:r>
      <w:r w:rsidR="00AA6004" w:rsidRPr="00F15C53">
        <w:rPr>
          <w:rFonts w:ascii="Times" w:hAnsi="Times"/>
        </w:rPr>
        <w:t xml:space="preserve">and e-governance initiatives </w:t>
      </w:r>
      <w:r w:rsidR="00453020" w:rsidRPr="00F15C53">
        <w:rPr>
          <w:rFonts w:ascii="Times" w:hAnsi="Times"/>
        </w:rPr>
        <w:t xml:space="preserve">alike </w:t>
      </w:r>
      <w:r w:rsidR="001B562A" w:rsidRPr="00F15C53">
        <w:rPr>
          <w:rFonts w:ascii="Times" w:hAnsi="Times"/>
        </w:rPr>
        <w:t>need</w:t>
      </w:r>
      <w:r w:rsidR="00085586" w:rsidRPr="00F15C53">
        <w:rPr>
          <w:rFonts w:ascii="Times" w:hAnsi="Times"/>
        </w:rPr>
        <w:t xml:space="preserve"> to account for parties</w:t>
      </w:r>
      <w:r w:rsidR="001B562A" w:rsidRPr="00F15C53">
        <w:rPr>
          <w:rFonts w:ascii="Times" w:hAnsi="Times"/>
        </w:rPr>
        <w:t xml:space="preserve"> as </w:t>
      </w:r>
      <w:r w:rsidR="00624499" w:rsidRPr="00F15C53">
        <w:rPr>
          <w:rFonts w:ascii="Times" w:hAnsi="Times"/>
        </w:rPr>
        <w:t xml:space="preserve">the </w:t>
      </w:r>
      <w:r w:rsidR="001B562A" w:rsidRPr="00F15C53">
        <w:rPr>
          <w:rFonts w:ascii="Times" w:hAnsi="Times"/>
        </w:rPr>
        <w:t>broader symbolic carriers of social affiliation and identification,</w:t>
      </w:r>
      <w:r w:rsidR="00085586" w:rsidRPr="00F15C53">
        <w:rPr>
          <w:rFonts w:ascii="Times" w:hAnsi="Times"/>
        </w:rPr>
        <w:t xml:space="preserve"> </w:t>
      </w:r>
      <w:r w:rsidR="00624499" w:rsidRPr="00F15C53">
        <w:rPr>
          <w:rFonts w:ascii="Times" w:hAnsi="Times"/>
        </w:rPr>
        <w:t>and</w:t>
      </w:r>
      <w:r w:rsidR="00085586" w:rsidRPr="00F15C53">
        <w:rPr>
          <w:rFonts w:ascii="Times" w:hAnsi="Times"/>
        </w:rPr>
        <w:t xml:space="preserve"> the </w:t>
      </w:r>
      <w:r w:rsidR="001B562A" w:rsidRPr="00F15C53">
        <w:rPr>
          <w:rFonts w:ascii="Times" w:hAnsi="Times"/>
        </w:rPr>
        <w:t xml:space="preserve">primary </w:t>
      </w:r>
      <w:r w:rsidR="00085586" w:rsidRPr="00F15C53">
        <w:rPr>
          <w:rFonts w:ascii="Times" w:hAnsi="Times"/>
        </w:rPr>
        <w:t xml:space="preserve">organizational, ideological, social, and psychological </w:t>
      </w:r>
      <w:r w:rsidR="00947168" w:rsidRPr="00F15C53">
        <w:rPr>
          <w:rFonts w:ascii="Times" w:hAnsi="Times"/>
        </w:rPr>
        <w:t>locus</w:t>
      </w:r>
      <w:r w:rsidR="00085586" w:rsidRPr="00F15C53">
        <w:rPr>
          <w:rFonts w:ascii="Times" w:hAnsi="Times"/>
        </w:rPr>
        <w:t xml:space="preserve"> of representative democracy.  </w:t>
      </w:r>
      <w:r w:rsidR="00346DDD" w:rsidRPr="00F15C53">
        <w:rPr>
          <w:rFonts w:ascii="Times" w:hAnsi="Times"/>
        </w:rPr>
        <w:t xml:space="preserve">Unfortunately, the one thing that has not changed since Chadwick’s review of the literature </w:t>
      </w:r>
      <w:r w:rsidR="00453020" w:rsidRPr="00F15C53">
        <w:rPr>
          <w:rFonts w:ascii="Times" w:hAnsi="Times"/>
        </w:rPr>
        <w:t xml:space="preserve">and </w:t>
      </w:r>
      <w:r w:rsidR="004434D3" w:rsidRPr="00F15C53">
        <w:rPr>
          <w:rFonts w:ascii="Times" w:hAnsi="Times"/>
        </w:rPr>
        <w:t>two decades of technologically-</w:t>
      </w:r>
      <w:r w:rsidR="004D71F0" w:rsidRPr="00F15C53">
        <w:rPr>
          <w:rFonts w:ascii="Times" w:hAnsi="Times"/>
        </w:rPr>
        <w:t xml:space="preserve">enabled </w:t>
      </w:r>
      <w:r w:rsidR="00453020" w:rsidRPr="00F15C53">
        <w:rPr>
          <w:rFonts w:ascii="Times" w:hAnsi="Times"/>
        </w:rPr>
        <w:t xml:space="preserve">government reform efforts </w:t>
      </w:r>
      <w:r w:rsidR="00105E2A" w:rsidRPr="00F15C53">
        <w:rPr>
          <w:rFonts w:ascii="Times" w:hAnsi="Times"/>
        </w:rPr>
        <w:t xml:space="preserve">more broadly </w:t>
      </w:r>
      <w:r w:rsidR="00346DDD" w:rsidRPr="00F15C53">
        <w:rPr>
          <w:rFonts w:ascii="Times" w:hAnsi="Times"/>
        </w:rPr>
        <w:t>is the stubborn persistence of models of atomistic, independent, rational</w:t>
      </w:r>
      <w:r w:rsidR="0029552E">
        <w:rPr>
          <w:rFonts w:ascii="Times" w:hAnsi="Times"/>
        </w:rPr>
        <w:t>, and general-interest citizens</w:t>
      </w:r>
      <w:r w:rsidR="00272785">
        <w:rPr>
          <w:rFonts w:ascii="Times" w:hAnsi="Times"/>
        </w:rPr>
        <w:t xml:space="preserve">. </w:t>
      </w:r>
      <w:r w:rsidR="00346DDD" w:rsidRPr="00F15C53">
        <w:rPr>
          <w:rFonts w:ascii="Times" w:hAnsi="Times"/>
        </w:rPr>
        <w:t xml:space="preserve">Michael Schudson </w:t>
      </w:r>
      <w:r w:rsidR="00C86829" w:rsidRPr="00F15C53">
        <w:rPr>
          <w:rFonts w:ascii="Times" w:hAnsi="Times"/>
        </w:rPr>
        <w:t xml:space="preserve">(1998) </w:t>
      </w:r>
      <w:r w:rsidR="00346DDD" w:rsidRPr="00F15C53">
        <w:rPr>
          <w:rFonts w:ascii="Times" w:hAnsi="Times"/>
        </w:rPr>
        <w:t>refer</w:t>
      </w:r>
      <w:r w:rsidR="00BA104F" w:rsidRPr="00F15C53">
        <w:rPr>
          <w:rFonts w:ascii="Times" w:hAnsi="Times"/>
        </w:rPr>
        <w:t>red to this as the</w:t>
      </w:r>
      <w:r w:rsidR="00346DDD" w:rsidRPr="00F15C53">
        <w:rPr>
          <w:rFonts w:ascii="Times" w:hAnsi="Times"/>
        </w:rPr>
        <w:t xml:space="preserve"> ideal</w:t>
      </w:r>
      <w:r w:rsidR="00BA104F" w:rsidRPr="00F15C53">
        <w:rPr>
          <w:rFonts w:ascii="Times" w:hAnsi="Times"/>
        </w:rPr>
        <w:t>ized</w:t>
      </w:r>
      <w:r w:rsidR="00346DDD" w:rsidRPr="00F15C53">
        <w:rPr>
          <w:rFonts w:ascii="Times" w:hAnsi="Times"/>
        </w:rPr>
        <w:t xml:space="preserve"> ‘good’ citizen first formulate</w:t>
      </w:r>
      <w:r w:rsidR="00285716" w:rsidRPr="00F15C53">
        <w:rPr>
          <w:rFonts w:ascii="Times" w:hAnsi="Times"/>
        </w:rPr>
        <w:t>d during the progressive era</w:t>
      </w:r>
      <w:r w:rsidR="00531390">
        <w:rPr>
          <w:rFonts w:ascii="Times" w:hAnsi="Times"/>
        </w:rPr>
        <w:t>,</w:t>
      </w:r>
      <w:r w:rsidR="00285716" w:rsidRPr="00F15C53">
        <w:rPr>
          <w:rFonts w:ascii="Times" w:hAnsi="Times"/>
        </w:rPr>
        <w:t xml:space="preserve"> yet </w:t>
      </w:r>
      <w:r w:rsidR="00346DDD" w:rsidRPr="00F15C53">
        <w:rPr>
          <w:rFonts w:ascii="Times" w:hAnsi="Times"/>
        </w:rPr>
        <w:t>stubborn</w:t>
      </w:r>
      <w:r w:rsidR="00E81EF1">
        <w:rPr>
          <w:rFonts w:ascii="Times" w:hAnsi="Times"/>
        </w:rPr>
        <w:t xml:space="preserve">ly persistent in our own time. </w:t>
      </w:r>
      <w:r w:rsidR="00346DDD" w:rsidRPr="00F15C53">
        <w:rPr>
          <w:rFonts w:ascii="Times" w:hAnsi="Times"/>
        </w:rPr>
        <w:t xml:space="preserve">Jeffrey Alexander </w:t>
      </w:r>
      <w:r w:rsidR="00BA104F" w:rsidRPr="00F15C53">
        <w:rPr>
          <w:rFonts w:ascii="Times" w:hAnsi="Times"/>
        </w:rPr>
        <w:t xml:space="preserve">(2006) </w:t>
      </w:r>
      <w:r w:rsidR="00285716" w:rsidRPr="00F15C53">
        <w:rPr>
          <w:rFonts w:ascii="Times" w:hAnsi="Times"/>
        </w:rPr>
        <w:t>usef</w:t>
      </w:r>
      <w:r w:rsidR="005C02E0" w:rsidRPr="00F15C53">
        <w:rPr>
          <w:rFonts w:ascii="Times" w:hAnsi="Times"/>
        </w:rPr>
        <w:t>ully (but a-historically) argued</w:t>
      </w:r>
      <w:r w:rsidR="00285716" w:rsidRPr="00F15C53">
        <w:rPr>
          <w:rFonts w:ascii="Times" w:hAnsi="Times"/>
        </w:rPr>
        <w:t xml:space="preserve"> that </w:t>
      </w:r>
      <w:r w:rsidR="00346DDD" w:rsidRPr="00F15C53">
        <w:rPr>
          <w:rFonts w:ascii="Times" w:hAnsi="Times"/>
        </w:rPr>
        <w:t xml:space="preserve">this idea of the citizen </w:t>
      </w:r>
      <w:r w:rsidR="00285716" w:rsidRPr="00F15C53">
        <w:rPr>
          <w:rFonts w:ascii="Times" w:hAnsi="Times"/>
        </w:rPr>
        <w:t>is</w:t>
      </w:r>
      <w:r w:rsidR="00346DDD" w:rsidRPr="00F15C53">
        <w:rPr>
          <w:rFonts w:ascii="Times" w:hAnsi="Times"/>
        </w:rPr>
        <w:t xml:space="preserve"> a </w:t>
      </w:r>
      <w:r w:rsidR="00AF2C2B" w:rsidRPr="00F15C53">
        <w:rPr>
          <w:rFonts w:ascii="Times" w:hAnsi="Times"/>
        </w:rPr>
        <w:t xml:space="preserve">durable </w:t>
      </w:r>
      <w:r w:rsidR="00346DDD" w:rsidRPr="00F15C53">
        <w:rPr>
          <w:rFonts w:ascii="Times" w:hAnsi="Times"/>
        </w:rPr>
        <w:t xml:space="preserve">part of the </w:t>
      </w:r>
      <w:r w:rsidR="005C02E0" w:rsidRPr="00F15C53">
        <w:rPr>
          <w:rFonts w:ascii="Times" w:hAnsi="Times"/>
        </w:rPr>
        <w:t>cultural structure</w:t>
      </w:r>
      <w:r w:rsidR="00285716" w:rsidRPr="00F15C53">
        <w:rPr>
          <w:rFonts w:ascii="Times" w:hAnsi="Times"/>
        </w:rPr>
        <w:t xml:space="preserve"> of </w:t>
      </w:r>
      <w:r w:rsidR="005C02E0" w:rsidRPr="00F15C53">
        <w:rPr>
          <w:rFonts w:ascii="Times" w:hAnsi="Times"/>
        </w:rPr>
        <w:t>civil life</w:t>
      </w:r>
      <w:r w:rsidR="00346DDD" w:rsidRPr="00F15C53">
        <w:rPr>
          <w:rFonts w:ascii="Times" w:hAnsi="Times"/>
        </w:rPr>
        <w:t xml:space="preserve">. Regardless of </w:t>
      </w:r>
      <w:r w:rsidRPr="00F15C53">
        <w:rPr>
          <w:rFonts w:ascii="Times" w:hAnsi="Times"/>
        </w:rPr>
        <w:t>the origins of thinking about citizens</w:t>
      </w:r>
      <w:r w:rsidR="00285716" w:rsidRPr="00F15C53">
        <w:rPr>
          <w:rFonts w:ascii="Times" w:hAnsi="Times"/>
        </w:rPr>
        <w:t xml:space="preserve"> as unattached agents free of prior commitments</w:t>
      </w:r>
      <w:r w:rsidR="009A4550">
        <w:rPr>
          <w:rFonts w:ascii="Times" w:hAnsi="Times"/>
        </w:rPr>
        <w:t>, political values,</w:t>
      </w:r>
      <w:r w:rsidR="00285716" w:rsidRPr="00F15C53">
        <w:rPr>
          <w:rFonts w:ascii="Times" w:hAnsi="Times"/>
        </w:rPr>
        <w:t xml:space="preserve"> and social </w:t>
      </w:r>
      <w:r w:rsidR="0021000C" w:rsidRPr="00F15C53">
        <w:rPr>
          <w:rFonts w:ascii="Times" w:hAnsi="Times"/>
        </w:rPr>
        <w:t>identity,</w:t>
      </w:r>
      <w:r w:rsidR="00285716" w:rsidRPr="00F15C53">
        <w:rPr>
          <w:rFonts w:ascii="Times" w:hAnsi="Times"/>
        </w:rPr>
        <w:t xml:space="preserve"> </w:t>
      </w:r>
      <w:r w:rsidR="0021000C" w:rsidRPr="00F15C53">
        <w:rPr>
          <w:rFonts w:ascii="Times" w:hAnsi="Times"/>
        </w:rPr>
        <w:t xml:space="preserve">it is a fiction that guides how reformers and scholars alike think about e-governance </w:t>
      </w:r>
      <w:r w:rsidR="00676749">
        <w:rPr>
          <w:rFonts w:ascii="Times" w:hAnsi="Times"/>
        </w:rPr>
        <w:t xml:space="preserve">and </w:t>
      </w:r>
      <w:r w:rsidR="00D541B4">
        <w:rPr>
          <w:rFonts w:ascii="Times" w:hAnsi="Times"/>
        </w:rPr>
        <w:t>civic technology</w:t>
      </w:r>
      <w:r w:rsidR="00676749">
        <w:rPr>
          <w:rFonts w:ascii="Times" w:hAnsi="Times"/>
        </w:rPr>
        <w:t xml:space="preserve"> </w:t>
      </w:r>
      <w:r w:rsidR="0021000C" w:rsidRPr="00F15C53">
        <w:rPr>
          <w:rFonts w:ascii="Times" w:hAnsi="Times"/>
        </w:rPr>
        <w:t xml:space="preserve">projects, and it </w:t>
      </w:r>
      <w:r w:rsidR="00346DDD" w:rsidRPr="00F15C53">
        <w:rPr>
          <w:rFonts w:ascii="Times" w:hAnsi="Times"/>
        </w:rPr>
        <w:t xml:space="preserve">has stymied our ability to think </w:t>
      </w:r>
      <w:r w:rsidR="0021000C" w:rsidRPr="00F15C53">
        <w:rPr>
          <w:rFonts w:ascii="Times" w:hAnsi="Times"/>
        </w:rPr>
        <w:t>creatively and realistically about the potentials</w:t>
      </w:r>
      <w:r w:rsidR="00924BE1">
        <w:rPr>
          <w:rFonts w:ascii="Times" w:hAnsi="Times"/>
        </w:rPr>
        <w:t xml:space="preserve"> for harnessing social media in pursuit of </w:t>
      </w:r>
      <w:r w:rsidRPr="00F15C53">
        <w:rPr>
          <w:rFonts w:ascii="Times" w:hAnsi="Times"/>
        </w:rPr>
        <w:t>more justifiable</w:t>
      </w:r>
      <w:r w:rsidR="0021000C" w:rsidRPr="00F15C53">
        <w:rPr>
          <w:rFonts w:ascii="Times" w:hAnsi="Times"/>
        </w:rPr>
        <w:t xml:space="preserve"> </w:t>
      </w:r>
      <w:r w:rsidRPr="00F15C53">
        <w:rPr>
          <w:rFonts w:ascii="Times" w:hAnsi="Times"/>
        </w:rPr>
        <w:t>policy</w:t>
      </w:r>
      <w:r w:rsidR="0021000C" w:rsidRPr="00F15C53">
        <w:rPr>
          <w:rFonts w:ascii="Times" w:hAnsi="Times"/>
        </w:rPr>
        <w:t xml:space="preserve"> </w:t>
      </w:r>
      <w:r w:rsidRPr="00F15C53">
        <w:rPr>
          <w:rFonts w:ascii="Times" w:hAnsi="Times"/>
        </w:rPr>
        <w:t>ends</w:t>
      </w:r>
      <w:r w:rsidR="00346DDD" w:rsidRPr="00F15C53">
        <w:rPr>
          <w:rFonts w:ascii="Times" w:hAnsi="Times"/>
        </w:rPr>
        <w:t>.</w:t>
      </w:r>
    </w:p>
    <w:p w:rsidR="00085586" w:rsidRPr="00F15C53" w:rsidRDefault="00AC0D34" w:rsidP="00AC0D34">
      <w:pPr>
        <w:spacing w:line="480" w:lineRule="auto"/>
        <w:rPr>
          <w:rFonts w:ascii="Times" w:hAnsi="Times" w:cs="Times New Roman"/>
        </w:rPr>
      </w:pPr>
      <w:r w:rsidRPr="00F15C53">
        <w:rPr>
          <w:rFonts w:ascii="Times" w:hAnsi="Times" w:cs="Times New Roman"/>
        </w:rPr>
        <w:tab/>
      </w:r>
      <w:r w:rsidR="00085586" w:rsidRPr="00F15C53">
        <w:rPr>
          <w:rFonts w:ascii="Times" w:hAnsi="Times"/>
        </w:rPr>
        <w:t xml:space="preserve">How would </w:t>
      </w:r>
      <w:r w:rsidR="00DB0D51" w:rsidRPr="00F15C53">
        <w:rPr>
          <w:rFonts w:ascii="Times" w:hAnsi="Times"/>
        </w:rPr>
        <w:t>e-governance</w:t>
      </w:r>
      <w:r w:rsidR="00450F14">
        <w:rPr>
          <w:rFonts w:ascii="Times" w:hAnsi="Times"/>
        </w:rPr>
        <w:t xml:space="preserve"> and civic technology</w:t>
      </w:r>
      <w:r w:rsidR="00DB0D51" w:rsidRPr="00F15C53">
        <w:rPr>
          <w:rFonts w:ascii="Times" w:hAnsi="Times"/>
        </w:rPr>
        <w:t xml:space="preserve"> theory and practice</w:t>
      </w:r>
      <w:r w:rsidR="00085586" w:rsidRPr="00F15C53">
        <w:rPr>
          <w:rFonts w:ascii="Times" w:hAnsi="Times"/>
        </w:rPr>
        <w:t xml:space="preserve"> look if </w:t>
      </w:r>
      <w:r w:rsidR="00FC0942">
        <w:rPr>
          <w:rFonts w:ascii="Times" w:hAnsi="Times"/>
        </w:rPr>
        <w:t>they</w:t>
      </w:r>
      <w:r w:rsidR="00085586" w:rsidRPr="00F15C53">
        <w:rPr>
          <w:rFonts w:ascii="Times" w:hAnsi="Times"/>
        </w:rPr>
        <w:t xml:space="preserve"> more fully accounted for the role </w:t>
      </w:r>
      <w:r w:rsidR="0002195D" w:rsidRPr="00F15C53">
        <w:rPr>
          <w:rFonts w:ascii="Times" w:hAnsi="Times"/>
        </w:rPr>
        <w:t xml:space="preserve">of parties, </w:t>
      </w:r>
      <w:r w:rsidR="00085586" w:rsidRPr="00F15C53">
        <w:rPr>
          <w:rFonts w:ascii="Times" w:hAnsi="Times"/>
        </w:rPr>
        <w:t>partisanship</w:t>
      </w:r>
      <w:r w:rsidR="0002195D" w:rsidRPr="00F15C53">
        <w:rPr>
          <w:rFonts w:ascii="Times" w:hAnsi="Times"/>
        </w:rPr>
        <w:t>, and social identification</w:t>
      </w:r>
      <w:r w:rsidR="00085586" w:rsidRPr="00F15C53">
        <w:rPr>
          <w:rFonts w:ascii="Times" w:hAnsi="Times"/>
        </w:rPr>
        <w:t xml:space="preserve"> in democracy</w:t>
      </w:r>
      <w:r w:rsidR="00B85F3D" w:rsidRPr="00F15C53">
        <w:rPr>
          <w:rFonts w:ascii="Times" w:hAnsi="Times"/>
        </w:rPr>
        <w:t xml:space="preserve">, </w:t>
      </w:r>
      <w:r w:rsidR="00085586" w:rsidRPr="00F15C53">
        <w:rPr>
          <w:rFonts w:ascii="Times" w:hAnsi="Times"/>
        </w:rPr>
        <w:t xml:space="preserve">and ultimately embraced them </w:t>
      </w:r>
      <w:r w:rsidR="00686141">
        <w:rPr>
          <w:rFonts w:ascii="Times" w:hAnsi="Times"/>
        </w:rPr>
        <w:t>as</w:t>
      </w:r>
      <w:r w:rsidR="0002195D" w:rsidRPr="00F15C53">
        <w:rPr>
          <w:rFonts w:ascii="Times" w:hAnsi="Times"/>
        </w:rPr>
        <w:t xml:space="preserve"> an empirical starting point</w:t>
      </w:r>
      <w:r w:rsidR="00B85F3D" w:rsidRPr="00F15C53">
        <w:rPr>
          <w:rFonts w:ascii="Times" w:hAnsi="Times"/>
        </w:rPr>
        <w:t xml:space="preserve">? First, instead of </w:t>
      </w:r>
      <w:r w:rsidR="0069056A" w:rsidRPr="00F15C53">
        <w:rPr>
          <w:rFonts w:ascii="Times" w:hAnsi="Times"/>
        </w:rPr>
        <w:t>celebrating and, indeed,</w:t>
      </w:r>
      <w:r w:rsidR="00B85F3D" w:rsidRPr="00F15C53">
        <w:rPr>
          <w:rFonts w:ascii="Times" w:hAnsi="Times"/>
        </w:rPr>
        <w:t xml:space="preserve"> presuming that </w:t>
      </w:r>
      <w:r w:rsidR="00351596" w:rsidRPr="00F15C53">
        <w:rPr>
          <w:rFonts w:ascii="Times" w:hAnsi="Times"/>
        </w:rPr>
        <w:t xml:space="preserve">those participating in projects of </w:t>
      </w:r>
      <w:r w:rsidR="00B85F3D" w:rsidRPr="00F15C53">
        <w:rPr>
          <w:rFonts w:ascii="Times" w:hAnsi="Times"/>
        </w:rPr>
        <w:t xml:space="preserve">e-governance through social media </w:t>
      </w:r>
      <w:r w:rsidR="00351596" w:rsidRPr="00F15C53">
        <w:rPr>
          <w:rFonts w:ascii="Times" w:hAnsi="Times"/>
        </w:rPr>
        <w:t>are</w:t>
      </w:r>
      <w:r w:rsidR="00B85F3D" w:rsidRPr="00F15C53">
        <w:rPr>
          <w:rFonts w:ascii="Times" w:hAnsi="Times"/>
        </w:rPr>
        <w:t xml:space="preserve"> unattached, unaffiliated, rational</w:t>
      </w:r>
      <w:r w:rsidR="006B07FC" w:rsidRPr="00F15C53">
        <w:rPr>
          <w:rFonts w:ascii="Times" w:hAnsi="Times"/>
        </w:rPr>
        <w:t>, and</w:t>
      </w:r>
      <w:r w:rsidR="00B85F3D" w:rsidRPr="00F15C53">
        <w:rPr>
          <w:rFonts w:ascii="Times" w:hAnsi="Times"/>
        </w:rPr>
        <w:t xml:space="preserve"> general interest citizens, the model </w:t>
      </w:r>
      <w:r w:rsidR="00DB5E5D" w:rsidRPr="00F15C53">
        <w:rPr>
          <w:rFonts w:ascii="Times" w:hAnsi="Times"/>
        </w:rPr>
        <w:t xml:space="preserve">citizen should be seen </w:t>
      </w:r>
      <w:r w:rsidR="00052672" w:rsidRPr="00F15C53">
        <w:rPr>
          <w:rFonts w:ascii="Times" w:hAnsi="Times"/>
        </w:rPr>
        <w:t xml:space="preserve">as </w:t>
      </w:r>
      <w:r w:rsidR="00DB5E5D" w:rsidRPr="00F15C53">
        <w:rPr>
          <w:rFonts w:ascii="Times" w:hAnsi="Times"/>
        </w:rPr>
        <w:t>partisan-</w:t>
      </w:r>
      <w:r w:rsidR="00B85F3D" w:rsidRPr="00F15C53">
        <w:rPr>
          <w:rFonts w:ascii="Times" w:hAnsi="Times"/>
        </w:rPr>
        <w:t xml:space="preserve">affiliated and </w:t>
      </w:r>
      <w:r w:rsidR="00DB5E5D" w:rsidRPr="00F15C53">
        <w:rPr>
          <w:rFonts w:ascii="Times" w:hAnsi="Times"/>
        </w:rPr>
        <w:t>hav</w:t>
      </w:r>
      <w:r w:rsidR="00052672" w:rsidRPr="00F15C53">
        <w:rPr>
          <w:rFonts w:ascii="Times" w:hAnsi="Times"/>
        </w:rPr>
        <w:t xml:space="preserve">ing existing social attachments, </w:t>
      </w:r>
      <w:r w:rsidR="00DB5E5D" w:rsidRPr="00F15C53">
        <w:rPr>
          <w:rFonts w:ascii="Times" w:hAnsi="Times"/>
        </w:rPr>
        <w:t>identities</w:t>
      </w:r>
      <w:r w:rsidR="00052672" w:rsidRPr="00F15C53">
        <w:rPr>
          <w:rFonts w:ascii="Times" w:hAnsi="Times"/>
        </w:rPr>
        <w:t>, and values</w:t>
      </w:r>
      <w:r w:rsidR="009D5D66">
        <w:rPr>
          <w:rFonts w:ascii="Times" w:hAnsi="Times"/>
        </w:rPr>
        <w:t xml:space="preserve">. </w:t>
      </w:r>
      <w:r w:rsidR="00105E2A" w:rsidRPr="00F15C53">
        <w:rPr>
          <w:rFonts w:ascii="Times" w:hAnsi="Times"/>
        </w:rPr>
        <w:t xml:space="preserve">Indeed, one irony is that ‘model citizens’ in terms of engagement, participation, attentiveness, and knowledge are </w:t>
      </w:r>
      <w:r w:rsidR="00F7049F" w:rsidRPr="00F15C53">
        <w:rPr>
          <w:rFonts w:ascii="Times" w:hAnsi="Times"/>
        </w:rPr>
        <w:t xml:space="preserve">precisely </w:t>
      </w:r>
      <w:r w:rsidR="00105E2A" w:rsidRPr="00F15C53">
        <w:rPr>
          <w:rFonts w:ascii="Times" w:hAnsi="Times"/>
        </w:rPr>
        <w:t>those who are most partisan (or act in ways indistinguishable from partisans) and ideological</w:t>
      </w:r>
      <w:r w:rsidR="00F7049F" w:rsidRPr="00F15C53">
        <w:rPr>
          <w:rFonts w:ascii="Times" w:hAnsi="Times"/>
        </w:rPr>
        <w:t xml:space="preserve"> (</w:t>
      </w:r>
      <w:r w:rsidR="006E36F4" w:rsidRPr="00F15C53">
        <w:rPr>
          <w:rFonts w:ascii="Times" w:hAnsi="Times"/>
        </w:rPr>
        <w:t>Bartels, 2009</w:t>
      </w:r>
      <w:r w:rsidR="00F7049F" w:rsidRPr="00F15C53">
        <w:rPr>
          <w:rFonts w:ascii="Times" w:hAnsi="Times"/>
        </w:rPr>
        <w:t>)</w:t>
      </w:r>
      <w:r w:rsidR="00105E2A" w:rsidRPr="00F15C53">
        <w:rPr>
          <w:rFonts w:ascii="Times" w:hAnsi="Times"/>
        </w:rPr>
        <w:t xml:space="preserve">. </w:t>
      </w:r>
      <w:r w:rsidR="00B85F3D" w:rsidRPr="00F15C53">
        <w:rPr>
          <w:rFonts w:ascii="Times" w:hAnsi="Times"/>
        </w:rPr>
        <w:t xml:space="preserve">Second, e-governance initiatives would seek to foster </w:t>
      </w:r>
      <w:r w:rsidR="00FD2737">
        <w:rPr>
          <w:rFonts w:ascii="Times" w:hAnsi="Times"/>
        </w:rPr>
        <w:t xml:space="preserve">collaboration and </w:t>
      </w:r>
      <w:r w:rsidR="00B85F3D" w:rsidRPr="00F15C53">
        <w:rPr>
          <w:rFonts w:ascii="Times" w:hAnsi="Times"/>
        </w:rPr>
        <w:t xml:space="preserve">deliberation </w:t>
      </w:r>
      <w:r w:rsidR="00B85F3D" w:rsidRPr="00F15C53">
        <w:rPr>
          <w:rFonts w:ascii="Times" w:hAnsi="Times"/>
          <w:i/>
        </w:rPr>
        <w:t>within</w:t>
      </w:r>
      <w:r w:rsidR="00B85F3D" w:rsidRPr="00F15C53">
        <w:rPr>
          <w:rFonts w:ascii="Times" w:hAnsi="Times"/>
        </w:rPr>
        <w:t>, not between, parties and</w:t>
      </w:r>
      <w:r w:rsidR="00303EEF">
        <w:rPr>
          <w:rFonts w:ascii="Times" w:hAnsi="Times"/>
        </w:rPr>
        <w:t xml:space="preserve"> among</w:t>
      </w:r>
      <w:r w:rsidR="00B85F3D" w:rsidRPr="00F15C53">
        <w:rPr>
          <w:rFonts w:ascii="Times" w:hAnsi="Times"/>
        </w:rPr>
        <w:t xml:space="preserve"> partisans</w:t>
      </w:r>
      <w:r w:rsidR="00766657" w:rsidRPr="00F15C53">
        <w:rPr>
          <w:rFonts w:ascii="Times" w:hAnsi="Times"/>
        </w:rPr>
        <w:t xml:space="preserve"> (and, by extension, the </w:t>
      </w:r>
      <w:r w:rsidR="00DB5E5D" w:rsidRPr="00F15C53">
        <w:rPr>
          <w:rFonts w:ascii="Times" w:hAnsi="Times"/>
        </w:rPr>
        <w:t>social groups</w:t>
      </w:r>
      <w:r w:rsidR="00766657" w:rsidRPr="00F15C53">
        <w:rPr>
          <w:rFonts w:ascii="Times" w:hAnsi="Times"/>
        </w:rPr>
        <w:t xml:space="preserve"> they are containers and proxies of)</w:t>
      </w:r>
      <w:r w:rsidR="00B85F3D" w:rsidRPr="00F15C53">
        <w:rPr>
          <w:rFonts w:ascii="Times" w:hAnsi="Times"/>
        </w:rPr>
        <w:t xml:space="preserve">. </w:t>
      </w:r>
      <w:r w:rsidR="00F54889">
        <w:rPr>
          <w:rFonts w:ascii="Times" w:hAnsi="Times"/>
        </w:rPr>
        <w:t xml:space="preserve">Third, </w:t>
      </w:r>
      <w:r w:rsidR="00670148" w:rsidRPr="00F15C53">
        <w:rPr>
          <w:rFonts w:ascii="Times" w:hAnsi="Times"/>
        </w:rPr>
        <w:t xml:space="preserve">e-governance projects </w:t>
      </w:r>
      <w:r w:rsidR="005A3EA6">
        <w:rPr>
          <w:rFonts w:ascii="Times" w:hAnsi="Times"/>
        </w:rPr>
        <w:t>would</w:t>
      </w:r>
      <w:r w:rsidR="00670148" w:rsidRPr="00F15C53">
        <w:rPr>
          <w:rFonts w:ascii="Times" w:hAnsi="Times"/>
        </w:rPr>
        <w:t xml:space="preserve"> be </w:t>
      </w:r>
      <w:r w:rsidR="00A63E0D" w:rsidRPr="00F15C53">
        <w:rPr>
          <w:rFonts w:ascii="Times" w:hAnsi="Times"/>
        </w:rPr>
        <w:t xml:space="preserve">explicitly </w:t>
      </w:r>
      <w:r w:rsidR="00670148" w:rsidRPr="00F15C53">
        <w:rPr>
          <w:rFonts w:ascii="Times" w:hAnsi="Times"/>
          <w:i/>
        </w:rPr>
        <w:t xml:space="preserve">designed </w:t>
      </w:r>
      <w:r w:rsidR="00670148" w:rsidRPr="00F15C53">
        <w:rPr>
          <w:rFonts w:ascii="Times" w:hAnsi="Times"/>
        </w:rPr>
        <w:t>to support intra-partisan and intra-social group deliberation</w:t>
      </w:r>
      <w:r w:rsidR="00602E5D">
        <w:rPr>
          <w:rFonts w:ascii="Times" w:hAnsi="Times"/>
        </w:rPr>
        <w:t xml:space="preserve"> and collabo</w:t>
      </w:r>
      <w:r w:rsidR="00DD2A17">
        <w:rPr>
          <w:rFonts w:ascii="Times" w:hAnsi="Times"/>
        </w:rPr>
        <w:t>r</w:t>
      </w:r>
      <w:r w:rsidR="00602E5D">
        <w:rPr>
          <w:rFonts w:ascii="Times" w:hAnsi="Times"/>
        </w:rPr>
        <w:t>ation</w:t>
      </w:r>
      <w:r w:rsidR="00BE09E3">
        <w:rPr>
          <w:rFonts w:ascii="Times" w:hAnsi="Times"/>
        </w:rPr>
        <w:t>. I</w:t>
      </w:r>
      <w:r w:rsidR="003E0F34" w:rsidRPr="00F15C53">
        <w:rPr>
          <w:rFonts w:ascii="Times" w:hAnsi="Times"/>
        </w:rPr>
        <w:t xml:space="preserve">n contrast to the </w:t>
      </w:r>
      <w:r w:rsidR="008C6964" w:rsidRPr="00F15C53">
        <w:rPr>
          <w:rFonts w:ascii="Times" w:hAnsi="Times"/>
        </w:rPr>
        <w:t>literature on deliberation (Wright and Street, 2007)</w:t>
      </w:r>
      <w:r w:rsidR="00BE09E3">
        <w:rPr>
          <w:rFonts w:ascii="Times" w:hAnsi="Times"/>
        </w:rPr>
        <w:t xml:space="preserve">, this would entail </w:t>
      </w:r>
      <w:r w:rsidR="00670148" w:rsidRPr="00F15C53">
        <w:rPr>
          <w:rFonts w:ascii="Times" w:hAnsi="Times"/>
        </w:rPr>
        <w:t xml:space="preserve">presenting citizens with contrasting information </w:t>
      </w:r>
      <w:r w:rsidR="00670148" w:rsidRPr="00F15C53">
        <w:rPr>
          <w:rFonts w:ascii="Times" w:hAnsi="Times"/>
          <w:i/>
        </w:rPr>
        <w:t xml:space="preserve">from people within their </w:t>
      </w:r>
      <w:r w:rsidR="00C60898" w:rsidRPr="00F15C53">
        <w:rPr>
          <w:rFonts w:ascii="Times" w:hAnsi="Times"/>
          <w:i/>
        </w:rPr>
        <w:t xml:space="preserve">own </w:t>
      </w:r>
      <w:r w:rsidR="00A63E0D" w:rsidRPr="00F15C53">
        <w:rPr>
          <w:rFonts w:ascii="Times" w:hAnsi="Times"/>
          <w:i/>
        </w:rPr>
        <w:t xml:space="preserve">social </w:t>
      </w:r>
      <w:r w:rsidR="00670148" w:rsidRPr="00F15C53">
        <w:rPr>
          <w:rFonts w:ascii="Times" w:hAnsi="Times"/>
          <w:i/>
        </w:rPr>
        <w:t>group</w:t>
      </w:r>
      <w:r w:rsidR="00670148" w:rsidRPr="00F15C53">
        <w:rPr>
          <w:rFonts w:ascii="Times" w:hAnsi="Times"/>
        </w:rPr>
        <w:t>.</w:t>
      </w:r>
      <w:r w:rsidR="00A63E0D" w:rsidRPr="00F15C53">
        <w:rPr>
          <w:rFonts w:ascii="Times" w:hAnsi="Times"/>
        </w:rPr>
        <w:t xml:space="preserve">  </w:t>
      </w:r>
      <w:r w:rsidR="00BE09E3">
        <w:rPr>
          <w:rFonts w:ascii="Times" w:hAnsi="Times"/>
        </w:rPr>
        <w:t>Fourth</w:t>
      </w:r>
      <w:r w:rsidR="00BE09E3" w:rsidRPr="00F15C53">
        <w:rPr>
          <w:rFonts w:ascii="Times" w:hAnsi="Times"/>
        </w:rPr>
        <w:t xml:space="preserve">, the outcomes of e-governance </w:t>
      </w:r>
      <w:r w:rsidR="00BE09E3">
        <w:rPr>
          <w:rFonts w:ascii="Times" w:hAnsi="Times"/>
        </w:rPr>
        <w:t>would</w:t>
      </w:r>
      <w:r w:rsidR="00BE09E3" w:rsidRPr="00F15C53">
        <w:rPr>
          <w:rFonts w:ascii="Times" w:hAnsi="Times"/>
        </w:rPr>
        <w:t xml:space="preserve"> be measured in terms of change within parties </w:t>
      </w:r>
      <w:r w:rsidR="00415FF1">
        <w:rPr>
          <w:rFonts w:ascii="Times" w:hAnsi="Times"/>
        </w:rPr>
        <w:t xml:space="preserve">and partisan groups </w:t>
      </w:r>
      <w:r w:rsidR="00BE09E3" w:rsidRPr="00F15C53">
        <w:rPr>
          <w:rFonts w:ascii="Times" w:hAnsi="Times"/>
        </w:rPr>
        <w:t xml:space="preserve">in terms of the platforms and issues they support or prioritize, </w:t>
      </w:r>
      <w:r w:rsidR="00BE09E3">
        <w:rPr>
          <w:rFonts w:ascii="Times" w:hAnsi="Times"/>
        </w:rPr>
        <w:t>as well as</w:t>
      </w:r>
      <w:r w:rsidR="00BE09E3" w:rsidRPr="00F15C53">
        <w:rPr>
          <w:rFonts w:ascii="Times" w:hAnsi="Times"/>
        </w:rPr>
        <w:t xml:space="preserve"> the facts they accept.</w:t>
      </w:r>
      <w:r w:rsidR="00BE09E3">
        <w:rPr>
          <w:rFonts w:ascii="Times" w:hAnsi="Times"/>
        </w:rPr>
        <w:t xml:space="preserve"> </w:t>
      </w:r>
      <w:r w:rsidR="00A63E0D" w:rsidRPr="00F15C53">
        <w:rPr>
          <w:rFonts w:ascii="Times" w:hAnsi="Times"/>
        </w:rPr>
        <w:t xml:space="preserve">Finally, doing so presumes, as a matter of course, a </w:t>
      </w:r>
      <w:r w:rsidR="00A63E0D" w:rsidRPr="00F15C53">
        <w:rPr>
          <w:rFonts w:ascii="Times" w:hAnsi="Times"/>
          <w:i/>
        </w:rPr>
        <w:t>defined goal or end</w:t>
      </w:r>
      <w:r w:rsidR="00A63E0D" w:rsidRPr="00F15C53">
        <w:rPr>
          <w:rFonts w:ascii="Times" w:hAnsi="Times"/>
        </w:rPr>
        <w:t xml:space="preserve"> (in stark contrast with procedural theories of democracy).</w:t>
      </w:r>
      <w:r w:rsidR="002B2371">
        <w:rPr>
          <w:rFonts w:ascii="Times" w:hAnsi="Times"/>
        </w:rPr>
        <w:t xml:space="preserve"> </w:t>
      </w:r>
      <w:r w:rsidR="00827E7D" w:rsidRPr="00F15C53">
        <w:rPr>
          <w:rFonts w:ascii="Times" w:hAnsi="Times"/>
        </w:rPr>
        <w:t>As Walker, McQuarrie, and Lee (2014, 8) conclude in their sweeping indictment of what they call “the new public participation,</w:t>
      </w:r>
      <w:r w:rsidR="006C26CC">
        <w:rPr>
          <w:rFonts w:ascii="Times" w:hAnsi="Times"/>
        </w:rPr>
        <w:t>”</w:t>
      </w:r>
      <w:r w:rsidR="00827E7D" w:rsidRPr="00F15C53">
        <w:rPr>
          <w:rFonts w:ascii="Times" w:hAnsi="Times"/>
        </w:rPr>
        <w:t xml:space="preserve"> the challenge to “activists, citizens, and scholars” is to “think through what kinds of participation yield the positive outcomes we seek and what prevents their realization.” </w:t>
      </w:r>
    </w:p>
    <w:p w:rsidR="00B85F3D" w:rsidRPr="00F15C53" w:rsidRDefault="00B85F3D" w:rsidP="000B4671">
      <w:pPr>
        <w:spacing w:line="480" w:lineRule="auto"/>
        <w:rPr>
          <w:rFonts w:ascii="Times" w:hAnsi="Times" w:cs="Helvetica"/>
        </w:rPr>
      </w:pPr>
      <w:r w:rsidRPr="00F15C53">
        <w:rPr>
          <w:rFonts w:ascii="Times" w:hAnsi="Times"/>
        </w:rPr>
        <w:tab/>
        <w:t>Why do w</w:t>
      </w:r>
      <w:r w:rsidRPr="00F15C53">
        <w:rPr>
          <w:rFonts w:ascii="Times" w:hAnsi="Times" w:cs="Helvetica"/>
        </w:rPr>
        <w:t>e need an approach to e-governance</w:t>
      </w:r>
      <w:r w:rsidR="00534DF4">
        <w:rPr>
          <w:rFonts w:ascii="Times" w:hAnsi="Times" w:cs="Helvetica"/>
        </w:rPr>
        <w:t xml:space="preserve"> and social media and policy</w:t>
      </w:r>
      <w:r w:rsidR="002B064D">
        <w:rPr>
          <w:rFonts w:ascii="Times" w:hAnsi="Times" w:cs="Helvetica"/>
        </w:rPr>
        <w:t>-</w:t>
      </w:r>
      <w:r w:rsidR="00534DF4">
        <w:rPr>
          <w:rFonts w:ascii="Times" w:hAnsi="Times" w:cs="Helvetica"/>
        </w:rPr>
        <w:t>making</w:t>
      </w:r>
      <w:r w:rsidRPr="00F15C53">
        <w:rPr>
          <w:rFonts w:ascii="Times" w:hAnsi="Times" w:cs="Helvetica"/>
        </w:rPr>
        <w:t xml:space="preserve"> that accounts f</w:t>
      </w:r>
      <w:r w:rsidR="00DF1899" w:rsidRPr="00F15C53">
        <w:rPr>
          <w:rFonts w:ascii="Times" w:hAnsi="Times" w:cs="Helvetica"/>
        </w:rPr>
        <w:t>o</w:t>
      </w:r>
      <w:r w:rsidR="00163014" w:rsidRPr="00F15C53">
        <w:rPr>
          <w:rFonts w:ascii="Times" w:hAnsi="Times" w:cs="Helvetica"/>
        </w:rPr>
        <w:t xml:space="preserve">r actually existing democracy? </w:t>
      </w:r>
      <w:r w:rsidR="00670148" w:rsidRPr="00F15C53">
        <w:rPr>
          <w:rFonts w:ascii="Times" w:hAnsi="Times" w:cs="Helvetica"/>
        </w:rPr>
        <w:t>This</w:t>
      </w:r>
      <w:r w:rsidR="00DF1899" w:rsidRPr="00F15C53">
        <w:rPr>
          <w:rFonts w:ascii="Times" w:hAnsi="Times" w:cs="Helvetica"/>
        </w:rPr>
        <w:t xml:space="preserve"> approach </w:t>
      </w:r>
      <w:r w:rsidR="00163014" w:rsidRPr="00F15C53">
        <w:rPr>
          <w:rFonts w:ascii="Times" w:hAnsi="Times" w:cs="Helvetica"/>
        </w:rPr>
        <w:t xml:space="preserve">would </w:t>
      </w:r>
      <w:r w:rsidR="00DF1899" w:rsidRPr="00F15C53">
        <w:rPr>
          <w:rFonts w:ascii="Times" w:hAnsi="Times" w:cs="Helvetica"/>
        </w:rPr>
        <w:t xml:space="preserve">change the way practitioners and scholars design technical platforms and </w:t>
      </w:r>
      <w:r w:rsidR="006F1A6D" w:rsidRPr="00F15C53">
        <w:rPr>
          <w:rFonts w:ascii="Times" w:hAnsi="Times" w:cs="Helvetica"/>
        </w:rPr>
        <w:t>participatory</w:t>
      </w:r>
      <w:r w:rsidR="00DF1899" w:rsidRPr="00F15C53">
        <w:rPr>
          <w:rFonts w:ascii="Times" w:hAnsi="Times" w:cs="Helvetica"/>
        </w:rPr>
        <w:t xml:space="preserve"> processes,</w:t>
      </w:r>
      <w:r w:rsidR="00875A43" w:rsidRPr="00F15C53">
        <w:rPr>
          <w:rFonts w:ascii="Times" w:hAnsi="Times" w:cs="Helvetica"/>
        </w:rPr>
        <w:t xml:space="preserve"> </w:t>
      </w:r>
      <w:r w:rsidR="00AA0C7D" w:rsidRPr="00F15C53">
        <w:rPr>
          <w:rFonts w:ascii="Times" w:hAnsi="Times" w:cs="Helvetica"/>
        </w:rPr>
        <w:t>moving</w:t>
      </w:r>
      <w:r w:rsidR="00875A43" w:rsidRPr="00F15C53">
        <w:rPr>
          <w:rFonts w:ascii="Times" w:hAnsi="Times" w:cs="Helvetica"/>
        </w:rPr>
        <w:t xml:space="preserve"> these efforts</w:t>
      </w:r>
      <w:r w:rsidR="00DF1899" w:rsidRPr="00F15C53">
        <w:rPr>
          <w:rFonts w:ascii="Times" w:hAnsi="Times" w:cs="Helvetica"/>
        </w:rPr>
        <w:t xml:space="preserve"> away from a presumption of general interest citizens and towa</w:t>
      </w:r>
      <w:r w:rsidR="00875A43" w:rsidRPr="00F15C53">
        <w:rPr>
          <w:rFonts w:ascii="Times" w:hAnsi="Times" w:cs="Helvetica"/>
        </w:rPr>
        <w:t xml:space="preserve">rds </w:t>
      </w:r>
      <w:r w:rsidR="00005072" w:rsidRPr="00F15C53">
        <w:rPr>
          <w:rFonts w:ascii="Times" w:hAnsi="Times" w:cs="Helvetica"/>
        </w:rPr>
        <w:t xml:space="preserve">the explicit goal of fostering </w:t>
      </w:r>
      <w:r w:rsidR="00875A43" w:rsidRPr="00F15C53">
        <w:rPr>
          <w:rFonts w:ascii="Times" w:hAnsi="Times" w:cs="Helvetica"/>
        </w:rPr>
        <w:t>intra-part</w:t>
      </w:r>
      <w:r w:rsidR="0097287B" w:rsidRPr="00F15C53">
        <w:rPr>
          <w:rFonts w:ascii="Times" w:hAnsi="Times" w:cs="Helvetica"/>
        </w:rPr>
        <w:t xml:space="preserve">y deliberation. If successful, intra-party deliberation </w:t>
      </w:r>
      <w:r w:rsidRPr="00F15C53">
        <w:rPr>
          <w:rFonts w:ascii="Times" w:hAnsi="Times" w:cs="Helvetica"/>
        </w:rPr>
        <w:t xml:space="preserve">would have the </w:t>
      </w:r>
      <w:r w:rsidR="00B02D37" w:rsidRPr="00F15C53">
        <w:rPr>
          <w:rFonts w:ascii="Times" w:hAnsi="Times" w:cs="Helvetica"/>
        </w:rPr>
        <w:t>effect of broadening partisan</w:t>
      </w:r>
      <w:r w:rsidRPr="00F15C53">
        <w:rPr>
          <w:rFonts w:ascii="Times" w:hAnsi="Times" w:cs="Helvetica"/>
        </w:rPr>
        <w:t>s</w:t>
      </w:r>
      <w:r w:rsidR="00B02D37" w:rsidRPr="00F15C53">
        <w:rPr>
          <w:rFonts w:ascii="Times" w:hAnsi="Times" w:cs="Helvetica"/>
        </w:rPr>
        <w:t>’</w:t>
      </w:r>
      <w:r w:rsidRPr="00F15C53">
        <w:rPr>
          <w:rFonts w:ascii="Times" w:hAnsi="Times" w:cs="Helvetica"/>
        </w:rPr>
        <w:t xml:space="preserve"> understanding of the range of </w:t>
      </w:r>
      <w:r w:rsidR="00875A43" w:rsidRPr="00F15C53">
        <w:rPr>
          <w:rFonts w:ascii="Times" w:hAnsi="Times" w:cs="Helvetica"/>
        </w:rPr>
        <w:t xml:space="preserve">existing and possible </w:t>
      </w:r>
      <w:r w:rsidR="0073229B">
        <w:rPr>
          <w:rFonts w:ascii="Times" w:hAnsi="Times" w:cs="Helvetica"/>
        </w:rPr>
        <w:t>debate</w:t>
      </w:r>
      <w:r w:rsidR="00BD09E7">
        <w:rPr>
          <w:rFonts w:ascii="Times" w:hAnsi="Times" w:cs="Helvetica"/>
        </w:rPr>
        <w:t>, values,</w:t>
      </w:r>
      <w:r w:rsidR="0073229B">
        <w:rPr>
          <w:rFonts w:ascii="Times" w:hAnsi="Times" w:cs="Helvetica"/>
        </w:rPr>
        <w:t xml:space="preserve"> and ideologies</w:t>
      </w:r>
      <w:r w:rsidRPr="00F15C53">
        <w:rPr>
          <w:rFonts w:ascii="Times" w:hAnsi="Times" w:cs="Helvetica"/>
        </w:rPr>
        <w:t xml:space="preserve"> within their own party</w:t>
      </w:r>
      <w:r w:rsidR="00875A43" w:rsidRPr="00F15C53">
        <w:rPr>
          <w:rFonts w:ascii="Times" w:hAnsi="Times" w:cs="Helvetica"/>
        </w:rPr>
        <w:t xml:space="preserve"> and social groups</w:t>
      </w:r>
      <w:r w:rsidRPr="00F15C53">
        <w:rPr>
          <w:rFonts w:ascii="Times" w:hAnsi="Times" w:cs="Helvetica"/>
        </w:rPr>
        <w:t>.</w:t>
      </w:r>
      <w:r w:rsidR="00875A43" w:rsidRPr="00F15C53">
        <w:rPr>
          <w:rFonts w:ascii="Times" w:hAnsi="Times" w:cs="Helvetica"/>
        </w:rPr>
        <w:t xml:space="preserve"> A</w:t>
      </w:r>
      <w:r w:rsidR="00670148" w:rsidRPr="00F15C53">
        <w:rPr>
          <w:rFonts w:ascii="Times" w:hAnsi="Times" w:cs="Helvetica"/>
        </w:rPr>
        <w:t xml:space="preserve">t its best </w:t>
      </w:r>
      <w:r w:rsidR="00875A43" w:rsidRPr="00F15C53">
        <w:rPr>
          <w:rFonts w:ascii="Times" w:hAnsi="Times" w:cs="Helvetica"/>
        </w:rPr>
        <w:t>this approach</w:t>
      </w:r>
      <w:r w:rsidR="00B02D37" w:rsidRPr="00F15C53">
        <w:rPr>
          <w:rFonts w:ascii="Times" w:hAnsi="Times" w:cs="Helvetica"/>
        </w:rPr>
        <w:t xml:space="preserve"> would foster more opportunities for </w:t>
      </w:r>
      <w:r w:rsidR="00F24726" w:rsidRPr="00F15C53">
        <w:rPr>
          <w:rFonts w:ascii="Times" w:hAnsi="Times" w:cs="Helvetica"/>
        </w:rPr>
        <w:t>“</w:t>
      </w:r>
      <w:r w:rsidR="00B02D37" w:rsidRPr="00F15C53">
        <w:rPr>
          <w:rFonts w:ascii="Times" w:hAnsi="Times" w:cs="Helvetica"/>
        </w:rPr>
        <w:t>party-network</w:t>
      </w:r>
      <w:r w:rsidR="00F24726" w:rsidRPr="00F15C53">
        <w:rPr>
          <w:rFonts w:ascii="Times" w:hAnsi="Times" w:cs="Helvetica"/>
        </w:rPr>
        <w:t>”</w:t>
      </w:r>
      <w:r w:rsidR="00B02D37" w:rsidRPr="00F15C53">
        <w:rPr>
          <w:rFonts w:ascii="Times" w:hAnsi="Times" w:cs="Helvetica"/>
        </w:rPr>
        <w:t xml:space="preserve"> </w:t>
      </w:r>
      <w:r w:rsidR="00CC660A" w:rsidRPr="00F15C53">
        <w:rPr>
          <w:rFonts w:ascii="Times" w:hAnsi="Times" w:cs="Helvetica"/>
        </w:rPr>
        <w:t>(</w:t>
      </w:r>
      <w:r w:rsidR="00F24726" w:rsidRPr="00F15C53">
        <w:rPr>
          <w:rFonts w:ascii="Times" w:hAnsi="Times" w:cs="Helvetica"/>
        </w:rPr>
        <w:t>Skinner et al., 2012</w:t>
      </w:r>
      <w:r w:rsidR="00CC660A" w:rsidRPr="00F15C53">
        <w:rPr>
          <w:rFonts w:ascii="Times" w:hAnsi="Times" w:cs="Helvetica"/>
        </w:rPr>
        <w:t xml:space="preserve">) </w:t>
      </w:r>
      <w:r w:rsidR="00B02D37" w:rsidRPr="00F15C53">
        <w:rPr>
          <w:rFonts w:ascii="Times" w:hAnsi="Times" w:cs="Helvetica"/>
        </w:rPr>
        <w:t>wide discussion of the values, beliefs, goals, and aims of</w:t>
      </w:r>
      <w:r w:rsidR="000A281D" w:rsidRPr="00F15C53">
        <w:rPr>
          <w:rFonts w:ascii="Times" w:hAnsi="Times" w:cs="Helvetica"/>
        </w:rPr>
        <w:t xml:space="preserve"> parties</w:t>
      </w:r>
      <w:r w:rsidR="002C484D" w:rsidRPr="00F15C53">
        <w:rPr>
          <w:rFonts w:ascii="Times" w:hAnsi="Times" w:cs="Helvetica"/>
        </w:rPr>
        <w:t xml:space="preserve"> and their affiliated groups</w:t>
      </w:r>
      <w:r w:rsidR="000A281D" w:rsidRPr="00F15C53">
        <w:rPr>
          <w:rFonts w:ascii="Times" w:hAnsi="Times" w:cs="Helvetica"/>
        </w:rPr>
        <w:t xml:space="preserve">, strategies for governance, paths </w:t>
      </w:r>
      <w:r w:rsidR="00B02D37" w:rsidRPr="00F15C53">
        <w:rPr>
          <w:rFonts w:ascii="Times" w:hAnsi="Times" w:cs="Helvetica"/>
        </w:rPr>
        <w:t>to achieve power</w:t>
      </w:r>
      <w:r w:rsidR="000A281D" w:rsidRPr="00F15C53">
        <w:rPr>
          <w:rFonts w:ascii="Times" w:hAnsi="Times" w:cs="Helvetica"/>
        </w:rPr>
        <w:t xml:space="preserve">, and ways to achieve public </w:t>
      </w:r>
      <w:r w:rsidR="000865AF" w:rsidRPr="00F15C53">
        <w:rPr>
          <w:rFonts w:ascii="Times" w:hAnsi="Times" w:cs="Helvetica"/>
        </w:rPr>
        <w:t>policy aims. To illustrate this potential</w:t>
      </w:r>
      <w:r w:rsidR="000A281D" w:rsidRPr="00F15C53">
        <w:rPr>
          <w:rFonts w:ascii="Times" w:hAnsi="Times" w:cs="Helvetica"/>
        </w:rPr>
        <w:t>, this</w:t>
      </w:r>
      <w:r w:rsidR="00B02D37" w:rsidRPr="00F15C53">
        <w:rPr>
          <w:rFonts w:ascii="Times" w:hAnsi="Times" w:cs="Helvetica"/>
        </w:rPr>
        <w:t xml:space="preserve"> paper provides a brief discussion of how e-governance platforms for intra-party deliberation </w:t>
      </w:r>
      <w:r w:rsidR="00137254">
        <w:rPr>
          <w:rFonts w:ascii="Times" w:hAnsi="Times" w:cs="Helvetica"/>
        </w:rPr>
        <w:t xml:space="preserve">and collaboration </w:t>
      </w:r>
      <w:r w:rsidR="00B02D37" w:rsidRPr="00F15C53">
        <w:rPr>
          <w:rFonts w:ascii="Times" w:hAnsi="Times" w:cs="Helvetica"/>
        </w:rPr>
        <w:t xml:space="preserve">might work, taking up the </w:t>
      </w:r>
      <w:r w:rsidRPr="00F15C53">
        <w:rPr>
          <w:rFonts w:ascii="Times" w:hAnsi="Times" w:cs="Helvetica"/>
        </w:rPr>
        <w:t xml:space="preserve">well documented </w:t>
      </w:r>
      <w:r w:rsidR="0000409C">
        <w:rPr>
          <w:rFonts w:ascii="Times" w:hAnsi="Times" w:cs="Helvetica"/>
        </w:rPr>
        <w:t xml:space="preserve">U.S. </w:t>
      </w:r>
      <w:r w:rsidRPr="00F15C53">
        <w:rPr>
          <w:rFonts w:ascii="Times" w:hAnsi="Times" w:cs="Helvetica"/>
        </w:rPr>
        <w:t xml:space="preserve">Republican intransigence on accepting human caused climate change as a </w:t>
      </w:r>
      <w:r w:rsidR="00B02D37" w:rsidRPr="00F15C53">
        <w:rPr>
          <w:rFonts w:ascii="Times" w:hAnsi="Times" w:cs="Helvetica"/>
        </w:rPr>
        <w:t>matter of scientific consensus.</w:t>
      </w:r>
    </w:p>
    <w:p w:rsidR="00B02D37" w:rsidRPr="00F15C53" w:rsidRDefault="00B02D37" w:rsidP="008C5F93">
      <w:pPr>
        <w:spacing w:line="480" w:lineRule="auto"/>
        <w:rPr>
          <w:rFonts w:ascii="Times" w:hAnsi="Times" w:cs="Helvetica"/>
        </w:rPr>
      </w:pPr>
      <w:r w:rsidRPr="00F15C53">
        <w:rPr>
          <w:rFonts w:ascii="Times" w:hAnsi="Times" w:cs="Helvetica"/>
        </w:rPr>
        <w:tab/>
        <w:t xml:space="preserve">This </w:t>
      </w:r>
      <w:r w:rsidR="00CF7EBF">
        <w:rPr>
          <w:rFonts w:ascii="Times" w:hAnsi="Times" w:cs="Helvetica"/>
        </w:rPr>
        <w:t xml:space="preserve">paper proceeds in three parts. </w:t>
      </w:r>
      <w:r w:rsidRPr="00F15C53">
        <w:rPr>
          <w:rFonts w:ascii="Times" w:hAnsi="Times" w:cs="Helvetica"/>
        </w:rPr>
        <w:t xml:space="preserve">First, I </w:t>
      </w:r>
      <w:r w:rsidR="0058427C">
        <w:rPr>
          <w:rFonts w:ascii="Times" w:hAnsi="Times" w:cs="Helvetica"/>
        </w:rPr>
        <w:t xml:space="preserve">briefly </w:t>
      </w:r>
      <w:r w:rsidRPr="00F15C53">
        <w:rPr>
          <w:rFonts w:ascii="Times" w:hAnsi="Times" w:cs="Helvetica"/>
        </w:rPr>
        <w:t xml:space="preserve">review the current literature on e-governance </w:t>
      </w:r>
      <w:r w:rsidR="002A339D">
        <w:rPr>
          <w:rFonts w:ascii="Times" w:hAnsi="Times" w:cs="Helvetica"/>
        </w:rPr>
        <w:t xml:space="preserve">and civic technology </w:t>
      </w:r>
      <w:r w:rsidRPr="00F15C53">
        <w:rPr>
          <w:rFonts w:ascii="Times" w:hAnsi="Times" w:cs="Helvetica"/>
        </w:rPr>
        <w:t>and show how it</w:t>
      </w:r>
      <w:r w:rsidR="00ED7F7D" w:rsidRPr="00F15C53">
        <w:rPr>
          <w:rFonts w:ascii="Times" w:hAnsi="Times" w:cs="Helvetica"/>
        </w:rPr>
        <w:t xml:space="preserve"> generally presumes deliberative</w:t>
      </w:r>
      <w:r w:rsidRPr="00F15C53">
        <w:rPr>
          <w:rFonts w:ascii="Times" w:hAnsi="Times" w:cs="Helvetica"/>
        </w:rPr>
        <w:t xml:space="preserve">, atomistic, and non-partisan citizens as both </w:t>
      </w:r>
      <w:r w:rsidR="000A281D" w:rsidRPr="00F15C53">
        <w:rPr>
          <w:rFonts w:ascii="Times" w:hAnsi="Times" w:cs="Helvetica"/>
        </w:rPr>
        <w:t xml:space="preserve">a </w:t>
      </w:r>
      <w:r w:rsidRPr="00F15C53">
        <w:rPr>
          <w:rFonts w:ascii="Times" w:hAnsi="Times" w:cs="Helvetica"/>
        </w:rPr>
        <w:t>normative good and empirical fact.</w:t>
      </w:r>
      <w:r w:rsidR="000A281D" w:rsidRPr="00F15C53">
        <w:rPr>
          <w:rFonts w:ascii="Times" w:hAnsi="Times" w:cs="Helvetica"/>
        </w:rPr>
        <w:t xml:space="preserve"> </w:t>
      </w:r>
      <w:r w:rsidRPr="00F15C53">
        <w:rPr>
          <w:rFonts w:ascii="Times" w:hAnsi="Times" w:cs="Helvetica"/>
        </w:rPr>
        <w:t xml:space="preserve">I </w:t>
      </w:r>
      <w:r w:rsidR="000A281D" w:rsidRPr="00F15C53">
        <w:rPr>
          <w:rFonts w:ascii="Times" w:hAnsi="Times" w:cs="Helvetica"/>
        </w:rPr>
        <w:t xml:space="preserve">then </w:t>
      </w:r>
      <w:r w:rsidRPr="00F15C53">
        <w:rPr>
          <w:rFonts w:ascii="Times" w:hAnsi="Times" w:cs="Helvetica"/>
        </w:rPr>
        <w:t xml:space="preserve">take up both political philosophy and empirical political science on parties </w:t>
      </w:r>
      <w:r w:rsidR="000A281D" w:rsidRPr="00F15C53">
        <w:rPr>
          <w:rFonts w:ascii="Times" w:hAnsi="Times" w:cs="Helvetica"/>
        </w:rPr>
        <w:t xml:space="preserve">and social identification processes to suggest that parties, </w:t>
      </w:r>
      <w:r w:rsidRPr="00F15C53">
        <w:rPr>
          <w:rFonts w:ascii="Times" w:hAnsi="Times" w:cs="Helvetica"/>
        </w:rPr>
        <w:t>partisanship</w:t>
      </w:r>
      <w:r w:rsidR="000A281D" w:rsidRPr="00F15C53">
        <w:rPr>
          <w:rFonts w:ascii="Times" w:hAnsi="Times" w:cs="Helvetica"/>
        </w:rPr>
        <w:t xml:space="preserve">, and social attachments </w:t>
      </w:r>
      <w:r w:rsidRPr="00F15C53">
        <w:rPr>
          <w:rFonts w:ascii="Times" w:hAnsi="Times" w:cs="Helvetica"/>
        </w:rPr>
        <w:t xml:space="preserve">are not only indelible features of democracy, they </w:t>
      </w:r>
      <w:r w:rsidR="000A281D" w:rsidRPr="00F15C53">
        <w:rPr>
          <w:rFonts w:ascii="Times" w:hAnsi="Times" w:cs="Helvetica"/>
        </w:rPr>
        <w:t>serve important social and psychological ends</w:t>
      </w:r>
      <w:r w:rsidR="00DD5C00">
        <w:rPr>
          <w:rFonts w:ascii="Times" w:hAnsi="Times" w:cs="Helvetica"/>
        </w:rPr>
        <w:t xml:space="preserve">. </w:t>
      </w:r>
      <w:r w:rsidRPr="00F15C53">
        <w:rPr>
          <w:rFonts w:ascii="Times" w:hAnsi="Times" w:cs="Helvetica"/>
        </w:rPr>
        <w:t>Third</w:t>
      </w:r>
      <w:r w:rsidR="00474212">
        <w:rPr>
          <w:rFonts w:ascii="Times" w:hAnsi="Times" w:cs="Helvetica"/>
        </w:rPr>
        <w:t xml:space="preserve">, I suggest how accounting for </w:t>
      </w:r>
      <w:r w:rsidR="000A281D" w:rsidRPr="00F15C53">
        <w:rPr>
          <w:rFonts w:ascii="Times" w:hAnsi="Times" w:cs="Helvetica"/>
        </w:rPr>
        <w:t>partisanship and social attachments would change</w:t>
      </w:r>
      <w:r w:rsidRPr="00F15C53">
        <w:rPr>
          <w:rFonts w:ascii="Times" w:hAnsi="Times" w:cs="Helvetica"/>
        </w:rPr>
        <w:t xml:space="preserve"> approaches to e-governance through a case</w:t>
      </w:r>
      <w:r w:rsidR="008C5F93" w:rsidRPr="00F15C53">
        <w:rPr>
          <w:rFonts w:ascii="Times" w:hAnsi="Times" w:cs="Helvetica"/>
        </w:rPr>
        <w:t xml:space="preserve"> study of how we can create int</w:t>
      </w:r>
      <w:r w:rsidRPr="00F15C53">
        <w:rPr>
          <w:rFonts w:ascii="Times" w:hAnsi="Times" w:cs="Helvetica"/>
        </w:rPr>
        <w:t>r</w:t>
      </w:r>
      <w:r w:rsidR="008C5F93" w:rsidRPr="00F15C53">
        <w:rPr>
          <w:rFonts w:ascii="Times" w:hAnsi="Times" w:cs="Helvetica"/>
        </w:rPr>
        <w:t>a</w:t>
      </w:r>
      <w:r w:rsidRPr="00F15C53">
        <w:rPr>
          <w:rFonts w:ascii="Times" w:hAnsi="Times" w:cs="Helvetica"/>
        </w:rPr>
        <w:t>-party deliberation around climate change.</w:t>
      </w:r>
    </w:p>
    <w:p w:rsidR="000A281D" w:rsidRPr="00F15C53" w:rsidRDefault="000A281D" w:rsidP="00B02D37">
      <w:pPr>
        <w:rPr>
          <w:rFonts w:ascii="Times" w:hAnsi="Times" w:cs="Helvetica"/>
          <w:i/>
        </w:rPr>
      </w:pPr>
    </w:p>
    <w:p w:rsidR="00B02D37" w:rsidRPr="00F15C53" w:rsidRDefault="00B02D37" w:rsidP="00B02D37">
      <w:pPr>
        <w:rPr>
          <w:rFonts w:ascii="Times" w:hAnsi="Times" w:cs="Helvetica"/>
        </w:rPr>
      </w:pPr>
      <w:r w:rsidRPr="00F15C53">
        <w:rPr>
          <w:rFonts w:ascii="Times" w:hAnsi="Times" w:cs="Helvetica"/>
          <w:i/>
        </w:rPr>
        <w:t>E-governance</w:t>
      </w:r>
      <w:r w:rsidR="008857EA">
        <w:rPr>
          <w:rFonts w:ascii="Times" w:hAnsi="Times" w:cs="Helvetica"/>
          <w:i/>
        </w:rPr>
        <w:t xml:space="preserve"> and Civic Technology</w:t>
      </w:r>
    </w:p>
    <w:p w:rsidR="00A238CD" w:rsidRPr="00F15C53" w:rsidRDefault="000A281D" w:rsidP="00A238CD">
      <w:pPr>
        <w:spacing w:line="480" w:lineRule="auto"/>
        <w:rPr>
          <w:rFonts w:ascii="Times" w:hAnsi="Times" w:cs="Helvetica"/>
        </w:rPr>
      </w:pPr>
      <w:r w:rsidRPr="00F15C53">
        <w:rPr>
          <w:rFonts w:ascii="Times" w:hAnsi="Times" w:cs="Helvetica"/>
          <w:i/>
        </w:rPr>
        <w:tab/>
      </w:r>
      <w:r w:rsidR="00BB72E0" w:rsidRPr="00F15C53">
        <w:rPr>
          <w:rFonts w:ascii="Times" w:hAnsi="Times" w:cs="Helvetica"/>
        </w:rPr>
        <w:t xml:space="preserve">Since </w:t>
      </w:r>
      <w:r w:rsidR="001D436E" w:rsidRPr="00F15C53">
        <w:rPr>
          <w:rFonts w:ascii="Times" w:hAnsi="Times" w:cs="Helvetica"/>
        </w:rPr>
        <w:t>the widespread adoption of the I</w:t>
      </w:r>
      <w:r w:rsidR="00BB72E0" w:rsidRPr="00F15C53">
        <w:rPr>
          <w:rFonts w:ascii="Times" w:hAnsi="Times" w:cs="Helvetica"/>
        </w:rPr>
        <w:t xml:space="preserve">nternet, and even much earlier in works stretching from Eric Fromm to Ithiel de Sola Pool, scholars and public intellectuals </w:t>
      </w:r>
      <w:r w:rsidR="001D436E" w:rsidRPr="00F15C53">
        <w:rPr>
          <w:rFonts w:ascii="Times" w:hAnsi="Times" w:cs="Helvetica"/>
        </w:rPr>
        <w:t xml:space="preserve">alike </w:t>
      </w:r>
      <w:r w:rsidR="00BB72E0" w:rsidRPr="00F15C53">
        <w:rPr>
          <w:rFonts w:ascii="Times" w:hAnsi="Times" w:cs="Helvetica"/>
        </w:rPr>
        <w:t xml:space="preserve">have held up the hope that computers and </w:t>
      </w:r>
      <w:r w:rsidR="001D436E" w:rsidRPr="00F15C53">
        <w:rPr>
          <w:rFonts w:ascii="Times" w:hAnsi="Times" w:cs="Helvetica"/>
        </w:rPr>
        <w:t xml:space="preserve">networked </w:t>
      </w:r>
      <w:r w:rsidR="00BB72E0" w:rsidRPr="00F15C53">
        <w:rPr>
          <w:rFonts w:ascii="Times" w:hAnsi="Times" w:cs="Helvetica"/>
        </w:rPr>
        <w:t xml:space="preserve">digital technologies </w:t>
      </w:r>
      <w:r w:rsidR="001D436E" w:rsidRPr="00F15C53">
        <w:rPr>
          <w:rFonts w:ascii="Times" w:hAnsi="Times" w:cs="Helvetica"/>
        </w:rPr>
        <w:t>more generally would</w:t>
      </w:r>
      <w:r w:rsidR="00BB72E0" w:rsidRPr="00F15C53">
        <w:rPr>
          <w:rFonts w:ascii="Times" w:hAnsi="Times" w:cs="Helvetica"/>
        </w:rPr>
        <w:t xml:space="preserve"> create new forms of civic participa</w:t>
      </w:r>
      <w:r w:rsidR="00143628" w:rsidRPr="00F15C53">
        <w:rPr>
          <w:rFonts w:ascii="Times" w:hAnsi="Times" w:cs="Helvetica"/>
        </w:rPr>
        <w:t>tion and citizen engagement in</w:t>
      </w:r>
      <w:r w:rsidR="00BB72E0" w:rsidRPr="00F15C53">
        <w:rPr>
          <w:rFonts w:ascii="Times" w:hAnsi="Times" w:cs="Helvetica"/>
        </w:rPr>
        <w:t xml:space="preserve"> the p</w:t>
      </w:r>
      <w:r w:rsidR="001D436E" w:rsidRPr="00F15C53">
        <w:rPr>
          <w:rFonts w:ascii="Times" w:hAnsi="Times" w:cs="Helvetica"/>
        </w:rPr>
        <w:t xml:space="preserve">olicy-making process. </w:t>
      </w:r>
      <w:r w:rsidR="00944AAF" w:rsidRPr="00F15C53">
        <w:rPr>
          <w:rFonts w:ascii="Times" w:hAnsi="Times" w:cs="Helvetica"/>
        </w:rPr>
        <w:t>Over the past decade</w:t>
      </w:r>
      <w:r w:rsidR="00BB72E0" w:rsidRPr="00F15C53">
        <w:rPr>
          <w:rFonts w:ascii="Times" w:hAnsi="Times" w:cs="Helvetica"/>
        </w:rPr>
        <w:t xml:space="preserve">, </w:t>
      </w:r>
      <w:r w:rsidR="001D436E" w:rsidRPr="00F15C53">
        <w:rPr>
          <w:rFonts w:ascii="Times" w:hAnsi="Times" w:cs="Helvetica"/>
        </w:rPr>
        <w:t xml:space="preserve">with the advent </w:t>
      </w:r>
      <w:r w:rsidR="00B37E9D" w:rsidRPr="00F15C53">
        <w:rPr>
          <w:rFonts w:ascii="Times" w:hAnsi="Times" w:cs="Helvetica"/>
        </w:rPr>
        <w:t xml:space="preserve">of </w:t>
      </w:r>
      <w:r w:rsidR="001D436E" w:rsidRPr="00F15C53">
        <w:rPr>
          <w:rFonts w:ascii="Times" w:hAnsi="Times" w:cs="Helvetica"/>
        </w:rPr>
        <w:t xml:space="preserve">and growth in social media, </w:t>
      </w:r>
      <w:r w:rsidR="00BB72E0" w:rsidRPr="00F15C53">
        <w:rPr>
          <w:rFonts w:ascii="Times" w:hAnsi="Times" w:cs="Helvetica"/>
        </w:rPr>
        <w:t xml:space="preserve">there has been an explosion of work </w:t>
      </w:r>
      <w:r w:rsidR="001D436E" w:rsidRPr="00F15C53">
        <w:rPr>
          <w:rFonts w:ascii="Times" w:hAnsi="Times" w:cs="Helvetica"/>
        </w:rPr>
        <w:t>looking</w:t>
      </w:r>
      <w:r w:rsidR="00BB72E0" w:rsidRPr="00F15C53">
        <w:rPr>
          <w:rFonts w:ascii="Times" w:hAnsi="Times" w:cs="Helvetica"/>
        </w:rPr>
        <w:t xml:space="preserve"> at </w:t>
      </w:r>
      <w:r w:rsidR="00944AAF" w:rsidRPr="00F15C53">
        <w:rPr>
          <w:rFonts w:ascii="Times" w:hAnsi="Times" w:cs="Helvetica"/>
        </w:rPr>
        <w:t xml:space="preserve">how the affordances of </w:t>
      </w:r>
      <w:r w:rsidR="001D436E" w:rsidRPr="00F15C53">
        <w:rPr>
          <w:rFonts w:ascii="Times" w:hAnsi="Times" w:cs="Helvetica"/>
        </w:rPr>
        <w:t>these</w:t>
      </w:r>
      <w:r w:rsidR="00944AAF" w:rsidRPr="00F15C53">
        <w:rPr>
          <w:rFonts w:ascii="Times" w:hAnsi="Times" w:cs="Helvetica"/>
        </w:rPr>
        <w:t xml:space="preserve"> platforms may facilitate everything from crowdsourcing municipal services to </w:t>
      </w:r>
      <w:r w:rsidR="004502E9" w:rsidRPr="00F15C53">
        <w:rPr>
          <w:rFonts w:ascii="Times" w:hAnsi="Times" w:cs="Helvetica"/>
        </w:rPr>
        <w:t xml:space="preserve">soliciting </w:t>
      </w:r>
      <w:r w:rsidR="0015502D" w:rsidRPr="00F15C53">
        <w:rPr>
          <w:rFonts w:ascii="Times" w:hAnsi="Times" w:cs="Helvetica"/>
        </w:rPr>
        <w:t>public</w:t>
      </w:r>
      <w:r w:rsidR="00944AAF" w:rsidRPr="00F15C53">
        <w:rPr>
          <w:rFonts w:ascii="Times" w:hAnsi="Times" w:cs="Helvetica"/>
        </w:rPr>
        <w:t xml:space="preserve"> input onto the workings of the legislative and executive branches.</w:t>
      </w:r>
      <w:r w:rsidR="007F4513" w:rsidRPr="00F15C53">
        <w:rPr>
          <w:rFonts w:ascii="Times" w:hAnsi="Times" w:cs="Helvetica"/>
        </w:rPr>
        <w:t xml:space="preserve"> Within much of this </w:t>
      </w:r>
      <w:r w:rsidR="001F4B43">
        <w:rPr>
          <w:rFonts w:ascii="Times" w:hAnsi="Times" w:cs="Helvetica"/>
        </w:rPr>
        <w:t>scholarship</w:t>
      </w:r>
      <w:r w:rsidR="007F4513" w:rsidRPr="00F15C53">
        <w:rPr>
          <w:rFonts w:ascii="Times" w:hAnsi="Times" w:cs="Helvetica"/>
        </w:rPr>
        <w:t xml:space="preserve"> there is continual disappointment. Scholars have presented </w:t>
      </w:r>
      <w:r w:rsidR="00674AA2" w:rsidRPr="00F15C53">
        <w:rPr>
          <w:rFonts w:ascii="Times" w:hAnsi="Times" w:cs="Helvetica"/>
        </w:rPr>
        <w:t xml:space="preserve">growing evidence that shifts in digital technologies do not overcome the lack of resources </w:t>
      </w:r>
      <w:r w:rsidR="00FD0866" w:rsidRPr="00F15C53">
        <w:rPr>
          <w:rFonts w:ascii="Times" w:hAnsi="Times" w:cs="Helvetica"/>
        </w:rPr>
        <w:t>and interest among</w:t>
      </w:r>
      <w:r w:rsidR="00674AA2" w:rsidRPr="00F15C53">
        <w:rPr>
          <w:rFonts w:ascii="Times" w:hAnsi="Times" w:cs="Helvetica"/>
        </w:rPr>
        <w:t xml:space="preserve"> citizens to participate</w:t>
      </w:r>
      <w:r w:rsidR="00A211F6">
        <w:rPr>
          <w:rFonts w:ascii="Times" w:hAnsi="Times" w:cs="Helvetica"/>
        </w:rPr>
        <w:t xml:space="preserve"> in democratic life</w:t>
      </w:r>
      <w:r w:rsidR="00674AA2" w:rsidRPr="00F15C53">
        <w:rPr>
          <w:rFonts w:ascii="Times" w:hAnsi="Times" w:cs="Helvetica"/>
        </w:rPr>
        <w:t xml:space="preserve">, the lack of will among bureaucrats, agency staffers, and elected officials to use technologies for participatory, as opposed to broadcast, purposes, and finally the </w:t>
      </w:r>
      <w:r w:rsidR="00650A11" w:rsidRPr="00F15C53">
        <w:rPr>
          <w:rFonts w:ascii="Times" w:hAnsi="Times" w:cs="Helvetica"/>
        </w:rPr>
        <w:t>legal and institutional strictures that limit certain forms of civic input (often for very good reasons)</w:t>
      </w:r>
      <w:r w:rsidR="007F4513" w:rsidRPr="00F15C53">
        <w:rPr>
          <w:rFonts w:ascii="Times" w:hAnsi="Times" w:cs="Helvetica"/>
        </w:rPr>
        <w:t xml:space="preserve"> (</w:t>
      </w:r>
      <w:r w:rsidR="00F24726" w:rsidRPr="00F15C53">
        <w:rPr>
          <w:rFonts w:ascii="Times" w:hAnsi="Times" w:cs="Helvetica"/>
        </w:rPr>
        <w:t>for a review see Chadwick, 2006; Katz, Barris, and Jain, 2013</w:t>
      </w:r>
      <w:r w:rsidR="007F4513" w:rsidRPr="00F15C53">
        <w:rPr>
          <w:rFonts w:ascii="Times" w:hAnsi="Times" w:cs="Helvetica"/>
        </w:rPr>
        <w:t>)</w:t>
      </w:r>
      <w:r w:rsidR="00650A11" w:rsidRPr="00F15C53">
        <w:rPr>
          <w:rFonts w:ascii="Times" w:hAnsi="Times" w:cs="Helvetica"/>
        </w:rPr>
        <w:t xml:space="preserve">.  </w:t>
      </w:r>
    </w:p>
    <w:p w:rsidR="00A920E1" w:rsidRPr="00F15C53" w:rsidRDefault="00A238CD" w:rsidP="00A920E1">
      <w:pPr>
        <w:spacing w:line="480" w:lineRule="auto"/>
        <w:rPr>
          <w:rFonts w:ascii="Times" w:hAnsi="Times" w:cs="Helvetica"/>
        </w:rPr>
      </w:pPr>
      <w:r w:rsidRPr="00F15C53">
        <w:rPr>
          <w:rFonts w:ascii="Times" w:hAnsi="Times" w:cs="Helvetica"/>
        </w:rPr>
        <w:tab/>
      </w:r>
      <w:r w:rsidR="00831B12" w:rsidRPr="00F15C53">
        <w:rPr>
          <w:rFonts w:ascii="Times" w:hAnsi="Times" w:cs="Helvetica"/>
        </w:rPr>
        <w:t>I</w:t>
      </w:r>
      <w:r w:rsidR="00FD0866" w:rsidRPr="00F15C53">
        <w:rPr>
          <w:rFonts w:ascii="Times" w:hAnsi="Times" w:cs="Helvetica"/>
        </w:rPr>
        <w:t xml:space="preserve">n the face of </w:t>
      </w:r>
      <w:r w:rsidR="002F6384">
        <w:rPr>
          <w:rFonts w:ascii="Times" w:hAnsi="Times" w:cs="Helvetica"/>
        </w:rPr>
        <w:t>such limits</w:t>
      </w:r>
      <w:r w:rsidR="00706E2E" w:rsidRPr="00F15C53">
        <w:rPr>
          <w:rFonts w:ascii="Times" w:hAnsi="Times" w:cs="Helvetica"/>
        </w:rPr>
        <w:t xml:space="preserve">, </w:t>
      </w:r>
      <w:r w:rsidR="003F424B" w:rsidRPr="00F15C53">
        <w:rPr>
          <w:rFonts w:ascii="Times" w:hAnsi="Times" w:cs="Helvetica"/>
        </w:rPr>
        <w:t xml:space="preserve">contemporary mediated </w:t>
      </w:r>
      <w:r w:rsidR="00706E2E" w:rsidRPr="00F15C53">
        <w:rPr>
          <w:rFonts w:ascii="Times" w:hAnsi="Times" w:cs="Helvetica"/>
        </w:rPr>
        <w:t xml:space="preserve">democratic </w:t>
      </w:r>
      <w:r w:rsidR="00143628" w:rsidRPr="00F15C53">
        <w:rPr>
          <w:rFonts w:ascii="Times" w:hAnsi="Times" w:cs="Helvetica"/>
        </w:rPr>
        <w:t>reform</w:t>
      </w:r>
      <w:r w:rsidR="00706E2E" w:rsidRPr="00F15C53">
        <w:rPr>
          <w:rFonts w:ascii="Times" w:hAnsi="Times" w:cs="Helvetica"/>
        </w:rPr>
        <w:t xml:space="preserve"> efforts</w:t>
      </w:r>
      <w:r w:rsidR="00143628" w:rsidRPr="00F15C53">
        <w:rPr>
          <w:rFonts w:ascii="Times" w:hAnsi="Times" w:cs="Helvetica"/>
        </w:rPr>
        <w:t xml:space="preserve"> </w:t>
      </w:r>
      <w:r w:rsidR="00706E2E" w:rsidRPr="00F15C53">
        <w:rPr>
          <w:rFonts w:ascii="Times" w:hAnsi="Times" w:cs="Helvetica"/>
        </w:rPr>
        <w:t>by both practitioners and scholars</w:t>
      </w:r>
      <w:r w:rsidR="00143628" w:rsidRPr="00F15C53">
        <w:rPr>
          <w:rFonts w:ascii="Times" w:hAnsi="Times" w:cs="Helvetica"/>
        </w:rPr>
        <w:t xml:space="preserve"> </w:t>
      </w:r>
      <w:r w:rsidR="00831B12" w:rsidRPr="00F15C53">
        <w:rPr>
          <w:rFonts w:ascii="Times" w:hAnsi="Times" w:cs="Helvetica"/>
        </w:rPr>
        <w:t>have creatively embraced</w:t>
      </w:r>
      <w:r w:rsidR="00143628" w:rsidRPr="00F15C53">
        <w:rPr>
          <w:rFonts w:ascii="Times" w:hAnsi="Times" w:cs="Helvetica"/>
        </w:rPr>
        <w:t xml:space="preserve"> two separate ideas that actually require very little</w:t>
      </w:r>
      <w:r w:rsidR="002E7059">
        <w:rPr>
          <w:rFonts w:ascii="Times" w:hAnsi="Times" w:cs="Helvetica"/>
        </w:rPr>
        <w:t xml:space="preserve"> conscious</w:t>
      </w:r>
      <w:r w:rsidR="00143628" w:rsidRPr="00F15C53">
        <w:rPr>
          <w:rFonts w:ascii="Times" w:hAnsi="Times" w:cs="Helvetica"/>
        </w:rPr>
        <w:t xml:space="preserve"> ci</w:t>
      </w:r>
      <w:r w:rsidR="003F424B" w:rsidRPr="00F15C53">
        <w:rPr>
          <w:rFonts w:ascii="Times" w:hAnsi="Times" w:cs="Helvetica"/>
        </w:rPr>
        <w:t>tizen participation</w:t>
      </w:r>
      <w:r w:rsidRPr="00F15C53">
        <w:rPr>
          <w:rFonts w:ascii="Times" w:hAnsi="Times" w:cs="Helvetica"/>
        </w:rPr>
        <w:t xml:space="preserve"> at all</w:t>
      </w:r>
      <w:r w:rsidR="005B0863">
        <w:rPr>
          <w:rFonts w:ascii="Times" w:hAnsi="Times" w:cs="Helvetica"/>
        </w:rPr>
        <w:t xml:space="preserve">. </w:t>
      </w:r>
      <w:r w:rsidR="003F424B" w:rsidRPr="00F15C53">
        <w:rPr>
          <w:rFonts w:ascii="Times" w:hAnsi="Times" w:cs="Helvetica"/>
        </w:rPr>
        <w:t xml:space="preserve">The first falls under the rubric of </w:t>
      </w:r>
      <w:r w:rsidR="00143628" w:rsidRPr="00F15C53">
        <w:rPr>
          <w:rFonts w:ascii="Times" w:hAnsi="Times" w:cs="Helvetica"/>
        </w:rPr>
        <w:t xml:space="preserve">‘civic technology’ or ‘civic tech.’ </w:t>
      </w:r>
      <w:r w:rsidR="003F424B" w:rsidRPr="00F15C53">
        <w:rPr>
          <w:rFonts w:ascii="Times" w:hAnsi="Times" w:cs="Helvetica"/>
        </w:rPr>
        <w:t xml:space="preserve">A group of </w:t>
      </w:r>
      <w:r w:rsidRPr="00F15C53">
        <w:rPr>
          <w:rFonts w:ascii="Times" w:hAnsi="Times" w:cs="Helvetica"/>
        </w:rPr>
        <w:t>foundations</w:t>
      </w:r>
      <w:r w:rsidR="003F424B" w:rsidRPr="00F15C53">
        <w:rPr>
          <w:rFonts w:ascii="Times" w:hAnsi="Times" w:cs="Helvetica"/>
        </w:rPr>
        <w:t>, public intellectuals, and practitioners promote civic tech as</w:t>
      </w:r>
      <w:r w:rsidRPr="00F15C53">
        <w:rPr>
          <w:rFonts w:ascii="Times" w:hAnsi="Times" w:cs="Helvetica"/>
        </w:rPr>
        <w:t xml:space="preserve"> a way to create good governance through technology. </w:t>
      </w:r>
      <w:r w:rsidR="00BD3262" w:rsidRPr="00F15C53">
        <w:rPr>
          <w:rFonts w:ascii="Times" w:hAnsi="Times" w:cs="Helvetica"/>
        </w:rPr>
        <w:t>While seldom mad</w:t>
      </w:r>
      <w:r w:rsidRPr="00F15C53">
        <w:rPr>
          <w:rFonts w:ascii="Times" w:hAnsi="Times" w:cs="Helvetica"/>
        </w:rPr>
        <w:t>e explicit, the efforts around civic tech</w:t>
      </w:r>
      <w:r w:rsidR="00BD3262" w:rsidRPr="00F15C53">
        <w:rPr>
          <w:rFonts w:ascii="Times" w:hAnsi="Times" w:cs="Helvetica"/>
        </w:rPr>
        <w:t xml:space="preserve"> are primarily oriented towards those individuals, programmers or otherwise, that are already </w:t>
      </w:r>
      <w:r w:rsidRPr="00F15C53">
        <w:rPr>
          <w:rFonts w:ascii="Times" w:hAnsi="Times" w:cs="Helvetica"/>
        </w:rPr>
        <w:t xml:space="preserve">the most </w:t>
      </w:r>
      <w:r w:rsidR="00BD3262" w:rsidRPr="00F15C53">
        <w:rPr>
          <w:rFonts w:ascii="Times" w:hAnsi="Times" w:cs="Helvetica"/>
        </w:rPr>
        <w:t xml:space="preserve">likely to be engaged, or intrinsically interested, in </w:t>
      </w:r>
      <w:r w:rsidRPr="00F15C53">
        <w:rPr>
          <w:rFonts w:ascii="Times" w:hAnsi="Times" w:cs="Helvetica"/>
        </w:rPr>
        <w:t>civic reform efforts</w:t>
      </w:r>
      <w:r w:rsidR="00BD3262" w:rsidRPr="00F15C53">
        <w:rPr>
          <w:rFonts w:ascii="Times" w:hAnsi="Times" w:cs="Helvetica"/>
        </w:rPr>
        <w:t xml:space="preserve">. In other words, civic tech </w:t>
      </w:r>
      <w:r w:rsidR="002E075B">
        <w:rPr>
          <w:rFonts w:ascii="Times" w:hAnsi="Times" w:cs="Helvetica"/>
        </w:rPr>
        <w:t>projects do not require a broad-</w:t>
      </w:r>
      <w:r w:rsidR="00BD3262" w:rsidRPr="00F15C53">
        <w:rPr>
          <w:rFonts w:ascii="Times" w:hAnsi="Times" w:cs="Helvetica"/>
        </w:rPr>
        <w:t xml:space="preserve">based, </w:t>
      </w:r>
      <w:r w:rsidRPr="00F15C53">
        <w:rPr>
          <w:rFonts w:ascii="Times" w:hAnsi="Times" w:cs="Helvetica"/>
        </w:rPr>
        <w:t>or especially</w:t>
      </w:r>
      <w:r w:rsidR="00BD3262" w:rsidRPr="00F15C53">
        <w:rPr>
          <w:rFonts w:ascii="Times" w:hAnsi="Times" w:cs="Helvetica"/>
        </w:rPr>
        <w:t xml:space="preserve"> diverse, </w:t>
      </w:r>
      <w:r w:rsidRPr="00F15C53">
        <w:rPr>
          <w:rFonts w:ascii="Times" w:hAnsi="Times" w:cs="Helvetica"/>
        </w:rPr>
        <w:t>group of</w:t>
      </w:r>
      <w:r w:rsidR="00BD3262" w:rsidRPr="00F15C53">
        <w:rPr>
          <w:rFonts w:ascii="Times" w:hAnsi="Times" w:cs="Helvetica"/>
        </w:rPr>
        <w:t xml:space="preserve"> individuals to participate (although that is certainly a desirable goal in that literature).</w:t>
      </w:r>
      <w:r w:rsidRPr="00F15C53">
        <w:rPr>
          <w:rFonts w:ascii="Times" w:hAnsi="Times" w:cs="Helvetica"/>
        </w:rPr>
        <w:t xml:space="preserve"> Civic tech orients itself around civic entrepreneurs using technology to improve government and create public goods.</w:t>
      </w:r>
    </w:p>
    <w:p w:rsidR="00285F46" w:rsidRPr="00F15C53" w:rsidRDefault="00A920E1" w:rsidP="00285F46">
      <w:pPr>
        <w:spacing w:line="480" w:lineRule="auto"/>
        <w:rPr>
          <w:rFonts w:ascii="Times" w:hAnsi="Times" w:cs="Helvetica"/>
        </w:rPr>
      </w:pPr>
      <w:r w:rsidRPr="00F15C53">
        <w:rPr>
          <w:rFonts w:ascii="Times" w:hAnsi="Times" w:cs="Helvetica"/>
        </w:rPr>
        <w:tab/>
      </w:r>
      <w:r w:rsidR="00BD3262" w:rsidRPr="00F15C53">
        <w:rPr>
          <w:rFonts w:ascii="Times" w:hAnsi="Times" w:cs="Helvetica"/>
        </w:rPr>
        <w:t>For example,</w:t>
      </w:r>
      <w:r w:rsidR="00143628" w:rsidRPr="00F15C53">
        <w:rPr>
          <w:rFonts w:ascii="Times" w:hAnsi="Times" w:cs="Helvetica"/>
        </w:rPr>
        <w:t xml:space="preserve"> </w:t>
      </w:r>
      <w:r w:rsidR="00BD3262" w:rsidRPr="00F15C53">
        <w:rPr>
          <w:rFonts w:ascii="Times" w:hAnsi="Times" w:cs="Helvetica"/>
        </w:rPr>
        <w:t xml:space="preserve">a </w:t>
      </w:r>
      <w:r w:rsidR="00143628" w:rsidRPr="00F15C53">
        <w:rPr>
          <w:rFonts w:ascii="Times" w:hAnsi="Times" w:cs="Helvetica"/>
        </w:rPr>
        <w:t>useful survey of the field comes from the Knight Fo</w:t>
      </w:r>
      <w:r w:rsidR="00DB3704" w:rsidRPr="00F15C53">
        <w:rPr>
          <w:rFonts w:ascii="Times" w:hAnsi="Times" w:cs="Helvetica"/>
        </w:rPr>
        <w:t xml:space="preserve">undation’s report on civic tech. The Knight Foundation </w:t>
      </w:r>
      <w:r w:rsidR="009B4B72" w:rsidRPr="00F15C53">
        <w:rPr>
          <w:rFonts w:ascii="Times" w:hAnsi="Times" w:cs="Helvetica"/>
        </w:rPr>
        <w:t xml:space="preserve">(2013) </w:t>
      </w:r>
      <w:r w:rsidR="00DB3704" w:rsidRPr="00F15C53">
        <w:rPr>
          <w:rFonts w:ascii="Times" w:hAnsi="Times" w:cs="Helvetica"/>
        </w:rPr>
        <w:t xml:space="preserve">report defines civic tech in </w:t>
      </w:r>
      <w:r w:rsidR="00143628" w:rsidRPr="00F15C53">
        <w:rPr>
          <w:rFonts w:ascii="Times" w:hAnsi="Times" w:cs="Helvetica"/>
        </w:rPr>
        <w:t>terms of a diffuse array of private and nonprofit organizations that are pursuing, often with foundation and pr</w:t>
      </w:r>
      <w:r w:rsidR="003645F1" w:rsidRPr="00F15C53">
        <w:rPr>
          <w:rFonts w:ascii="Times" w:hAnsi="Times" w:cs="Helvetica"/>
        </w:rPr>
        <w:t xml:space="preserve">ivate support, projects around </w:t>
      </w:r>
      <w:r w:rsidR="00143628" w:rsidRPr="00F15C53">
        <w:rPr>
          <w:rFonts w:ascii="Times" w:hAnsi="Times" w:cs="Helvetica"/>
        </w:rPr>
        <w:t>data access and transparen</w:t>
      </w:r>
      <w:r w:rsidR="0011739F" w:rsidRPr="00F15C53">
        <w:rPr>
          <w:rFonts w:ascii="Times" w:hAnsi="Times" w:cs="Helvetica"/>
        </w:rPr>
        <w:t>cy,</w:t>
      </w:r>
      <w:r w:rsidR="00143628" w:rsidRPr="00F15C53">
        <w:rPr>
          <w:rFonts w:ascii="Times" w:hAnsi="Times" w:cs="Helvetica"/>
        </w:rPr>
        <w:t xml:space="preserve"> </w:t>
      </w:r>
      <w:r w:rsidR="003645F1" w:rsidRPr="00F15C53">
        <w:rPr>
          <w:rFonts w:ascii="Times" w:hAnsi="Times" w:cs="Helvetica"/>
        </w:rPr>
        <w:t>improved public services</w:t>
      </w:r>
      <w:r w:rsidR="0011739F" w:rsidRPr="00F15C53">
        <w:rPr>
          <w:rFonts w:ascii="Times" w:hAnsi="Times" w:cs="Helvetica"/>
        </w:rPr>
        <w:t>,</w:t>
      </w:r>
      <w:r w:rsidR="00143628" w:rsidRPr="00F15C53">
        <w:rPr>
          <w:rFonts w:ascii="Times" w:hAnsi="Times" w:cs="Helvetica"/>
        </w:rPr>
        <w:t xml:space="preserve"> </w:t>
      </w:r>
      <w:r w:rsidR="003645F1" w:rsidRPr="00F15C53">
        <w:rPr>
          <w:rFonts w:ascii="Times" w:hAnsi="Times" w:cs="Helvetica"/>
        </w:rPr>
        <w:t>participation in deliberative de</w:t>
      </w:r>
      <w:r w:rsidR="0011739F" w:rsidRPr="00F15C53">
        <w:rPr>
          <w:rFonts w:ascii="Times" w:hAnsi="Times" w:cs="Helvetica"/>
        </w:rPr>
        <w:t>mocratic and community planning</w:t>
      </w:r>
      <w:r w:rsidR="00933BEA" w:rsidRPr="00F15C53">
        <w:rPr>
          <w:rFonts w:ascii="Times" w:hAnsi="Times" w:cs="Helvetica"/>
        </w:rPr>
        <w:t xml:space="preserve"> projects</w:t>
      </w:r>
      <w:r w:rsidR="0011739F" w:rsidRPr="00F15C53">
        <w:rPr>
          <w:rFonts w:ascii="Times" w:hAnsi="Times" w:cs="Helvetica"/>
        </w:rPr>
        <w:t>,</w:t>
      </w:r>
      <w:r w:rsidR="003645F1" w:rsidRPr="00F15C53">
        <w:rPr>
          <w:rFonts w:ascii="Times" w:hAnsi="Times" w:cs="Helvetica"/>
        </w:rPr>
        <w:t xml:space="preserve"> intera</w:t>
      </w:r>
      <w:r w:rsidR="0011739F" w:rsidRPr="00F15C53">
        <w:rPr>
          <w:rFonts w:ascii="Times" w:hAnsi="Times" w:cs="Helvetica"/>
        </w:rPr>
        <w:t>ction with government officials,</w:t>
      </w:r>
      <w:r w:rsidR="003645F1" w:rsidRPr="00F15C53">
        <w:rPr>
          <w:rFonts w:ascii="Times" w:hAnsi="Times" w:cs="Helvetica"/>
        </w:rPr>
        <w:t xml:space="preserve"> voter participation</w:t>
      </w:r>
      <w:r w:rsidR="0011739F" w:rsidRPr="00F15C53">
        <w:rPr>
          <w:rFonts w:ascii="Times" w:hAnsi="Times" w:cs="Helvetica"/>
        </w:rPr>
        <w:t xml:space="preserve">, peer-to-peer </w:t>
      </w:r>
      <w:r w:rsidR="00933BEA" w:rsidRPr="00F15C53">
        <w:rPr>
          <w:rFonts w:ascii="Times" w:hAnsi="Times" w:cs="Helvetica"/>
        </w:rPr>
        <w:t xml:space="preserve">civic </w:t>
      </w:r>
      <w:r w:rsidR="0011739F" w:rsidRPr="00F15C53">
        <w:rPr>
          <w:rFonts w:ascii="Times" w:hAnsi="Times" w:cs="Helvetica"/>
        </w:rPr>
        <w:t>crowd funding, social campaigns, and local information and goods sharing. Prominent examples include projects such as Code for America</w:t>
      </w:r>
      <w:r w:rsidR="009B4B72" w:rsidRPr="00F15C53">
        <w:rPr>
          <w:rFonts w:ascii="Times" w:hAnsi="Times" w:cs="Helvetica"/>
        </w:rPr>
        <w:t xml:space="preserve"> (2015)</w:t>
      </w:r>
      <w:r w:rsidR="0011739F" w:rsidRPr="00F15C53">
        <w:rPr>
          <w:rFonts w:ascii="Times" w:hAnsi="Times" w:cs="Helvetica"/>
        </w:rPr>
        <w:t xml:space="preserve">, which is dedicated to leveraging technology </w:t>
      </w:r>
      <w:r w:rsidR="00C76F03">
        <w:rPr>
          <w:rFonts w:ascii="Times" w:hAnsi="Times" w:cs="Helvetica"/>
        </w:rPr>
        <w:t>to make “governmental services</w:t>
      </w:r>
      <w:r w:rsidR="0011739F" w:rsidRPr="00F15C53">
        <w:rPr>
          <w:rFonts w:ascii="Times" w:hAnsi="Times" w:cs="Helvetica"/>
        </w:rPr>
        <w:t xml:space="preserve"> simple, effective, and easy to use,” and GovLab, which leverages technology to enable institutions and people to better collaborate to solve public problems.</w:t>
      </w:r>
      <w:r w:rsidR="00933BEA" w:rsidRPr="00F15C53">
        <w:rPr>
          <w:rFonts w:ascii="Times" w:hAnsi="Times" w:cs="Helvetica"/>
        </w:rPr>
        <w:t xml:space="preserve"> In these efforts, there is little explicit reference to who is participating outside of a broad call </w:t>
      </w:r>
      <w:r w:rsidR="00C76F03">
        <w:rPr>
          <w:rFonts w:ascii="Times" w:hAnsi="Times" w:cs="Helvetica"/>
        </w:rPr>
        <w:t>to</w:t>
      </w:r>
      <w:r w:rsidR="001D408A">
        <w:rPr>
          <w:rFonts w:ascii="Times" w:hAnsi="Times" w:cs="Helvetica"/>
        </w:rPr>
        <w:t xml:space="preserve"> participate. </w:t>
      </w:r>
      <w:r w:rsidR="00933BEA" w:rsidRPr="00F15C53">
        <w:rPr>
          <w:rFonts w:ascii="Times" w:hAnsi="Times" w:cs="Helvetica"/>
        </w:rPr>
        <w:t>At the same time, many of these civic tech projects can be achieved by highly motivated individuals, often with specialized skills, that leverage technologies to create public goods, such as improvements in public infrastructure.</w:t>
      </w:r>
    </w:p>
    <w:p w:rsidR="00F25FE0" w:rsidRPr="00F15C53" w:rsidRDefault="00285F46" w:rsidP="00285F46">
      <w:pPr>
        <w:spacing w:line="480" w:lineRule="auto"/>
        <w:rPr>
          <w:rFonts w:ascii="Times" w:hAnsi="Times" w:cs="Helvetica"/>
        </w:rPr>
      </w:pPr>
      <w:r w:rsidRPr="00F15C53">
        <w:rPr>
          <w:rFonts w:ascii="Times" w:hAnsi="Times" w:cs="Helvetica"/>
        </w:rPr>
        <w:tab/>
      </w:r>
      <w:r w:rsidR="00D217CC" w:rsidRPr="00F15C53">
        <w:rPr>
          <w:rFonts w:ascii="Times" w:hAnsi="Times" w:cs="Helvetica"/>
        </w:rPr>
        <w:t>The sec</w:t>
      </w:r>
      <w:r w:rsidR="009F22D2" w:rsidRPr="00F15C53">
        <w:rPr>
          <w:rFonts w:ascii="Times" w:hAnsi="Times" w:cs="Helvetica"/>
        </w:rPr>
        <w:t>ond trend in the literature is the embrace of a</w:t>
      </w:r>
      <w:r w:rsidR="00D217CC" w:rsidRPr="00F15C53">
        <w:rPr>
          <w:rFonts w:ascii="Times" w:hAnsi="Times" w:cs="Helvetica"/>
        </w:rPr>
        <w:t xml:space="preserve"> form of w</w:t>
      </w:r>
      <w:r w:rsidR="009F22D2" w:rsidRPr="00F15C53">
        <w:rPr>
          <w:rFonts w:ascii="Times" w:hAnsi="Times" w:cs="Helvetica"/>
        </w:rPr>
        <w:t>hat David</w:t>
      </w:r>
      <w:r w:rsidR="00D217CC" w:rsidRPr="00F15C53">
        <w:rPr>
          <w:rFonts w:ascii="Times" w:hAnsi="Times" w:cs="Helvetica"/>
        </w:rPr>
        <w:t xml:space="preserve"> Karpf (2012) has termed “passive democratic feedback.”  </w:t>
      </w:r>
      <w:r w:rsidR="009F22D2" w:rsidRPr="00F15C53">
        <w:rPr>
          <w:rFonts w:ascii="Times" w:hAnsi="Times" w:cs="Helvetica"/>
        </w:rPr>
        <w:t>P</w:t>
      </w:r>
      <w:r w:rsidR="00F25FE0" w:rsidRPr="00F15C53">
        <w:rPr>
          <w:rFonts w:ascii="Times" w:hAnsi="Times" w:cs="Helvetica"/>
        </w:rPr>
        <w:t xml:space="preserve">assive democratic feedback encompasses </w:t>
      </w:r>
      <w:r w:rsidR="00D217CC" w:rsidRPr="00F15C53">
        <w:rPr>
          <w:rFonts w:ascii="Times" w:hAnsi="Times" w:cs="Helvetica"/>
        </w:rPr>
        <w:t xml:space="preserve">the ways governmental institutions and civic organizations leverage data on generally anonymous users to improve upon services or respond to public preferences.  </w:t>
      </w:r>
      <w:r w:rsidR="00F25FE0" w:rsidRPr="00F15C53">
        <w:rPr>
          <w:rFonts w:ascii="Times" w:hAnsi="Times" w:cs="Helvetica"/>
        </w:rPr>
        <w:t xml:space="preserve">The examples of this </w:t>
      </w:r>
      <w:r w:rsidR="008B387A" w:rsidRPr="00F15C53">
        <w:rPr>
          <w:rFonts w:ascii="Times" w:hAnsi="Times" w:cs="Helvetica"/>
        </w:rPr>
        <w:t xml:space="preserve">form of social media e-governance </w:t>
      </w:r>
      <w:r w:rsidR="00F25FE0" w:rsidRPr="00F15C53">
        <w:rPr>
          <w:rFonts w:ascii="Times" w:hAnsi="Times" w:cs="Helvetica"/>
        </w:rPr>
        <w:t xml:space="preserve">are numerous, from the ways that Google search data can be harnessed to predict the emergence or spread of contagious diseases and the use of ‘smart meters’ in homes to create greater efficiencies in electrical power, to the monitoring of traffic patterns </w:t>
      </w:r>
      <w:r w:rsidR="008B387A" w:rsidRPr="00F15C53">
        <w:rPr>
          <w:rFonts w:ascii="Times" w:hAnsi="Times" w:cs="Helvetica"/>
        </w:rPr>
        <w:t>in order to</w:t>
      </w:r>
      <w:r w:rsidR="00F25FE0" w:rsidRPr="00F15C53">
        <w:rPr>
          <w:rFonts w:ascii="Times" w:hAnsi="Times" w:cs="Helvetica"/>
        </w:rPr>
        <w:t xml:space="preserve"> design transit systems</w:t>
      </w:r>
      <w:r w:rsidR="00CB1ABA" w:rsidRPr="00F15C53">
        <w:rPr>
          <w:rFonts w:ascii="Times" w:hAnsi="Times" w:cs="Helvetica"/>
        </w:rPr>
        <w:t xml:space="preserve"> (</w:t>
      </w:r>
      <w:r w:rsidR="00CB1ABA" w:rsidRPr="00F15C53">
        <w:rPr>
          <w:rFonts w:ascii="Times" w:hAnsi="Times" w:cs="Arial"/>
          <w:color w:val="1A1A1A"/>
        </w:rPr>
        <w:t>Mayer-Schönberger</w:t>
      </w:r>
      <w:r w:rsidR="00CB1ABA" w:rsidRPr="00F15C53">
        <w:rPr>
          <w:rFonts w:ascii="Times" w:hAnsi="Times" w:cs="Helvetica"/>
        </w:rPr>
        <w:t>, Cukier, 2013; Morabito, 2010)</w:t>
      </w:r>
      <w:r w:rsidR="00F25FE0" w:rsidRPr="00F15C53">
        <w:rPr>
          <w:rFonts w:ascii="Times" w:hAnsi="Times" w:cs="Helvetica"/>
        </w:rPr>
        <w:t>. The general approach of these efforts lies in the leveraging of ‘big data’ as a proxy for active civic participation, in essence engendering forms of passive participation through ambient data</w:t>
      </w:r>
      <w:r w:rsidR="008B387A" w:rsidRPr="00F15C53">
        <w:rPr>
          <w:rFonts w:ascii="Times" w:hAnsi="Times" w:cs="Helvetica"/>
        </w:rPr>
        <w:t>. D</w:t>
      </w:r>
      <w:r w:rsidR="00467B0D">
        <w:rPr>
          <w:rFonts w:ascii="Times" w:hAnsi="Times" w:cs="Helvetica"/>
        </w:rPr>
        <w:t>igital d</w:t>
      </w:r>
      <w:r w:rsidR="00F25FE0" w:rsidRPr="00F15C53">
        <w:rPr>
          <w:rFonts w:ascii="Times" w:hAnsi="Times" w:cs="Helvetica"/>
        </w:rPr>
        <w:t xml:space="preserve">evices </w:t>
      </w:r>
      <w:r w:rsidR="008B387A" w:rsidRPr="00F15C53">
        <w:rPr>
          <w:rFonts w:ascii="Times" w:hAnsi="Times" w:cs="Helvetica"/>
        </w:rPr>
        <w:t xml:space="preserve">produce the data that </w:t>
      </w:r>
      <w:r w:rsidR="00F25FE0" w:rsidRPr="00F15C53">
        <w:rPr>
          <w:rFonts w:ascii="Times" w:hAnsi="Times" w:cs="Helvetica"/>
        </w:rPr>
        <w:t xml:space="preserve">reveal aggregate </w:t>
      </w:r>
      <w:r w:rsidR="008B387A" w:rsidRPr="00F15C53">
        <w:rPr>
          <w:rFonts w:ascii="Times" w:hAnsi="Times" w:cs="Helvetica"/>
        </w:rPr>
        <w:t xml:space="preserve">patterns </w:t>
      </w:r>
      <w:r w:rsidR="00F25FE0" w:rsidRPr="00F15C53">
        <w:rPr>
          <w:rFonts w:ascii="Times" w:hAnsi="Times" w:cs="Helvetica"/>
        </w:rPr>
        <w:t>in social life.</w:t>
      </w:r>
    </w:p>
    <w:p w:rsidR="00C43740" w:rsidRPr="00F15C53" w:rsidRDefault="00B62BF6" w:rsidP="00C43740">
      <w:pPr>
        <w:spacing w:line="480" w:lineRule="auto"/>
        <w:rPr>
          <w:rFonts w:ascii="Times" w:hAnsi="Times" w:cs="Helvetica"/>
        </w:rPr>
      </w:pPr>
      <w:r w:rsidRPr="00F15C53">
        <w:rPr>
          <w:rFonts w:ascii="Times" w:hAnsi="Times" w:cs="Helvetica"/>
        </w:rPr>
        <w:tab/>
        <w:t>While an extensive review of all this literature is well beyond the scope of this essay, what unites these two contemp</w:t>
      </w:r>
      <w:r w:rsidR="00F25FE0" w:rsidRPr="00F15C53">
        <w:rPr>
          <w:rFonts w:ascii="Times" w:hAnsi="Times" w:cs="Helvetica"/>
        </w:rPr>
        <w:t xml:space="preserve">orary trends in </w:t>
      </w:r>
      <w:r w:rsidR="00C568FB">
        <w:rPr>
          <w:rFonts w:ascii="Times" w:hAnsi="Times" w:cs="Helvetica"/>
        </w:rPr>
        <w:t xml:space="preserve">work and efforts around </w:t>
      </w:r>
      <w:r w:rsidR="0006745C">
        <w:rPr>
          <w:rFonts w:ascii="Times" w:hAnsi="Times" w:cs="Helvetica"/>
        </w:rPr>
        <w:t>social media and public policy</w:t>
      </w:r>
      <w:r w:rsidR="002B064D">
        <w:rPr>
          <w:rFonts w:ascii="Times" w:hAnsi="Times" w:cs="Helvetica"/>
        </w:rPr>
        <w:t>-</w:t>
      </w:r>
      <w:r w:rsidR="000E11B2" w:rsidRPr="00F15C53">
        <w:rPr>
          <w:rFonts w:ascii="Times" w:hAnsi="Times" w:cs="Helvetica"/>
        </w:rPr>
        <w:t>making</w:t>
      </w:r>
      <w:r w:rsidR="00F25FE0" w:rsidRPr="00F15C53">
        <w:rPr>
          <w:rFonts w:ascii="Times" w:hAnsi="Times" w:cs="Helvetica"/>
        </w:rPr>
        <w:t xml:space="preserve"> </w:t>
      </w:r>
      <w:r w:rsidR="000E11B2" w:rsidRPr="00F15C53">
        <w:rPr>
          <w:rFonts w:ascii="Times" w:hAnsi="Times" w:cs="Helvetica"/>
        </w:rPr>
        <w:t>are the very small demands placed on</w:t>
      </w:r>
      <w:r w:rsidR="00234F03" w:rsidRPr="00F15C53">
        <w:rPr>
          <w:rFonts w:ascii="Times" w:hAnsi="Times" w:cs="Helvetica"/>
        </w:rPr>
        <w:t>, and expectations for,</w:t>
      </w:r>
      <w:r w:rsidR="000E11B2" w:rsidRPr="00F15C53">
        <w:rPr>
          <w:rFonts w:ascii="Times" w:hAnsi="Times" w:cs="Helvetica"/>
        </w:rPr>
        <w:t xml:space="preserve"> citizens themselves. While these</w:t>
      </w:r>
      <w:r w:rsidR="00F25FE0" w:rsidRPr="00F15C53">
        <w:rPr>
          <w:rFonts w:ascii="Times" w:hAnsi="Times" w:cs="Helvetica"/>
        </w:rPr>
        <w:t xml:space="preserve"> </w:t>
      </w:r>
      <w:r w:rsidR="000E11B2" w:rsidRPr="00F15C53">
        <w:rPr>
          <w:rFonts w:ascii="Times" w:hAnsi="Times" w:cs="Helvetica"/>
        </w:rPr>
        <w:t xml:space="preserve">efforts </w:t>
      </w:r>
      <w:r w:rsidR="00F25FE0" w:rsidRPr="00F15C53">
        <w:rPr>
          <w:rFonts w:ascii="Times" w:hAnsi="Times" w:cs="Helvetica"/>
        </w:rPr>
        <w:t xml:space="preserve">may </w:t>
      </w:r>
      <w:r w:rsidR="00ED25F3" w:rsidRPr="00F15C53">
        <w:rPr>
          <w:rFonts w:ascii="Times" w:hAnsi="Times" w:cs="Helvetica"/>
        </w:rPr>
        <w:t xml:space="preserve">or may not </w:t>
      </w:r>
      <w:r w:rsidR="00F25FE0" w:rsidRPr="00F15C53">
        <w:rPr>
          <w:rFonts w:ascii="Times" w:hAnsi="Times" w:cs="Helvetica"/>
        </w:rPr>
        <w:t>be conscious of the earlier failings of</w:t>
      </w:r>
      <w:r w:rsidR="00ED25F3" w:rsidRPr="00F15C53">
        <w:rPr>
          <w:rFonts w:ascii="Times" w:hAnsi="Times" w:cs="Helvetica"/>
        </w:rPr>
        <w:t xml:space="preserve"> citizen-centric e-governance, these projects all work around the problem of the general lack of interest among citizens by developing alternative mechanisms, from focusing on those most engaged to collecting valuable citizen input with </w:t>
      </w:r>
      <w:r w:rsidR="00662971" w:rsidRPr="00F15C53">
        <w:rPr>
          <w:rFonts w:ascii="Times" w:hAnsi="Times" w:cs="Helvetica"/>
        </w:rPr>
        <w:t xml:space="preserve">little to </w:t>
      </w:r>
      <w:r w:rsidR="00ED25F3" w:rsidRPr="00F15C53">
        <w:rPr>
          <w:rFonts w:ascii="Times" w:hAnsi="Times" w:cs="Helvetica"/>
        </w:rPr>
        <w:t xml:space="preserve">no </w:t>
      </w:r>
      <w:r w:rsidR="00662971" w:rsidRPr="00F15C53">
        <w:rPr>
          <w:rFonts w:ascii="Times" w:hAnsi="Times" w:cs="Helvetica"/>
        </w:rPr>
        <w:t xml:space="preserve">conscious </w:t>
      </w:r>
      <w:r w:rsidR="00ED25F3" w:rsidRPr="00F15C53">
        <w:rPr>
          <w:rFonts w:ascii="Times" w:hAnsi="Times" w:cs="Helvetica"/>
        </w:rPr>
        <w:t>effort required at all.</w:t>
      </w:r>
    </w:p>
    <w:p w:rsidR="00057289" w:rsidRPr="00F15C53" w:rsidRDefault="00C43740" w:rsidP="00057289">
      <w:pPr>
        <w:spacing w:line="480" w:lineRule="auto"/>
        <w:rPr>
          <w:rFonts w:ascii="Times" w:hAnsi="Times" w:cs="Helvetica"/>
        </w:rPr>
      </w:pPr>
      <w:r w:rsidRPr="00F15C53">
        <w:rPr>
          <w:rFonts w:ascii="Times" w:hAnsi="Times" w:cs="Helvetica"/>
        </w:rPr>
        <w:tab/>
      </w:r>
      <w:r w:rsidR="00E54B77" w:rsidRPr="00F15C53">
        <w:rPr>
          <w:rFonts w:ascii="Times" w:hAnsi="Times" w:cs="Helvetica"/>
        </w:rPr>
        <w:t>W</w:t>
      </w:r>
      <w:r w:rsidR="00ED25F3" w:rsidRPr="00F15C53">
        <w:rPr>
          <w:rFonts w:ascii="Times" w:hAnsi="Times" w:cs="Helvetica"/>
        </w:rPr>
        <w:t xml:space="preserve">hile </w:t>
      </w:r>
      <w:r w:rsidR="007E5FCD" w:rsidRPr="00F15C53">
        <w:rPr>
          <w:rFonts w:ascii="Times" w:hAnsi="Times" w:cs="Helvetica"/>
        </w:rPr>
        <w:t xml:space="preserve">these reform efforts have </w:t>
      </w:r>
      <w:r w:rsidR="006207A0" w:rsidRPr="00F15C53">
        <w:rPr>
          <w:rFonts w:ascii="Times" w:hAnsi="Times" w:cs="Helvetica"/>
        </w:rPr>
        <w:t>no doubt led to many important</w:t>
      </w:r>
      <w:r w:rsidR="007E5FCD" w:rsidRPr="00F15C53">
        <w:rPr>
          <w:rFonts w:ascii="Times" w:hAnsi="Times" w:cs="Helvetica"/>
        </w:rPr>
        <w:t>, and positive,</w:t>
      </w:r>
      <w:r w:rsidR="006207A0" w:rsidRPr="00F15C53">
        <w:rPr>
          <w:rFonts w:ascii="Times" w:hAnsi="Times" w:cs="Helvetica"/>
        </w:rPr>
        <w:t xml:space="preserve"> </w:t>
      </w:r>
      <w:r w:rsidR="007E5FCD" w:rsidRPr="00F15C53">
        <w:rPr>
          <w:rFonts w:ascii="Times" w:hAnsi="Times" w:cs="Helvetica"/>
        </w:rPr>
        <w:t>innovations in governance</w:t>
      </w:r>
      <w:r w:rsidR="006207A0" w:rsidRPr="00F15C53">
        <w:rPr>
          <w:rFonts w:ascii="Times" w:hAnsi="Times" w:cs="Helvetica"/>
        </w:rPr>
        <w:t xml:space="preserve">, </w:t>
      </w:r>
      <w:r w:rsidR="00F316AA" w:rsidRPr="00F15C53">
        <w:rPr>
          <w:rFonts w:ascii="Times" w:hAnsi="Times" w:cs="Helvetica"/>
        </w:rPr>
        <w:t>this literature</w:t>
      </w:r>
      <w:r w:rsidR="00E54B77" w:rsidRPr="00F15C53">
        <w:rPr>
          <w:rFonts w:ascii="Times" w:hAnsi="Times" w:cs="Helvetica"/>
        </w:rPr>
        <w:t xml:space="preserve"> and projects of democratic reform around social media </w:t>
      </w:r>
      <w:r w:rsidR="009C1719" w:rsidRPr="00F15C53">
        <w:rPr>
          <w:rFonts w:ascii="Times" w:hAnsi="Times" w:cs="Helvetica"/>
        </w:rPr>
        <w:t>and p</w:t>
      </w:r>
      <w:r w:rsidR="006A2481" w:rsidRPr="00F15C53">
        <w:rPr>
          <w:rFonts w:ascii="Times" w:hAnsi="Times" w:cs="Helvetica"/>
        </w:rPr>
        <w:t>olicy</w:t>
      </w:r>
      <w:r w:rsidR="002B064D">
        <w:rPr>
          <w:rFonts w:ascii="Times" w:hAnsi="Times" w:cs="Helvetica"/>
        </w:rPr>
        <w:t>-</w:t>
      </w:r>
      <w:r w:rsidR="006A2481" w:rsidRPr="00F15C53">
        <w:rPr>
          <w:rFonts w:ascii="Times" w:hAnsi="Times" w:cs="Helvetica"/>
        </w:rPr>
        <w:t>making more generally lack</w:t>
      </w:r>
      <w:r w:rsidR="00ED25F3" w:rsidRPr="00F15C53">
        <w:rPr>
          <w:rFonts w:ascii="Times" w:hAnsi="Times" w:cs="Helvetica"/>
        </w:rPr>
        <w:t xml:space="preserve"> a theory of the citizen that goes beyond a default notion</w:t>
      </w:r>
      <w:r w:rsidR="006A2481" w:rsidRPr="00F15C53">
        <w:rPr>
          <w:rFonts w:ascii="Times" w:hAnsi="Times" w:cs="Helvetica"/>
        </w:rPr>
        <w:t xml:space="preserve"> of general interest</w:t>
      </w:r>
      <w:r w:rsidR="006A701D" w:rsidRPr="00F15C53">
        <w:rPr>
          <w:rFonts w:ascii="Times" w:hAnsi="Times" w:cs="Helvetica"/>
        </w:rPr>
        <w:t xml:space="preserve">, </w:t>
      </w:r>
      <w:r w:rsidR="00A259FA" w:rsidRPr="00F15C53">
        <w:rPr>
          <w:rFonts w:ascii="Times" w:hAnsi="Times" w:cs="Helvetica"/>
        </w:rPr>
        <w:t>independent</w:t>
      </w:r>
      <w:r w:rsidR="006A701D" w:rsidRPr="00F15C53">
        <w:rPr>
          <w:rFonts w:ascii="Times" w:hAnsi="Times" w:cs="Helvetica"/>
        </w:rPr>
        <w:t>, and ideologically pragmatic</w:t>
      </w:r>
      <w:r w:rsidR="00A259FA" w:rsidRPr="00F15C53">
        <w:rPr>
          <w:rFonts w:ascii="Times" w:hAnsi="Times" w:cs="Helvetica"/>
        </w:rPr>
        <w:t xml:space="preserve"> </w:t>
      </w:r>
      <w:r w:rsidR="00ED25F3" w:rsidRPr="00F15C53">
        <w:rPr>
          <w:rFonts w:ascii="Times" w:hAnsi="Times" w:cs="Helvetica"/>
        </w:rPr>
        <w:t>participants in these projects</w:t>
      </w:r>
      <w:r w:rsidR="00A259FA" w:rsidRPr="00F15C53">
        <w:rPr>
          <w:rFonts w:ascii="Times" w:hAnsi="Times" w:cs="Helvetica"/>
        </w:rPr>
        <w:t xml:space="preserve">.  In </w:t>
      </w:r>
      <w:r w:rsidR="006207A0" w:rsidRPr="00F15C53">
        <w:rPr>
          <w:rFonts w:ascii="Times" w:hAnsi="Times" w:cs="Helvetica"/>
        </w:rPr>
        <w:t xml:space="preserve">other words, </w:t>
      </w:r>
      <w:r w:rsidR="00924F7E" w:rsidRPr="00F15C53">
        <w:rPr>
          <w:rFonts w:ascii="Times" w:hAnsi="Times" w:cs="Helvetica"/>
        </w:rPr>
        <w:t xml:space="preserve">these technologically-oriented projects of democratic reform </w:t>
      </w:r>
      <w:r w:rsidR="006207A0" w:rsidRPr="00F15C53">
        <w:rPr>
          <w:rFonts w:ascii="Times" w:hAnsi="Times" w:cs="Helvetica"/>
        </w:rPr>
        <w:t xml:space="preserve">espouse </w:t>
      </w:r>
      <w:r w:rsidR="00A553B6" w:rsidRPr="00F15C53">
        <w:rPr>
          <w:rFonts w:ascii="Times" w:hAnsi="Times" w:cs="Helvetica"/>
        </w:rPr>
        <w:t xml:space="preserve">the idea of </w:t>
      </w:r>
      <w:r w:rsidR="00A553B6" w:rsidRPr="00F15C53">
        <w:rPr>
          <w:rFonts w:ascii="Times" w:hAnsi="Times" w:cs="Helvetica"/>
          <w:i/>
        </w:rPr>
        <w:t>pure</w:t>
      </w:r>
      <w:r w:rsidR="00A553B6" w:rsidRPr="00F15C53">
        <w:rPr>
          <w:rFonts w:ascii="Times" w:hAnsi="Times" w:cs="Helvetica"/>
        </w:rPr>
        <w:t xml:space="preserve"> </w:t>
      </w:r>
      <w:r w:rsidR="00A259FA" w:rsidRPr="00F15C53">
        <w:rPr>
          <w:rFonts w:ascii="Times" w:hAnsi="Times" w:cs="Helvetica"/>
        </w:rPr>
        <w:t>citizens counter-posed to the workings of id</w:t>
      </w:r>
      <w:r w:rsidR="00B44AB6">
        <w:rPr>
          <w:rFonts w:ascii="Times" w:hAnsi="Times" w:cs="Helvetica"/>
        </w:rPr>
        <w:t xml:space="preserve">eology, </w:t>
      </w:r>
      <w:r w:rsidR="006207A0" w:rsidRPr="00F15C53">
        <w:rPr>
          <w:rFonts w:ascii="Times" w:hAnsi="Times" w:cs="Helvetica"/>
        </w:rPr>
        <w:t>partisanship</w:t>
      </w:r>
      <w:r w:rsidR="00B44AB6">
        <w:rPr>
          <w:rFonts w:ascii="Times" w:hAnsi="Times" w:cs="Helvetica"/>
        </w:rPr>
        <w:t>,</w:t>
      </w:r>
      <w:r w:rsidR="0006745C">
        <w:rPr>
          <w:rFonts w:ascii="Times" w:hAnsi="Times" w:cs="Helvetica"/>
        </w:rPr>
        <w:t xml:space="preserve"> and social attachments</w:t>
      </w:r>
      <w:r w:rsidR="00924F7E" w:rsidRPr="00F15C53">
        <w:rPr>
          <w:rFonts w:ascii="Times" w:hAnsi="Times" w:cs="Helvetica"/>
        </w:rPr>
        <w:t>, echoing more broadly a comparatively older deliberative democracy literature.</w:t>
      </w:r>
      <w:r w:rsidR="00E17D8C" w:rsidRPr="00F15C53">
        <w:rPr>
          <w:rFonts w:ascii="Times" w:hAnsi="Times" w:cs="Helvetica"/>
        </w:rPr>
        <w:t xml:space="preserve"> W</w:t>
      </w:r>
      <w:r w:rsidR="00A259FA" w:rsidRPr="00F15C53">
        <w:rPr>
          <w:rFonts w:ascii="Times" w:hAnsi="Times" w:cs="Helvetica"/>
        </w:rPr>
        <w:t xml:space="preserve">hen </w:t>
      </w:r>
      <w:r w:rsidR="00E17D8C" w:rsidRPr="00F15C53">
        <w:rPr>
          <w:rFonts w:ascii="Times" w:hAnsi="Times" w:cs="Helvetica"/>
        </w:rPr>
        <w:t xml:space="preserve">ideas of partisanship, ideology, and social attachment </w:t>
      </w:r>
      <w:r w:rsidR="006207A0" w:rsidRPr="00F15C53">
        <w:rPr>
          <w:rFonts w:ascii="Times" w:hAnsi="Times" w:cs="Helvetica"/>
        </w:rPr>
        <w:t xml:space="preserve">are </w:t>
      </w:r>
      <w:r w:rsidR="00A259FA" w:rsidRPr="00F15C53">
        <w:rPr>
          <w:rFonts w:ascii="Times" w:hAnsi="Times" w:cs="Helvetica"/>
        </w:rPr>
        <w:t>addressed a</w:t>
      </w:r>
      <w:r w:rsidR="00BA1BAE" w:rsidRPr="00F15C53">
        <w:rPr>
          <w:rFonts w:ascii="Times" w:hAnsi="Times" w:cs="Helvetica"/>
        </w:rPr>
        <w:t xml:space="preserve">t all, </w:t>
      </w:r>
      <w:r w:rsidR="00201329" w:rsidRPr="00F15C53">
        <w:rPr>
          <w:rFonts w:ascii="Times" w:hAnsi="Times" w:cs="Helvetica"/>
        </w:rPr>
        <w:t>practitioners</w:t>
      </w:r>
      <w:r w:rsidR="00BA1BAE" w:rsidRPr="00F15C53">
        <w:rPr>
          <w:rFonts w:ascii="Times" w:hAnsi="Times" w:cs="Helvetica"/>
        </w:rPr>
        <w:t xml:space="preserve"> </w:t>
      </w:r>
      <w:r w:rsidR="00201329" w:rsidRPr="00F15C53">
        <w:rPr>
          <w:rFonts w:ascii="Times" w:hAnsi="Times" w:cs="Helvetica"/>
        </w:rPr>
        <w:t>generally ho</w:t>
      </w:r>
      <w:r w:rsidR="00A553B6" w:rsidRPr="00F15C53">
        <w:rPr>
          <w:rFonts w:ascii="Times" w:hAnsi="Times" w:cs="Helvetica"/>
        </w:rPr>
        <w:t xml:space="preserve">ld </w:t>
      </w:r>
      <w:r w:rsidR="00E27834" w:rsidRPr="00F15C53">
        <w:rPr>
          <w:rFonts w:ascii="Times" w:hAnsi="Times" w:cs="Helvetica"/>
        </w:rPr>
        <w:t>these things</w:t>
      </w:r>
      <w:r w:rsidR="00201329" w:rsidRPr="00F15C53">
        <w:rPr>
          <w:rFonts w:ascii="Times" w:hAnsi="Times" w:cs="Helvetica"/>
        </w:rPr>
        <w:t xml:space="preserve"> </w:t>
      </w:r>
      <w:r w:rsidR="00C74284" w:rsidRPr="00F15C53">
        <w:rPr>
          <w:rFonts w:ascii="Times" w:hAnsi="Times" w:cs="Helvetica"/>
        </w:rPr>
        <w:t xml:space="preserve">to be </w:t>
      </w:r>
      <w:r w:rsidR="00BA1BAE" w:rsidRPr="00F15C53">
        <w:rPr>
          <w:rFonts w:ascii="Times" w:hAnsi="Times" w:cs="Helvetica"/>
        </w:rPr>
        <w:t xml:space="preserve">corrupting general interest citizens both </w:t>
      </w:r>
      <w:r w:rsidR="006207A0" w:rsidRPr="00F15C53">
        <w:rPr>
          <w:rFonts w:ascii="Times" w:hAnsi="Times" w:cs="Helvetica"/>
        </w:rPr>
        <w:t xml:space="preserve">as </w:t>
      </w:r>
      <w:r w:rsidR="00BA1BAE" w:rsidRPr="00F15C53">
        <w:rPr>
          <w:rFonts w:ascii="Times" w:hAnsi="Times" w:cs="Helvetica"/>
        </w:rPr>
        <w:t>an empirical fact and a normative ideal.</w:t>
      </w:r>
      <w:r w:rsidR="00A553B6" w:rsidRPr="00F15C53">
        <w:rPr>
          <w:rFonts w:ascii="Times" w:hAnsi="Times" w:cs="Helvetica"/>
        </w:rPr>
        <w:t xml:space="preserve"> </w:t>
      </w:r>
      <w:r w:rsidR="009F580E" w:rsidRPr="00F15C53">
        <w:rPr>
          <w:rFonts w:ascii="Times" w:hAnsi="Times" w:cs="Helvetica"/>
        </w:rPr>
        <w:t xml:space="preserve">Schudson </w:t>
      </w:r>
      <w:r w:rsidR="004B49B9" w:rsidRPr="00F15C53">
        <w:rPr>
          <w:rFonts w:ascii="Times" w:hAnsi="Times" w:cs="Helvetica"/>
        </w:rPr>
        <w:t xml:space="preserve">(1998) </w:t>
      </w:r>
      <w:r w:rsidR="009F580E" w:rsidRPr="00F15C53">
        <w:rPr>
          <w:rFonts w:ascii="Times" w:hAnsi="Times" w:cs="Helvetica"/>
        </w:rPr>
        <w:t xml:space="preserve">has traced </w:t>
      </w:r>
      <w:r w:rsidR="00A553B6" w:rsidRPr="00F15C53">
        <w:rPr>
          <w:rFonts w:ascii="Times" w:hAnsi="Times" w:cs="Helvetica"/>
        </w:rPr>
        <w:t>the</w:t>
      </w:r>
      <w:r w:rsidR="009F580E" w:rsidRPr="00F15C53">
        <w:rPr>
          <w:rFonts w:ascii="Times" w:hAnsi="Times" w:cs="Helvetica"/>
        </w:rPr>
        <w:t xml:space="preserve"> history of this idea</w:t>
      </w:r>
      <w:r w:rsidR="00A553B6" w:rsidRPr="00F15C53">
        <w:rPr>
          <w:rFonts w:ascii="Times" w:hAnsi="Times" w:cs="Helvetica"/>
        </w:rPr>
        <w:t>l</w:t>
      </w:r>
      <w:r w:rsidR="009F580E" w:rsidRPr="00F15C53">
        <w:rPr>
          <w:rFonts w:ascii="Times" w:hAnsi="Times" w:cs="Helvetica"/>
        </w:rPr>
        <w:t xml:space="preserve"> </w:t>
      </w:r>
      <w:r w:rsidR="00A553B6" w:rsidRPr="00F15C53">
        <w:rPr>
          <w:rFonts w:ascii="Times" w:hAnsi="Times" w:cs="Helvetica"/>
        </w:rPr>
        <w:t xml:space="preserve">citizen </w:t>
      </w:r>
      <w:r w:rsidR="009F580E" w:rsidRPr="00F15C53">
        <w:rPr>
          <w:rFonts w:ascii="Times" w:hAnsi="Times" w:cs="Helvetica"/>
        </w:rPr>
        <w:t>fr</w:t>
      </w:r>
      <w:r w:rsidR="00A553B6" w:rsidRPr="00F15C53">
        <w:rPr>
          <w:rFonts w:ascii="Times" w:hAnsi="Times" w:cs="Helvetica"/>
        </w:rPr>
        <w:t>om the prog</w:t>
      </w:r>
      <w:r w:rsidR="009B5645" w:rsidRPr="00F15C53">
        <w:rPr>
          <w:rFonts w:ascii="Times" w:hAnsi="Times" w:cs="Helvetica"/>
        </w:rPr>
        <w:t xml:space="preserve">ressive era onward showing how </w:t>
      </w:r>
      <w:r w:rsidR="00A553B6" w:rsidRPr="00F15C53">
        <w:rPr>
          <w:rFonts w:ascii="Times" w:hAnsi="Times" w:cs="Helvetica"/>
        </w:rPr>
        <w:t>thi</w:t>
      </w:r>
      <w:r w:rsidR="009B5645" w:rsidRPr="00F15C53">
        <w:rPr>
          <w:rFonts w:ascii="Times" w:hAnsi="Times" w:cs="Helvetica"/>
        </w:rPr>
        <w:t>s rational, engaged, a</w:t>
      </w:r>
      <w:r w:rsidR="00A553B6" w:rsidRPr="00F15C53">
        <w:rPr>
          <w:rFonts w:ascii="Times" w:hAnsi="Times" w:cs="Helvetica"/>
        </w:rPr>
        <w:t xml:space="preserve">political citizen is still held up </w:t>
      </w:r>
      <w:r w:rsidR="00B92609" w:rsidRPr="00F15C53">
        <w:rPr>
          <w:rFonts w:ascii="Times" w:hAnsi="Times" w:cs="Helvetica"/>
        </w:rPr>
        <w:t xml:space="preserve">by reformers </w:t>
      </w:r>
      <w:r w:rsidR="00A553B6" w:rsidRPr="00F15C53">
        <w:rPr>
          <w:rFonts w:ascii="Times" w:hAnsi="Times" w:cs="Helvetica"/>
        </w:rPr>
        <w:t xml:space="preserve">as a </w:t>
      </w:r>
      <w:r w:rsidR="0044248F" w:rsidRPr="00F15C53">
        <w:rPr>
          <w:rFonts w:ascii="Times" w:hAnsi="Times" w:cs="Helvetica"/>
        </w:rPr>
        <w:t xml:space="preserve">normative </w:t>
      </w:r>
      <w:r w:rsidR="009B5645" w:rsidRPr="00F15C53">
        <w:rPr>
          <w:rFonts w:ascii="Times" w:hAnsi="Times" w:cs="Helvetica"/>
        </w:rPr>
        <w:t xml:space="preserve">democratic </w:t>
      </w:r>
      <w:r w:rsidR="0044248F" w:rsidRPr="00F15C53">
        <w:rPr>
          <w:rFonts w:ascii="Times" w:hAnsi="Times" w:cs="Helvetica"/>
        </w:rPr>
        <w:t xml:space="preserve">ideal. </w:t>
      </w:r>
      <w:r w:rsidR="009B5645" w:rsidRPr="00F15C53">
        <w:rPr>
          <w:rFonts w:ascii="Times" w:hAnsi="Times" w:cs="Helvetica"/>
        </w:rPr>
        <w:t>Furthermore, this ideal still has animating force even after six decades of empirical work on the American public that suggests the limited interest in and kno</w:t>
      </w:r>
      <w:r w:rsidR="005E7768">
        <w:rPr>
          <w:rFonts w:ascii="Times" w:hAnsi="Times" w:cs="Helvetica"/>
        </w:rPr>
        <w:t>wledge citizens</w:t>
      </w:r>
      <w:r w:rsidR="009B5645" w:rsidRPr="00F15C53">
        <w:rPr>
          <w:rFonts w:ascii="Times" w:hAnsi="Times" w:cs="Helvetica"/>
        </w:rPr>
        <w:t xml:space="preserve"> have of public policy matters, as well as the </w:t>
      </w:r>
      <w:r w:rsidR="006D3664" w:rsidRPr="00F15C53">
        <w:rPr>
          <w:rFonts w:ascii="Times" w:hAnsi="Times" w:cs="Helvetica"/>
        </w:rPr>
        <w:t xml:space="preserve">stubborn </w:t>
      </w:r>
      <w:r w:rsidR="009B5645" w:rsidRPr="00F15C53">
        <w:rPr>
          <w:rFonts w:ascii="Times" w:hAnsi="Times" w:cs="Helvetica"/>
        </w:rPr>
        <w:t>persistence o</w:t>
      </w:r>
      <w:r w:rsidR="00CB1ABA" w:rsidRPr="00F15C53">
        <w:rPr>
          <w:rFonts w:ascii="Times" w:hAnsi="Times" w:cs="Helvetica"/>
        </w:rPr>
        <w:t>f partisan and group interests</w:t>
      </w:r>
      <w:r w:rsidR="006D3664" w:rsidRPr="00F15C53">
        <w:rPr>
          <w:rFonts w:ascii="Times" w:hAnsi="Times" w:cs="Helvetica"/>
        </w:rPr>
        <w:t xml:space="preserve"> in politics</w:t>
      </w:r>
      <w:r w:rsidR="004A2D28" w:rsidRPr="00F15C53">
        <w:rPr>
          <w:rFonts w:ascii="Times" w:hAnsi="Times" w:cs="Helvetica"/>
        </w:rPr>
        <w:t xml:space="preserve"> (see Bart</w:t>
      </w:r>
      <w:r w:rsidR="00CB1ABA" w:rsidRPr="00F15C53">
        <w:rPr>
          <w:rFonts w:ascii="Times" w:hAnsi="Times" w:cs="Helvetica"/>
        </w:rPr>
        <w:t>e</w:t>
      </w:r>
      <w:r w:rsidR="004A2D28" w:rsidRPr="00F15C53">
        <w:rPr>
          <w:rFonts w:ascii="Times" w:hAnsi="Times" w:cs="Helvetica"/>
        </w:rPr>
        <w:t>l</w:t>
      </w:r>
      <w:r w:rsidR="00CB1ABA" w:rsidRPr="00F15C53">
        <w:rPr>
          <w:rFonts w:ascii="Times" w:hAnsi="Times" w:cs="Helvetica"/>
        </w:rPr>
        <w:t>s, 2009 for a review)</w:t>
      </w:r>
      <w:r w:rsidR="006D3664" w:rsidRPr="00F15C53">
        <w:rPr>
          <w:rFonts w:ascii="Times" w:hAnsi="Times" w:cs="Helvetica"/>
        </w:rPr>
        <w:t>.</w:t>
      </w:r>
    </w:p>
    <w:p w:rsidR="000D0B9E" w:rsidRPr="00F15C53" w:rsidRDefault="00057289" w:rsidP="000D0B9E">
      <w:pPr>
        <w:spacing w:line="480" w:lineRule="auto"/>
        <w:rPr>
          <w:rFonts w:ascii="Times" w:hAnsi="Times" w:cs="Helvetica"/>
        </w:rPr>
      </w:pPr>
      <w:r w:rsidRPr="00F15C53">
        <w:rPr>
          <w:rFonts w:ascii="Times" w:hAnsi="Times" w:cs="Helvetica"/>
        </w:rPr>
        <w:tab/>
      </w:r>
      <w:r w:rsidR="00BB713B" w:rsidRPr="00F15C53">
        <w:rPr>
          <w:rFonts w:ascii="Times" w:hAnsi="Times" w:cs="Helvetica"/>
        </w:rPr>
        <w:t xml:space="preserve">The problem </w:t>
      </w:r>
      <w:r w:rsidR="00C43740" w:rsidRPr="00F15C53">
        <w:rPr>
          <w:rFonts w:ascii="Times" w:hAnsi="Times" w:cs="Helvetica"/>
        </w:rPr>
        <w:t xml:space="preserve">with this view </w:t>
      </w:r>
      <w:r w:rsidR="00B92609" w:rsidRPr="00F15C53">
        <w:rPr>
          <w:rFonts w:ascii="Times" w:hAnsi="Times" w:cs="Helvetica"/>
        </w:rPr>
        <w:t>is that citizens are rarely the unattached and ge</w:t>
      </w:r>
      <w:r w:rsidR="00FB1863" w:rsidRPr="00F15C53">
        <w:rPr>
          <w:rFonts w:ascii="Times" w:hAnsi="Times" w:cs="Helvetica"/>
        </w:rPr>
        <w:t>neral interest individuals these reform efforts assume and hold up as an ideal</w:t>
      </w:r>
      <w:r w:rsidR="007C57CF" w:rsidRPr="00F15C53">
        <w:rPr>
          <w:rFonts w:ascii="Times" w:hAnsi="Times" w:cs="Helvetica"/>
        </w:rPr>
        <w:t xml:space="preserve">. </w:t>
      </w:r>
      <w:r w:rsidR="0017683C" w:rsidRPr="00F15C53">
        <w:rPr>
          <w:rFonts w:ascii="Times" w:hAnsi="Times" w:cs="Helvetica"/>
        </w:rPr>
        <w:t xml:space="preserve">While </w:t>
      </w:r>
      <w:r w:rsidR="00CB0328">
        <w:rPr>
          <w:rFonts w:ascii="Times" w:hAnsi="Times" w:cs="Helvetica"/>
        </w:rPr>
        <w:t>scholars</w:t>
      </w:r>
      <w:r w:rsidR="00D431A0">
        <w:rPr>
          <w:rFonts w:ascii="Times" w:hAnsi="Times" w:cs="Helvetica"/>
        </w:rPr>
        <w:t xml:space="preserve"> have often presumed that </w:t>
      </w:r>
      <w:r w:rsidR="0017683C" w:rsidRPr="00F15C53">
        <w:rPr>
          <w:rFonts w:ascii="Times" w:hAnsi="Times" w:cs="Helvetica"/>
        </w:rPr>
        <w:t xml:space="preserve">civil society </w:t>
      </w:r>
      <w:r w:rsidR="00D431A0">
        <w:rPr>
          <w:rFonts w:ascii="Times" w:hAnsi="Times" w:cs="Helvetica"/>
        </w:rPr>
        <w:t>is</w:t>
      </w:r>
      <w:r w:rsidR="0017683C" w:rsidRPr="00F15C53">
        <w:rPr>
          <w:rFonts w:ascii="Times" w:hAnsi="Times" w:cs="Helvetica"/>
        </w:rPr>
        <w:t xml:space="preserve"> the realm of</w:t>
      </w:r>
      <w:r w:rsidR="00BF7C86" w:rsidRPr="00F15C53">
        <w:rPr>
          <w:rFonts w:ascii="Times" w:hAnsi="Times" w:cs="Helvetica"/>
        </w:rPr>
        <w:t xml:space="preserve"> social</w:t>
      </w:r>
      <w:r w:rsidR="0017683C" w:rsidRPr="00F15C53">
        <w:rPr>
          <w:rFonts w:ascii="Times" w:hAnsi="Times" w:cs="Helvetica"/>
        </w:rPr>
        <w:t xml:space="preserve"> solidarity through democratic participation (for a review and critique see Lee, </w:t>
      </w:r>
      <w:r w:rsidR="00FE712D" w:rsidRPr="00F15C53">
        <w:rPr>
          <w:rFonts w:ascii="Times" w:hAnsi="Times" w:cs="Helvetica"/>
        </w:rPr>
        <w:t xml:space="preserve">McQuarrie, </w:t>
      </w:r>
      <w:r w:rsidR="00FE712D">
        <w:rPr>
          <w:rFonts w:ascii="Times" w:hAnsi="Times" w:cs="Helvetica"/>
        </w:rPr>
        <w:t xml:space="preserve">and </w:t>
      </w:r>
      <w:r w:rsidR="00FE712D" w:rsidRPr="00F15C53">
        <w:rPr>
          <w:rFonts w:ascii="Times" w:hAnsi="Times" w:cs="Helvetica"/>
        </w:rPr>
        <w:t xml:space="preserve">Walker, </w:t>
      </w:r>
      <w:r w:rsidR="0017683C" w:rsidRPr="00F15C53">
        <w:rPr>
          <w:rFonts w:ascii="Times" w:hAnsi="Times" w:cs="Helvetica"/>
        </w:rPr>
        <w:t xml:space="preserve">2014), this naïve view posits that cultural and partisan identity falls away at the doorstep of formal, agonistic politics.  This neglects not only all the ways that contemporary political parties are made </w:t>
      </w:r>
      <w:r w:rsidR="00C23B71">
        <w:rPr>
          <w:rFonts w:ascii="Times" w:hAnsi="Times" w:cs="Helvetica"/>
        </w:rPr>
        <w:t xml:space="preserve">up </w:t>
      </w:r>
      <w:r w:rsidR="0017683C" w:rsidRPr="00F15C53">
        <w:rPr>
          <w:rFonts w:ascii="Times" w:hAnsi="Times" w:cs="Helvetica"/>
        </w:rPr>
        <w:t>of networks of civil society an</w:t>
      </w:r>
      <w:r w:rsidR="003B0BE2" w:rsidRPr="00F15C53">
        <w:rPr>
          <w:rFonts w:ascii="Times" w:hAnsi="Times" w:cs="Helvetica"/>
        </w:rPr>
        <w:t>d movement organizations</w:t>
      </w:r>
      <w:r w:rsidR="00A055F2" w:rsidRPr="00F15C53">
        <w:rPr>
          <w:rFonts w:ascii="Times" w:hAnsi="Times" w:cs="Helvetica"/>
        </w:rPr>
        <w:t xml:space="preserve"> (Kreiss, 2014)</w:t>
      </w:r>
      <w:r w:rsidR="0017683C" w:rsidRPr="00F15C53">
        <w:rPr>
          <w:rFonts w:ascii="Times" w:hAnsi="Times" w:cs="Helvetica"/>
        </w:rPr>
        <w:t>, but also that</w:t>
      </w:r>
      <w:r w:rsidR="00B92609" w:rsidRPr="00F15C53">
        <w:rPr>
          <w:rFonts w:ascii="Times" w:hAnsi="Times" w:cs="Helvetica"/>
        </w:rPr>
        <w:t xml:space="preserve">, </w:t>
      </w:r>
      <w:r w:rsidR="007C57CF" w:rsidRPr="00F15C53">
        <w:rPr>
          <w:rFonts w:ascii="Times" w:hAnsi="Times" w:cs="Helvetica"/>
        </w:rPr>
        <w:t xml:space="preserve">and more controversially, </w:t>
      </w:r>
      <w:r w:rsidR="00B92609" w:rsidRPr="00F15C53">
        <w:rPr>
          <w:rFonts w:ascii="Times" w:hAnsi="Times" w:cs="Helvetica"/>
        </w:rPr>
        <w:t>there are no universal values such as ‘good</w:t>
      </w:r>
      <w:r w:rsidR="000C28C2" w:rsidRPr="00F15C53">
        <w:rPr>
          <w:rFonts w:ascii="Times" w:hAnsi="Times" w:cs="Helvetica"/>
        </w:rPr>
        <w:t xml:space="preserve"> government service’ that stand</w:t>
      </w:r>
      <w:r w:rsidR="00B92609" w:rsidRPr="00F15C53">
        <w:rPr>
          <w:rFonts w:ascii="Times" w:hAnsi="Times" w:cs="Helvetica"/>
        </w:rPr>
        <w:t xml:space="preserve"> outside of politics and partisanship itself. </w:t>
      </w:r>
      <w:r w:rsidR="00F151FA" w:rsidRPr="00F15C53">
        <w:rPr>
          <w:rFonts w:ascii="Times" w:hAnsi="Times" w:cs="Helvetica"/>
        </w:rPr>
        <w:t xml:space="preserve">What do we do, for instance, with a political party and philosophy that values government not working at all in many domains so as to shrink its role in civic life (an entirely legitimate political position)?  </w:t>
      </w:r>
      <w:r w:rsidR="00B92609" w:rsidRPr="00F15C53">
        <w:rPr>
          <w:rFonts w:ascii="Times" w:hAnsi="Times" w:cs="Helvetica"/>
        </w:rPr>
        <w:t xml:space="preserve">At their best, efforts at reform </w:t>
      </w:r>
      <w:r w:rsidR="00BD77D9" w:rsidRPr="00F15C53">
        <w:rPr>
          <w:rFonts w:ascii="Times" w:hAnsi="Times" w:cs="Helvetica"/>
        </w:rPr>
        <w:t xml:space="preserve">ignore such complications and </w:t>
      </w:r>
      <w:r w:rsidR="00B92609" w:rsidRPr="00F15C53">
        <w:rPr>
          <w:rFonts w:ascii="Times" w:hAnsi="Times" w:cs="Helvetica"/>
        </w:rPr>
        <w:t xml:space="preserve">assume a broad shared consensus about collective definitions of ‘public problems’ that sidestep debates over what these problems are and what potential solutions </w:t>
      </w:r>
      <w:r w:rsidR="000C28C2" w:rsidRPr="00F15C53">
        <w:rPr>
          <w:rFonts w:ascii="Times" w:hAnsi="Times" w:cs="Helvetica"/>
        </w:rPr>
        <w:t xml:space="preserve">can and </w:t>
      </w:r>
      <w:r w:rsidR="00B92609" w:rsidRPr="00F15C53">
        <w:rPr>
          <w:rFonts w:ascii="Times" w:hAnsi="Times" w:cs="Helvetica"/>
        </w:rPr>
        <w:t>should be.</w:t>
      </w:r>
      <w:r w:rsidR="00B92609" w:rsidRPr="00F15C53">
        <w:rPr>
          <w:rStyle w:val="EndnoteReference"/>
          <w:rFonts w:ascii="Times" w:hAnsi="Times" w:cs="Helvetica"/>
        </w:rPr>
        <w:endnoteReference w:id="1"/>
      </w:r>
      <w:r w:rsidR="00B92609" w:rsidRPr="00F15C53">
        <w:rPr>
          <w:rFonts w:ascii="Times" w:hAnsi="Times" w:cs="Helvetica"/>
        </w:rPr>
        <w:t xml:space="preserve">  </w:t>
      </w:r>
      <w:r w:rsidR="000840B3" w:rsidRPr="00F15C53">
        <w:rPr>
          <w:rFonts w:ascii="Times" w:hAnsi="Times" w:cs="Helvetica"/>
        </w:rPr>
        <w:t>E</w:t>
      </w:r>
      <w:r w:rsidR="000C28C2" w:rsidRPr="00F15C53">
        <w:rPr>
          <w:rFonts w:ascii="Times" w:hAnsi="Times" w:cs="Helvetica"/>
        </w:rPr>
        <w:t xml:space="preserve">-governance initiatives </w:t>
      </w:r>
      <w:r w:rsidR="000840B3" w:rsidRPr="00F15C53">
        <w:rPr>
          <w:rFonts w:ascii="Times" w:hAnsi="Times" w:cs="Helvetica"/>
        </w:rPr>
        <w:t>and</w:t>
      </w:r>
      <w:r w:rsidR="000C28C2" w:rsidRPr="00F15C53">
        <w:rPr>
          <w:rFonts w:ascii="Times" w:hAnsi="Times" w:cs="Helvetica"/>
        </w:rPr>
        <w:t xml:space="preserve"> civic technology efforts</w:t>
      </w:r>
      <w:r w:rsidR="000840B3" w:rsidRPr="00F15C53">
        <w:rPr>
          <w:rFonts w:ascii="Times" w:hAnsi="Times" w:cs="Helvetica"/>
        </w:rPr>
        <w:t xml:space="preserve"> </w:t>
      </w:r>
      <w:r w:rsidR="00B92609" w:rsidRPr="00F15C53">
        <w:rPr>
          <w:rFonts w:ascii="Times" w:hAnsi="Times" w:cs="Helvetica"/>
        </w:rPr>
        <w:t xml:space="preserve">evacuate the political from democracy in assuming that </w:t>
      </w:r>
      <w:r w:rsidR="005C3AA8" w:rsidRPr="00F15C53">
        <w:rPr>
          <w:rFonts w:ascii="Times" w:hAnsi="Times" w:cs="Helvetica"/>
        </w:rPr>
        <w:t>innovations in civic engagement</w:t>
      </w:r>
      <w:r w:rsidR="00BB713B" w:rsidRPr="00F15C53">
        <w:rPr>
          <w:rFonts w:ascii="Times" w:hAnsi="Times" w:cs="Helvetica"/>
        </w:rPr>
        <w:t xml:space="preserve"> can be neutrally directed towards broad, shared ends.</w:t>
      </w:r>
      <w:r w:rsidR="00BB713B" w:rsidRPr="00F15C53">
        <w:rPr>
          <w:rStyle w:val="EndnoteReference"/>
          <w:rFonts w:ascii="Times" w:hAnsi="Times" w:cs="Helvetica"/>
        </w:rPr>
        <w:endnoteReference w:id="2"/>
      </w:r>
      <w:r w:rsidR="00BB713B" w:rsidRPr="00F15C53">
        <w:rPr>
          <w:rFonts w:ascii="Times" w:hAnsi="Times" w:cs="Helvetica"/>
        </w:rPr>
        <w:t xml:space="preserve">  A</w:t>
      </w:r>
      <w:r w:rsidR="007E0AAA" w:rsidRPr="00F15C53">
        <w:rPr>
          <w:rFonts w:ascii="Times" w:hAnsi="Times" w:cs="Helvetica"/>
        </w:rPr>
        <w:t>t a deeper level, a</w:t>
      </w:r>
      <w:r w:rsidR="00BB713B" w:rsidRPr="00F15C53">
        <w:rPr>
          <w:rFonts w:ascii="Times" w:hAnsi="Times" w:cs="Helvetica"/>
        </w:rPr>
        <w:t xml:space="preserve">ll of these projects tend to assume that technology will bring us to an apolitical, communitarian state of nature, </w:t>
      </w:r>
      <w:r w:rsidR="00201D33">
        <w:rPr>
          <w:rFonts w:ascii="Times" w:hAnsi="Times" w:cs="Helvetica"/>
        </w:rPr>
        <w:t xml:space="preserve">and </w:t>
      </w:r>
      <w:r w:rsidR="00BB713B" w:rsidRPr="00F15C53">
        <w:rPr>
          <w:rFonts w:ascii="Times" w:hAnsi="Times" w:cs="Helvetica"/>
        </w:rPr>
        <w:t>away from agonistic democratic processes</w:t>
      </w:r>
      <w:r w:rsidR="00A1089D" w:rsidRPr="00F15C53">
        <w:rPr>
          <w:rFonts w:ascii="Times" w:hAnsi="Times" w:cs="Helvetica"/>
        </w:rPr>
        <w:t xml:space="preserve"> </w:t>
      </w:r>
      <w:r w:rsidR="00CF1AB6">
        <w:rPr>
          <w:rFonts w:ascii="Times" w:hAnsi="Times" w:cs="Helvetica"/>
        </w:rPr>
        <w:t xml:space="preserve">that </w:t>
      </w:r>
      <w:r w:rsidR="00CC5D37">
        <w:rPr>
          <w:rFonts w:ascii="Times" w:hAnsi="Times" w:cs="Helvetica"/>
        </w:rPr>
        <w:t>are</w:t>
      </w:r>
      <w:r w:rsidR="00CF1AB6">
        <w:rPr>
          <w:rFonts w:ascii="Times" w:hAnsi="Times" w:cs="Helvetica"/>
        </w:rPr>
        <w:t xml:space="preserve"> conceived of being </w:t>
      </w:r>
      <w:r w:rsidR="00A1089D" w:rsidRPr="00F15C53">
        <w:rPr>
          <w:rFonts w:ascii="Times" w:hAnsi="Times" w:cs="Helvetica"/>
        </w:rPr>
        <w:t xml:space="preserve">a bug, </w:t>
      </w:r>
      <w:r w:rsidR="00CF1AB6">
        <w:rPr>
          <w:rFonts w:ascii="Times" w:hAnsi="Times" w:cs="Helvetica"/>
        </w:rPr>
        <w:t>not</w:t>
      </w:r>
      <w:r w:rsidR="00A1089D" w:rsidRPr="00F15C53">
        <w:rPr>
          <w:rFonts w:ascii="Times" w:hAnsi="Times" w:cs="Helvetica"/>
        </w:rPr>
        <w:t xml:space="preserve"> a feature of</w:t>
      </w:r>
      <w:r w:rsidR="00086F6D" w:rsidRPr="00F15C53">
        <w:rPr>
          <w:rFonts w:ascii="Times" w:hAnsi="Times" w:cs="Helvetica"/>
        </w:rPr>
        <w:t xml:space="preserve"> social life.  At worst, these projects smuggle liberal progressive values into the public sphere under the guise of reform, without the hard work of addressing the broader fight over political values.</w:t>
      </w:r>
    </w:p>
    <w:p w:rsidR="00BB72E0" w:rsidRPr="00F15C53" w:rsidRDefault="000D0B9E" w:rsidP="000D0B9E">
      <w:pPr>
        <w:spacing w:line="480" w:lineRule="auto"/>
        <w:rPr>
          <w:rFonts w:ascii="Times" w:hAnsi="Times" w:cs="Helvetica"/>
        </w:rPr>
      </w:pPr>
      <w:r w:rsidRPr="00F15C53">
        <w:rPr>
          <w:rFonts w:ascii="Times" w:hAnsi="Times" w:cs="Helvetica"/>
        </w:rPr>
        <w:tab/>
      </w:r>
      <w:r w:rsidR="00BB713B" w:rsidRPr="00F15C53">
        <w:rPr>
          <w:rFonts w:ascii="Times" w:hAnsi="Times" w:cs="Helvetica"/>
        </w:rPr>
        <w:t xml:space="preserve">There is much to commend among these efforts at reform.  Who, after all, but the most extreme </w:t>
      </w:r>
      <w:r w:rsidR="002B03CE" w:rsidRPr="00F15C53">
        <w:rPr>
          <w:rFonts w:ascii="Times" w:hAnsi="Times" w:cs="Helvetica"/>
        </w:rPr>
        <w:t xml:space="preserve">among us </w:t>
      </w:r>
      <w:r w:rsidR="00BB713B" w:rsidRPr="00F15C53">
        <w:rPr>
          <w:rFonts w:ascii="Times" w:hAnsi="Times" w:cs="Helvetica"/>
        </w:rPr>
        <w:t>would take issue</w:t>
      </w:r>
      <w:r w:rsidR="00BA38B5" w:rsidRPr="00F15C53">
        <w:rPr>
          <w:rFonts w:ascii="Times" w:hAnsi="Times" w:cs="Helvetica"/>
        </w:rPr>
        <w:t xml:space="preserve"> </w:t>
      </w:r>
      <w:r w:rsidR="003775B8" w:rsidRPr="00F15C53">
        <w:rPr>
          <w:rFonts w:ascii="Times" w:hAnsi="Times" w:cs="Helvetica"/>
        </w:rPr>
        <w:t xml:space="preserve">with such things as more efficient government and expanded voter participation in democratic processes?  </w:t>
      </w:r>
      <w:r w:rsidR="00BB713B" w:rsidRPr="00F15C53">
        <w:rPr>
          <w:rFonts w:ascii="Times" w:hAnsi="Times" w:cs="Helvetica"/>
        </w:rPr>
        <w:t xml:space="preserve">The problem is that a significant proportion of </w:t>
      </w:r>
      <w:r w:rsidR="00BA38B5" w:rsidRPr="00F15C53">
        <w:rPr>
          <w:rFonts w:ascii="Times" w:hAnsi="Times" w:cs="Helvetica"/>
        </w:rPr>
        <w:t xml:space="preserve">the membership of </w:t>
      </w:r>
      <w:r w:rsidR="00BB713B" w:rsidRPr="00F15C53">
        <w:rPr>
          <w:rFonts w:ascii="Times" w:hAnsi="Times" w:cs="Helvetica"/>
        </w:rPr>
        <w:t>an American political party</w:t>
      </w:r>
      <w:r w:rsidR="00BA38B5" w:rsidRPr="00F15C53">
        <w:rPr>
          <w:rFonts w:ascii="Times" w:hAnsi="Times" w:cs="Helvetica"/>
        </w:rPr>
        <w:t>, in a two-party system,</w:t>
      </w:r>
      <w:r w:rsidR="00BB713B" w:rsidRPr="00F15C53">
        <w:rPr>
          <w:rFonts w:ascii="Times" w:hAnsi="Times" w:cs="Helvetica"/>
        </w:rPr>
        <w:t xml:space="preserve"> rejects precisely the</w:t>
      </w:r>
      <w:r w:rsidR="003775B8" w:rsidRPr="00F15C53">
        <w:rPr>
          <w:rFonts w:ascii="Times" w:hAnsi="Times" w:cs="Helvetica"/>
        </w:rPr>
        <w:t xml:space="preserve"> starting point of many </w:t>
      </w:r>
      <w:r w:rsidR="00BA38B5" w:rsidRPr="00F15C53">
        <w:rPr>
          <w:rFonts w:ascii="Times" w:hAnsi="Times" w:cs="Helvetica"/>
        </w:rPr>
        <w:t>efforts at e-governance reform</w:t>
      </w:r>
      <w:r w:rsidR="00C5054A">
        <w:rPr>
          <w:rFonts w:ascii="Times" w:hAnsi="Times" w:cs="Helvetica"/>
        </w:rPr>
        <w:t xml:space="preserve"> (a</w:t>
      </w:r>
      <w:r w:rsidRPr="00F15C53">
        <w:rPr>
          <w:rFonts w:ascii="Times" w:hAnsi="Times" w:cs="Helvetica"/>
        </w:rPr>
        <w:t>s they do efforts to provide health care to citizens and create a more sustainable society in the face of overwhelming scientific consensus about environmental devastation.</w:t>
      </w:r>
      <w:r w:rsidR="00C5054A">
        <w:rPr>
          <w:rFonts w:ascii="Times" w:hAnsi="Times" w:cs="Helvetica"/>
        </w:rPr>
        <w:t>)</w:t>
      </w:r>
      <w:r w:rsidRPr="00F15C53">
        <w:rPr>
          <w:rFonts w:ascii="Times" w:hAnsi="Times" w:cs="Helvetica"/>
        </w:rPr>
        <w:t xml:space="preserve"> </w:t>
      </w:r>
      <w:r w:rsidR="00086F6D" w:rsidRPr="00F15C53">
        <w:rPr>
          <w:rFonts w:ascii="Times" w:hAnsi="Times" w:cs="Helvetica"/>
        </w:rPr>
        <w:t>Indeed, it would be curious to see conservative projects of lessening government, perhaps through truncating the ability to government to research itself</w:t>
      </w:r>
      <w:r w:rsidR="003775B8" w:rsidRPr="00F15C53">
        <w:rPr>
          <w:rFonts w:ascii="Times" w:hAnsi="Times" w:cs="Helvetica"/>
        </w:rPr>
        <w:t xml:space="preserve"> (</w:t>
      </w:r>
      <w:r w:rsidR="003775B8" w:rsidRPr="00F15C53">
        <w:rPr>
          <w:rFonts w:ascii="Times" w:hAnsi="Times" w:cs="Helvetica"/>
          <w:i/>
        </w:rPr>
        <w:t xml:space="preserve">see </w:t>
      </w:r>
      <w:r w:rsidR="008A41D4" w:rsidRPr="00F15C53">
        <w:rPr>
          <w:rFonts w:ascii="Times" w:hAnsi="Times" w:cs="Helvetica"/>
        </w:rPr>
        <w:t>Baumgartner</w:t>
      </w:r>
      <w:r w:rsidR="003775B8" w:rsidRPr="00F15C53">
        <w:rPr>
          <w:rFonts w:ascii="Times" w:hAnsi="Times" w:cs="Helvetica"/>
        </w:rPr>
        <w:t xml:space="preserve"> and </w:t>
      </w:r>
      <w:r w:rsidR="008A41D4" w:rsidRPr="00F15C53">
        <w:rPr>
          <w:rFonts w:ascii="Times" w:hAnsi="Times" w:cs="Helvetica"/>
        </w:rPr>
        <w:t>Jones, 2014</w:t>
      </w:r>
      <w:r w:rsidR="003775B8" w:rsidRPr="00F15C53">
        <w:rPr>
          <w:rFonts w:ascii="Times" w:hAnsi="Times" w:cs="Helvetica"/>
        </w:rPr>
        <w:t>)</w:t>
      </w:r>
      <w:r w:rsidR="00086F6D" w:rsidRPr="00F15C53">
        <w:rPr>
          <w:rFonts w:ascii="Times" w:hAnsi="Times" w:cs="Helvetica"/>
        </w:rPr>
        <w:t xml:space="preserve">, be a stated aim of civic innovators utilizing the </w:t>
      </w:r>
      <w:r w:rsidRPr="00F15C53">
        <w:rPr>
          <w:rFonts w:ascii="Times" w:hAnsi="Times" w:cs="Helvetica"/>
        </w:rPr>
        <w:t xml:space="preserve">online tools of the </w:t>
      </w:r>
      <w:r w:rsidR="00086F6D" w:rsidRPr="00F15C53">
        <w:rPr>
          <w:rFonts w:ascii="Times" w:hAnsi="Times" w:cs="Helvetica"/>
        </w:rPr>
        <w:t>GovLab Academy.</w:t>
      </w:r>
      <w:r w:rsidR="003775B8" w:rsidRPr="00F15C53">
        <w:rPr>
          <w:rFonts w:ascii="Times" w:hAnsi="Times" w:cs="Helvetica"/>
        </w:rPr>
        <w:t xml:space="preserve"> </w:t>
      </w:r>
    </w:p>
    <w:p w:rsidR="00DF1899" w:rsidRPr="00F15C53" w:rsidRDefault="00DF1899" w:rsidP="00B85F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w:hAnsi="Times" w:cs="Helvetica"/>
        </w:rPr>
      </w:pPr>
    </w:p>
    <w:p w:rsidR="000A281D" w:rsidRPr="00F15C53" w:rsidRDefault="000A281D" w:rsidP="001619C6">
      <w:pPr>
        <w:rPr>
          <w:rFonts w:ascii="Times" w:hAnsi="Times" w:cs="Helvetica"/>
          <w:i/>
          <w:iCs/>
        </w:rPr>
      </w:pPr>
      <w:r w:rsidRPr="00F15C53">
        <w:rPr>
          <w:rFonts w:ascii="Times" w:hAnsi="Times" w:cs="Helvetica"/>
          <w:i/>
          <w:iCs/>
        </w:rPr>
        <w:t>Rethinking Parties and Social Identity</w:t>
      </w:r>
    </w:p>
    <w:p w:rsidR="000A281D" w:rsidRPr="00F15C53" w:rsidRDefault="000A281D" w:rsidP="00760D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rFonts w:ascii="Times" w:hAnsi="Times" w:cs="Helvetica"/>
          <w:iCs/>
        </w:rPr>
      </w:pPr>
      <w:r w:rsidRPr="00F15C53">
        <w:rPr>
          <w:rFonts w:ascii="Times" w:hAnsi="Times" w:cs="Helvetica"/>
          <w:i/>
          <w:iCs/>
        </w:rPr>
        <w:tab/>
      </w:r>
      <w:r w:rsidR="001619C6" w:rsidRPr="00F15C53">
        <w:rPr>
          <w:rFonts w:ascii="Times" w:hAnsi="Times" w:cs="Helvetica"/>
          <w:iCs/>
        </w:rPr>
        <w:t>As detailed above, t</w:t>
      </w:r>
      <w:r w:rsidRPr="00F15C53">
        <w:rPr>
          <w:rFonts w:ascii="Times" w:hAnsi="Times" w:cs="Helvetica"/>
          <w:iCs/>
        </w:rPr>
        <w:t xml:space="preserve">he common thread linking </w:t>
      </w:r>
      <w:r w:rsidR="00AE7A52" w:rsidRPr="00F15C53">
        <w:rPr>
          <w:rFonts w:ascii="Times" w:hAnsi="Times" w:cs="Helvetica"/>
          <w:iCs/>
        </w:rPr>
        <w:t xml:space="preserve">diverse </w:t>
      </w:r>
      <w:r w:rsidRPr="00F15C53">
        <w:rPr>
          <w:rFonts w:ascii="Times" w:hAnsi="Times" w:cs="Helvetica"/>
          <w:iCs/>
        </w:rPr>
        <w:t xml:space="preserve">approaches </w:t>
      </w:r>
      <w:r w:rsidR="00D32E1E" w:rsidRPr="00F15C53">
        <w:rPr>
          <w:rFonts w:ascii="Times" w:hAnsi="Times" w:cs="Helvetica"/>
          <w:iCs/>
        </w:rPr>
        <w:t>to social media and policy</w:t>
      </w:r>
      <w:r w:rsidR="002B064D">
        <w:rPr>
          <w:rFonts w:ascii="Times" w:hAnsi="Times" w:cs="Helvetica"/>
          <w:iCs/>
        </w:rPr>
        <w:t>-</w:t>
      </w:r>
      <w:r w:rsidR="00D32E1E" w:rsidRPr="00F15C53">
        <w:rPr>
          <w:rFonts w:ascii="Times" w:hAnsi="Times" w:cs="Helvetica"/>
          <w:iCs/>
        </w:rPr>
        <w:t xml:space="preserve">making </w:t>
      </w:r>
      <w:r w:rsidRPr="00F15C53">
        <w:rPr>
          <w:rFonts w:ascii="Times" w:hAnsi="Times" w:cs="Helvetica"/>
          <w:iCs/>
        </w:rPr>
        <w:t xml:space="preserve">is the presumption that citizens are, prior to participating in e-governance projects, independent, free of cultural and social identity </w:t>
      </w:r>
      <w:r w:rsidR="00F15F78" w:rsidRPr="00F15C53">
        <w:rPr>
          <w:rFonts w:ascii="Times" w:hAnsi="Times" w:cs="Helvetica"/>
          <w:iCs/>
        </w:rPr>
        <w:t>that make</w:t>
      </w:r>
      <w:r w:rsidR="00E16116">
        <w:rPr>
          <w:rFonts w:ascii="Times" w:hAnsi="Times" w:cs="Helvetica"/>
          <w:iCs/>
        </w:rPr>
        <w:t>s</w:t>
      </w:r>
      <w:r w:rsidR="00F15F78" w:rsidRPr="00F15C53">
        <w:rPr>
          <w:rFonts w:ascii="Times" w:hAnsi="Times" w:cs="Helvetica"/>
          <w:iCs/>
        </w:rPr>
        <w:t xml:space="preserve"> them particularistic, </w:t>
      </w:r>
      <w:r w:rsidRPr="00F15C53">
        <w:rPr>
          <w:rFonts w:ascii="Times" w:hAnsi="Times" w:cs="Helvetica"/>
          <w:iCs/>
        </w:rPr>
        <w:t xml:space="preserve">and </w:t>
      </w:r>
      <w:r w:rsidR="008A30E1" w:rsidRPr="00F15C53">
        <w:rPr>
          <w:rFonts w:ascii="Times" w:hAnsi="Times" w:cs="Helvetica"/>
          <w:iCs/>
        </w:rPr>
        <w:t>non-</w:t>
      </w:r>
      <w:r w:rsidRPr="00F15C53">
        <w:rPr>
          <w:rFonts w:ascii="Times" w:hAnsi="Times" w:cs="Helvetica"/>
          <w:iCs/>
        </w:rPr>
        <w:t>partisan.</w:t>
      </w:r>
      <w:r w:rsidR="0098726A" w:rsidRPr="00F15C53">
        <w:rPr>
          <w:rStyle w:val="EndnoteReference"/>
          <w:rFonts w:ascii="Times" w:hAnsi="Times" w:cs="Helvetica"/>
          <w:iCs/>
        </w:rPr>
        <w:endnoteReference w:id="3"/>
      </w:r>
      <w:r w:rsidRPr="00F15C53">
        <w:rPr>
          <w:rFonts w:ascii="Times" w:hAnsi="Times" w:cs="Helvetica"/>
          <w:iCs/>
        </w:rPr>
        <w:t xml:space="preserve"> In the process, these models of c</w:t>
      </w:r>
      <w:r w:rsidR="0038429C" w:rsidRPr="00F15C53">
        <w:rPr>
          <w:rFonts w:ascii="Times" w:hAnsi="Times" w:cs="Helvetica"/>
          <w:iCs/>
        </w:rPr>
        <w:t xml:space="preserve">itizens </w:t>
      </w:r>
      <w:r w:rsidR="008C519A" w:rsidRPr="00F15C53">
        <w:rPr>
          <w:rFonts w:ascii="Times" w:hAnsi="Times" w:cs="Helvetica"/>
          <w:iCs/>
        </w:rPr>
        <w:t>presume</w:t>
      </w:r>
      <w:r w:rsidRPr="00F15C53">
        <w:rPr>
          <w:rFonts w:ascii="Times" w:hAnsi="Times" w:cs="Helvetica"/>
          <w:iCs/>
        </w:rPr>
        <w:t xml:space="preserve"> that </w:t>
      </w:r>
      <w:r w:rsidR="0038429C" w:rsidRPr="00F15C53">
        <w:rPr>
          <w:rFonts w:ascii="Times" w:hAnsi="Times" w:cs="Helvetica"/>
          <w:iCs/>
        </w:rPr>
        <w:t>they</w:t>
      </w:r>
      <w:r w:rsidRPr="00F15C53">
        <w:rPr>
          <w:rFonts w:ascii="Times" w:hAnsi="Times" w:cs="Helvetica"/>
          <w:iCs/>
        </w:rPr>
        <w:t xml:space="preserve"> are oriented to a general interest, or seek to achieve it through their civic participation, </w:t>
      </w:r>
      <w:r w:rsidR="0038429C" w:rsidRPr="00F15C53">
        <w:rPr>
          <w:rFonts w:ascii="Times" w:hAnsi="Times" w:cs="Helvetica"/>
          <w:iCs/>
        </w:rPr>
        <w:t xml:space="preserve">and that </w:t>
      </w:r>
      <w:r w:rsidR="000717B3">
        <w:rPr>
          <w:rFonts w:ascii="Times" w:hAnsi="Times" w:cs="Helvetica"/>
          <w:iCs/>
        </w:rPr>
        <w:t xml:space="preserve">participatory </w:t>
      </w:r>
      <w:r w:rsidR="0038429C" w:rsidRPr="00F15C53">
        <w:rPr>
          <w:rFonts w:ascii="Times" w:hAnsi="Times" w:cs="Helvetica"/>
          <w:iCs/>
        </w:rPr>
        <w:t>projects can somehow be</w:t>
      </w:r>
      <w:r w:rsidRPr="00F15C53">
        <w:rPr>
          <w:rFonts w:ascii="Times" w:hAnsi="Times" w:cs="Helvetica"/>
          <w:iCs/>
        </w:rPr>
        <w:t xml:space="preserve"> free from political values</w:t>
      </w:r>
      <w:r w:rsidR="008C519A" w:rsidRPr="00F15C53">
        <w:rPr>
          <w:rFonts w:ascii="Times" w:hAnsi="Times" w:cs="Helvetica"/>
          <w:iCs/>
        </w:rPr>
        <w:t xml:space="preserve"> in finding common ground</w:t>
      </w:r>
      <w:r w:rsidRPr="00F15C53">
        <w:rPr>
          <w:rFonts w:ascii="Times" w:hAnsi="Times" w:cs="Helvetica"/>
          <w:i/>
          <w:iCs/>
        </w:rPr>
        <w:t xml:space="preserve">.  </w:t>
      </w:r>
      <w:r w:rsidRPr="00F15C53">
        <w:rPr>
          <w:rFonts w:ascii="Times" w:hAnsi="Times" w:cs="Helvetica"/>
          <w:iCs/>
        </w:rPr>
        <w:t>The problem</w:t>
      </w:r>
      <w:r w:rsidR="000E26C7" w:rsidRPr="00F15C53">
        <w:rPr>
          <w:rFonts w:ascii="Times" w:hAnsi="Times" w:cs="Helvetica"/>
          <w:iCs/>
        </w:rPr>
        <w:t xml:space="preserve"> </w:t>
      </w:r>
      <w:r w:rsidRPr="00F15C53">
        <w:rPr>
          <w:rFonts w:ascii="Times" w:hAnsi="Times" w:cs="Helvetica"/>
          <w:iCs/>
        </w:rPr>
        <w:t xml:space="preserve">is that citizens </w:t>
      </w:r>
      <w:r w:rsidR="008615B2" w:rsidRPr="00F15C53">
        <w:rPr>
          <w:rFonts w:ascii="Times" w:hAnsi="Times" w:cs="Helvetica"/>
          <w:iCs/>
        </w:rPr>
        <w:t xml:space="preserve">are not only always socially embedded and have </w:t>
      </w:r>
      <w:r w:rsidR="00760D63" w:rsidRPr="00F15C53">
        <w:rPr>
          <w:rFonts w:ascii="Times" w:hAnsi="Times" w:cs="Helvetica"/>
          <w:iCs/>
        </w:rPr>
        <w:t>pre-</w:t>
      </w:r>
      <w:r w:rsidR="008615B2" w:rsidRPr="00F15C53">
        <w:rPr>
          <w:rFonts w:ascii="Times" w:hAnsi="Times" w:cs="Helvetica"/>
          <w:iCs/>
        </w:rPr>
        <w:t xml:space="preserve">existing cultural identities and </w:t>
      </w:r>
      <w:r w:rsidR="00760D63" w:rsidRPr="00F15C53">
        <w:rPr>
          <w:rFonts w:ascii="Times" w:hAnsi="Times" w:cs="Helvetica"/>
          <w:iCs/>
        </w:rPr>
        <w:t xml:space="preserve">social </w:t>
      </w:r>
      <w:r w:rsidR="008615B2" w:rsidRPr="00F15C53">
        <w:rPr>
          <w:rFonts w:ascii="Times" w:hAnsi="Times" w:cs="Helvetica"/>
          <w:iCs/>
        </w:rPr>
        <w:t xml:space="preserve">attachments, where they are socially located shapes the political </w:t>
      </w:r>
      <w:r w:rsidR="008615B2" w:rsidRPr="00877DD8">
        <w:rPr>
          <w:rFonts w:ascii="Times" w:hAnsi="Times" w:cs="Helvetica"/>
          <w:iCs/>
        </w:rPr>
        <w:t>values</w:t>
      </w:r>
      <w:r w:rsidR="008615B2" w:rsidRPr="00F15C53">
        <w:rPr>
          <w:rFonts w:ascii="Times" w:hAnsi="Times" w:cs="Helvetica"/>
          <w:iCs/>
        </w:rPr>
        <w:t xml:space="preserve"> they have, the ends they seek, and the motivation</w:t>
      </w:r>
      <w:r w:rsidR="00760D63" w:rsidRPr="00F15C53">
        <w:rPr>
          <w:rFonts w:ascii="Times" w:hAnsi="Times" w:cs="Helvetica"/>
          <w:iCs/>
        </w:rPr>
        <w:t>s</w:t>
      </w:r>
      <w:r w:rsidR="008615B2" w:rsidRPr="00F15C53">
        <w:rPr>
          <w:rFonts w:ascii="Times" w:hAnsi="Times" w:cs="Helvetica"/>
          <w:iCs/>
        </w:rPr>
        <w:t xml:space="preserve"> they have to do so.</w:t>
      </w:r>
      <w:r w:rsidR="00C2208E">
        <w:rPr>
          <w:rFonts w:ascii="Times" w:hAnsi="Times" w:cs="Helvetica"/>
          <w:iCs/>
        </w:rPr>
        <w:t xml:space="preserve"> T</w:t>
      </w:r>
      <w:r w:rsidR="004B6B92" w:rsidRPr="00F15C53">
        <w:rPr>
          <w:rFonts w:ascii="Times" w:hAnsi="Times" w:cs="Helvetica"/>
          <w:iCs/>
        </w:rPr>
        <w:t xml:space="preserve">here </w:t>
      </w:r>
      <w:r w:rsidR="00DB0E78" w:rsidRPr="00F15C53">
        <w:rPr>
          <w:rFonts w:ascii="Times" w:hAnsi="Times" w:cs="Helvetica"/>
          <w:iCs/>
        </w:rPr>
        <w:t>is no discrete realm</w:t>
      </w:r>
      <w:r w:rsidR="004B6B92" w:rsidRPr="00F15C53">
        <w:rPr>
          <w:rFonts w:ascii="Times" w:hAnsi="Times" w:cs="Helvetica"/>
          <w:iCs/>
        </w:rPr>
        <w:t xml:space="preserve"> of ‘civic’ </w:t>
      </w:r>
      <w:r w:rsidR="00DB0E78" w:rsidRPr="00F15C53">
        <w:rPr>
          <w:rFonts w:ascii="Times" w:hAnsi="Times" w:cs="Helvetica"/>
          <w:iCs/>
        </w:rPr>
        <w:t xml:space="preserve">participation that can be separated </w:t>
      </w:r>
      <w:r w:rsidR="000B618A">
        <w:rPr>
          <w:rFonts w:ascii="Times" w:hAnsi="Times" w:cs="Helvetica"/>
          <w:iCs/>
        </w:rPr>
        <w:t>from politics</w:t>
      </w:r>
      <w:r w:rsidR="00DB0E78" w:rsidRPr="00F15C53">
        <w:rPr>
          <w:rFonts w:ascii="Times" w:hAnsi="Times" w:cs="Helvetica"/>
          <w:iCs/>
        </w:rPr>
        <w:t xml:space="preserve"> and partisan interests. Consider, for instance, the striking finding that only </w:t>
      </w:r>
      <w:r w:rsidR="00B924D5">
        <w:rPr>
          <w:rFonts w:ascii="Times" w:hAnsi="Times" w:cs="Helvetica"/>
          <w:iCs/>
        </w:rPr>
        <w:t>ideological</w:t>
      </w:r>
      <w:r w:rsidR="00DB0E78" w:rsidRPr="00F15C53">
        <w:rPr>
          <w:rFonts w:ascii="Times" w:hAnsi="Times" w:cs="Helvetica"/>
          <w:iCs/>
        </w:rPr>
        <w:t xml:space="preserve"> progressives value more walkable communities and sustainable houses (Pew, 2014). In this world, where is good government to start?</w:t>
      </w:r>
    </w:p>
    <w:p w:rsidR="002E25F6" w:rsidRPr="00721158" w:rsidRDefault="008615B2" w:rsidP="002E2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rFonts w:ascii="Times" w:hAnsi="Times" w:cs="Helvetica"/>
          <w:i/>
          <w:iCs/>
        </w:rPr>
      </w:pPr>
      <w:r w:rsidRPr="00F15C53">
        <w:rPr>
          <w:rFonts w:ascii="Times" w:hAnsi="Times" w:cs="Helvetica"/>
          <w:iCs/>
        </w:rPr>
        <w:tab/>
      </w:r>
      <w:r w:rsidR="00721158">
        <w:rPr>
          <w:rFonts w:ascii="Times" w:hAnsi="Times" w:cs="Helvetica"/>
          <w:iCs/>
        </w:rPr>
        <w:t>P</w:t>
      </w:r>
      <w:r w:rsidRPr="00F15C53">
        <w:rPr>
          <w:rFonts w:ascii="Times" w:hAnsi="Times" w:cs="Helvetica"/>
          <w:iCs/>
        </w:rPr>
        <w:t>olitic</w:t>
      </w:r>
      <w:r w:rsidR="00721158">
        <w:rPr>
          <w:rFonts w:ascii="Times" w:hAnsi="Times" w:cs="Helvetica"/>
          <w:iCs/>
        </w:rPr>
        <w:t>al philosopher Nancy Rosenblum’s</w:t>
      </w:r>
      <w:r w:rsidRPr="00F15C53">
        <w:rPr>
          <w:rFonts w:ascii="Times" w:hAnsi="Times" w:cs="Helvetica"/>
          <w:iCs/>
        </w:rPr>
        <w:t xml:space="preserve"> </w:t>
      </w:r>
      <w:r w:rsidR="00DB40E4" w:rsidRPr="00F15C53">
        <w:rPr>
          <w:rFonts w:ascii="Times" w:hAnsi="Times" w:cs="Helvetica"/>
          <w:iCs/>
        </w:rPr>
        <w:t>(</w:t>
      </w:r>
      <w:r w:rsidR="00535473" w:rsidRPr="00F15C53">
        <w:rPr>
          <w:rFonts w:ascii="Times" w:hAnsi="Times" w:cs="Helvetica"/>
          <w:iCs/>
        </w:rPr>
        <w:t>2008</w:t>
      </w:r>
      <w:r w:rsidR="00DB40E4" w:rsidRPr="00F15C53">
        <w:rPr>
          <w:rFonts w:ascii="Times" w:hAnsi="Times" w:cs="Helvetica"/>
          <w:iCs/>
        </w:rPr>
        <w:t xml:space="preserve">) </w:t>
      </w:r>
      <w:r w:rsidRPr="00F15C53">
        <w:rPr>
          <w:rFonts w:ascii="Times" w:hAnsi="Times" w:cs="Helvetica"/>
          <w:i/>
          <w:iCs/>
        </w:rPr>
        <w:t xml:space="preserve">On the Side of Angels: An Appreciation of Parties and Partisanship </w:t>
      </w:r>
      <w:r w:rsidRPr="00F15C53">
        <w:rPr>
          <w:rFonts w:ascii="Times" w:hAnsi="Times" w:cs="Helvetica"/>
          <w:iCs/>
        </w:rPr>
        <w:t xml:space="preserve">and </w:t>
      </w:r>
      <w:r w:rsidR="00831256" w:rsidRPr="00F15C53">
        <w:rPr>
          <w:rFonts w:ascii="Times" w:hAnsi="Times" w:cs="Helvetica"/>
          <w:iCs/>
        </w:rPr>
        <w:t>Donald Green, Bradley Palmquist, and Eric S</w:t>
      </w:r>
      <w:r w:rsidR="007B23CF" w:rsidRPr="00F15C53">
        <w:rPr>
          <w:rFonts w:ascii="Times" w:hAnsi="Times" w:cs="Helvetica"/>
          <w:iCs/>
        </w:rPr>
        <w:t>c</w:t>
      </w:r>
      <w:r w:rsidR="00831256" w:rsidRPr="00F15C53">
        <w:rPr>
          <w:rFonts w:ascii="Times" w:hAnsi="Times" w:cs="Helvetica"/>
          <w:iCs/>
        </w:rPr>
        <w:t xml:space="preserve">hickler’s </w:t>
      </w:r>
      <w:r w:rsidR="00DB40E4" w:rsidRPr="00F15C53">
        <w:rPr>
          <w:rFonts w:ascii="Times" w:hAnsi="Times" w:cs="Helvetica"/>
          <w:iCs/>
        </w:rPr>
        <w:t>(</w:t>
      </w:r>
      <w:r w:rsidR="00535473" w:rsidRPr="00F15C53">
        <w:rPr>
          <w:rFonts w:ascii="Times" w:hAnsi="Times" w:cs="Helvetica"/>
          <w:iCs/>
        </w:rPr>
        <w:t>2004</w:t>
      </w:r>
      <w:r w:rsidR="00DB40E4" w:rsidRPr="00F15C53">
        <w:rPr>
          <w:rFonts w:ascii="Times" w:hAnsi="Times" w:cs="Helvetica"/>
          <w:iCs/>
        </w:rPr>
        <w:t xml:space="preserve">) </w:t>
      </w:r>
      <w:r w:rsidR="00831256" w:rsidRPr="00F15C53">
        <w:rPr>
          <w:rFonts w:ascii="Times" w:hAnsi="Times" w:cs="Helvetica"/>
          <w:i/>
          <w:iCs/>
        </w:rPr>
        <w:t>Partisan Hearts and Minds</w:t>
      </w:r>
      <w:r w:rsidR="007B23CF" w:rsidRPr="00F15C53">
        <w:rPr>
          <w:rFonts w:ascii="Times" w:hAnsi="Times" w:cs="Helvetica"/>
          <w:i/>
          <w:iCs/>
        </w:rPr>
        <w:t>: Political Parties and the Social Identities of Voters</w:t>
      </w:r>
      <w:r w:rsidR="00721158">
        <w:rPr>
          <w:rFonts w:ascii="Times" w:hAnsi="Times" w:cs="Helvetica"/>
          <w:i/>
          <w:iCs/>
        </w:rPr>
        <w:t xml:space="preserve"> </w:t>
      </w:r>
      <w:r w:rsidR="00721158">
        <w:rPr>
          <w:rFonts w:ascii="Times" w:hAnsi="Times" w:cs="Helvetica"/>
          <w:iCs/>
        </w:rPr>
        <w:t xml:space="preserve">make this point </w:t>
      </w:r>
      <w:r w:rsidR="00721158" w:rsidRPr="00F15C53">
        <w:rPr>
          <w:rFonts w:ascii="Times" w:hAnsi="Times" w:cs="Helvetica"/>
          <w:iCs/>
        </w:rPr>
        <w:t>in various ways and using differen</w:t>
      </w:r>
      <w:r w:rsidR="00721158">
        <w:rPr>
          <w:rFonts w:ascii="Times" w:hAnsi="Times" w:cs="Helvetica"/>
          <w:iCs/>
        </w:rPr>
        <w:t>t language.</w:t>
      </w:r>
      <w:r w:rsidR="00721158">
        <w:rPr>
          <w:rFonts w:ascii="Times" w:hAnsi="Times" w:cs="Helvetica"/>
          <w:i/>
          <w:iCs/>
        </w:rPr>
        <w:t xml:space="preserve"> </w:t>
      </w:r>
      <w:r w:rsidR="00831256" w:rsidRPr="00F15C53">
        <w:rPr>
          <w:rFonts w:ascii="Times" w:hAnsi="Times" w:cs="Helvetica"/>
          <w:iCs/>
        </w:rPr>
        <w:t xml:space="preserve">Both of these works make, to varying extents, </w:t>
      </w:r>
      <w:r w:rsidR="00860AF0" w:rsidRPr="00F15C53">
        <w:rPr>
          <w:rFonts w:ascii="Times" w:hAnsi="Times" w:cs="Helvetica"/>
          <w:iCs/>
        </w:rPr>
        <w:t>three</w:t>
      </w:r>
      <w:r w:rsidR="00831256" w:rsidRPr="00F15C53">
        <w:rPr>
          <w:rFonts w:ascii="Times" w:hAnsi="Times" w:cs="Helvetica"/>
          <w:iCs/>
        </w:rPr>
        <w:t xml:space="preserve"> key points that undermine much of the </w:t>
      </w:r>
      <w:r w:rsidR="009A31AD" w:rsidRPr="00F15C53">
        <w:rPr>
          <w:rFonts w:ascii="Times" w:hAnsi="Times" w:cs="Helvetica"/>
          <w:iCs/>
        </w:rPr>
        <w:t>approach of social media and governance efforts (and a broader literature on normative democratic and civil society theory)</w:t>
      </w:r>
      <w:r w:rsidR="00831256" w:rsidRPr="00F15C53">
        <w:rPr>
          <w:rFonts w:ascii="Times" w:hAnsi="Times" w:cs="Helvetica"/>
          <w:iCs/>
        </w:rPr>
        <w:t xml:space="preserve"> cited ab</w:t>
      </w:r>
      <w:r w:rsidR="00BD1087">
        <w:rPr>
          <w:rFonts w:ascii="Times" w:hAnsi="Times" w:cs="Helvetica"/>
          <w:iCs/>
        </w:rPr>
        <w:t xml:space="preserve">ove.  </w:t>
      </w:r>
      <w:r w:rsidR="00A962D5">
        <w:rPr>
          <w:rFonts w:ascii="Times" w:hAnsi="Times" w:cs="Helvetica"/>
          <w:iCs/>
        </w:rPr>
        <w:t>First, parties and social group identification</w:t>
      </w:r>
      <w:r w:rsidR="00831256" w:rsidRPr="00F15C53">
        <w:rPr>
          <w:rFonts w:ascii="Times" w:hAnsi="Times" w:cs="Helvetica"/>
          <w:iCs/>
        </w:rPr>
        <w:t xml:space="preserve"> come </w:t>
      </w:r>
      <w:r w:rsidR="00831256" w:rsidRPr="00F15C53">
        <w:rPr>
          <w:rFonts w:ascii="Times" w:hAnsi="Times" w:cs="Helvetica"/>
          <w:i/>
          <w:iCs/>
        </w:rPr>
        <w:t xml:space="preserve">prior </w:t>
      </w:r>
      <w:r w:rsidR="00831256" w:rsidRPr="00F15C53">
        <w:rPr>
          <w:rFonts w:ascii="Times" w:hAnsi="Times" w:cs="Helvetica"/>
          <w:iCs/>
        </w:rPr>
        <w:t xml:space="preserve">to the individual’s </w:t>
      </w:r>
      <w:r w:rsidR="008719EC">
        <w:rPr>
          <w:rFonts w:ascii="Times" w:hAnsi="Times" w:cs="Helvetica"/>
          <w:iCs/>
        </w:rPr>
        <w:t xml:space="preserve">political </w:t>
      </w:r>
      <w:r w:rsidR="00831256" w:rsidRPr="00F15C53">
        <w:rPr>
          <w:rFonts w:ascii="Times" w:hAnsi="Times" w:cs="Helvetica"/>
          <w:iCs/>
        </w:rPr>
        <w:t>interests, values, and drives (see</w:t>
      </w:r>
      <w:r w:rsidR="00831256" w:rsidRPr="00F15C53">
        <w:rPr>
          <w:rFonts w:ascii="Times" w:hAnsi="Times" w:cs="Helvetica"/>
          <w:i/>
          <w:iCs/>
        </w:rPr>
        <w:t xml:space="preserve"> </w:t>
      </w:r>
      <w:r w:rsidR="00831256" w:rsidRPr="00F15C53">
        <w:rPr>
          <w:rFonts w:ascii="Times" w:hAnsi="Times" w:cs="Helvetica"/>
          <w:iCs/>
        </w:rPr>
        <w:t>also</w:t>
      </w:r>
      <w:r w:rsidR="00831256" w:rsidRPr="00F15C53">
        <w:rPr>
          <w:rFonts w:ascii="Times" w:hAnsi="Times" w:cs="Helvetica"/>
          <w:i/>
          <w:iCs/>
        </w:rPr>
        <w:t xml:space="preserve">, </w:t>
      </w:r>
      <w:r w:rsidR="00831256" w:rsidRPr="00F15C53">
        <w:rPr>
          <w:rFonts w:ascii="Times" w:hAnsi="Times" w:cs="Helvetica"/>
          <w:iCs/>
        </w:rPr>
        <w:t xml:space="preserve">Dewey, </w:t>
      </w:r>
      <w:r w:rsidR="00831256" w:rsidRPr="00F15C53">
        <w:rPr>
          <w:rFonts w:ascii="Times" w:hAnsi="Times" w:cs="Helvetica"/>
          <w:i/>
          <w:iCs/>
        </w:rPr>
        <w:t xml:space="preserve">The Public and Its Problems </w:t>
      </w:r>
      <w:r w:rsidR="00871E81">
        <w:rPr>
          <w:rFonts w:ascii="Times" w:hAnsi="Times" w:cs="Helvetica"/>
          <w:iCs/>
        </w:rPr>
        <w:t>on</w:t>
      </w:r>
      <w:r w:rsidR="00831256" w:rsidRPr="00F15C53">
        <w:rPr>
          <w:rFonts w:ascii="Times" w:hAnsi="Times" w:cs="Helvetica"/>
          <w:iCs/>
        </w:rPr>
        <w:t xml:space="preserve"> this very point).  Second, parties</w:t>
      </w:r>
      <w:r w:rsidR="00CE56AA" w:rsidRPr="00F15C53">
        <w:rPr>
          <w:rFonts w:ascii="Times" w:hAnsi="Times" w:cs="Helvetica"/>
          <w:iCs/>
        </w:rPr>
        <w:t>,</w:t>
      </w:r>
      <w:r w:rsidR="00831256" w:rsidRPr="00F15C53">
        <w:rPr>
          <w:rFonts w:ascii="Times" w:hAnsi="Times" w:cs="Helvetica"/>
          <w:iCs/>
        </w:rPr>
        <w:t xml:space="preserve"> and </w:t>
      </w:r>
      <w:r w:rsidR="00CE56AA" w:rsidRPr="00F15C53">
        <w:rPr>
          <w:rFonts w:ascii="Times" w:hAnsi="Times" w:cs="Helvetica"/>
          <w:iCs/>
        </w:rPr>
        <w:t>the cultural groups</w:t>
      </w:r>
      <w:r w:rsidR="00831256" w:rsidRPr="00F15C53">
        <w:rPr>
          <w:rFonts w:ascii="Times" w:hAnsi="Times" w:cs="Helvetica"/>
          <w:iCs/>
        </w:rPr>
        <w:t xml:space="preserve"> that </w:t>
      </w:r>
      <w:r w:rsidR="00A848D3" w:rsidRPr="00F15C53">
        <w:rPr>
          <w:rFonts w:ascii="Times" w:hAnsi="Times" w:cs="Helvetica"/>
          <w:iCs/>
        </w:rPr>
        <w:t xml:space="preserve">citizens’ perceive them to </w:t>
      </w:r>
      <w:r w:rsidR="00CE56AA" w:rsidRPr="00F15C53">
        <w:rPr>
          <w:rFonts w:ascii="Times" w:hAnsi="Times" w:cs="Helvetica"/>
          <w:iCs/>
        </w:rPr>
        <w:t>be made up of,</w:t>
      </w:r>
      <w:r w:rsidR="00A848D3" w:rsidRPr="00F15C53">
        <w:rPr>
          <w:rFonts w:ascii="Times" w:hAnsi="Times" w:cs="Helvetica"/>
          <w:iCs/>
        </w:rPr>
        <w:t xml:space="preserve"> </w:t>
      </w:r>
      <w:r w:rsidR="00860AF0" w:rsidRPr="00F15C53">
        <w:rPr>
          <w:rFonts w:ascii="Times" w:hAnsi="Times" w:cs="Helvetica"/>
          <w:iCs/>
        </w:rPr>
        <w:t>structure politics</w:t>
      </w:r>
      <w:r w:rsidR="00A848D3" w:rsidRPr="00F15C53">
        <w:rPr>
          <w:rFonts w:ascii="Times" w:hAnsi="Times" w:cs="Helvetica"/>
          <w:iCs/>
        </w:rPr>
        <w:t xml:space="preserve"> and</w:t>
      </w:r>
      <w:r w:rsidR="00CE56AA" w:rsidRPr="00F15C53">
        <w:rPr>
          <w:rFonts w:ascii="Times" w:hAnsi="Times" w:cs="Helvetica"/>
          <w:iCs/>
        </w:rPr>
        <w:t>, in turn,</w:t>
      </w:r>
      <w:r w:rsidR="00A848D3" w:rsidRPr="00F15C53">
        <w:rPr>
          <w:rFonts w:ascii="Times" w:hAnsi="Times" w:cs="Helvetica"/>
          <w:iCs/>
        </w:rPr>
        <w:t xml:space="preserve"> shape </w:t>
      </w:r>
      <w:r w:rsidR="00CE56AA" w:rsidRPr="00F15C53">
        <w:rPr>
          <w:rFonts w:ascii="Times" w:hAnsi="Times" w:cs="Helvetica"/>
          <w:iCs/>
        </w:rPr>
        <w:t>political identity</w:t>
      </w:r>
      <w:r w:rsidR="003F748E">
        <w:rPr>
          <w:rFonts w:ascii="Times" w:hAnsi="Times" w:cs="Helvetica"/>
          <w:iCs/>
        </w:rPr>
        <w:t xml:space="preserve">, values, and attitudes. </w:t>
      </w:r>
      <w:r w:rsidR="00860AF0" w:rsidRPr="00F15C53">
        <w:rPr>
          <w:rFonts w:ascii="Times" w:hAnsi="Times" w:cs="Helvetica"/>
          <w:iCs/>
        </w:rPr>
        <w:t xml:space="preserve">Third, deliberation should take place within </w:t>
      </w:r>
      <w:r w:rsidR="00955898" w:rsidRPr="00F15C53">
        <w:rPr>
          <w:rFonts w:ascii="Times" w:hAnsi="Times" w:cs="Helvetica"/>
          <w:iCs/>
        </w:rPr>
        <w:t>parties and</w:t>
      </w:r>
      <w:r w:rsidR="00860AF0" w:rsidRPr="00F15C53">
        <w:rPr>
          <w:rFonts w:ascii="Times" w:hAnsi="Times" w:cs="Helvetica"/>
          <w:iCs/>
        </w:rPr>
        <w:t xml:space="preserve"> social group</w:t>
      </w:r>
      <w:r w:rsidR="00D81D8C">
        <w:rPr>
          <w:rFonts w:ascii="Times" w:hAnsi="Times" w:cs="Helvetica"/>
          <w:iCs/>
        </w:rPr>
        <w:t xml:space="preserve">s. </w:t>
      </w:r>
      <w:r w:rsidR="00F67A44" w:rsidRPr="00F15C53">
        <w:rPr>
          <w:rFonts w:ascii="Times" w:hAnsi="Times" w:cs="Helvetica"/>
          <w:iCs/>
        </w:rPr>
        <w:t>In essence</w:t>
      </w:r>
      <w:r w:rsidR="00212449" w:rsidRPr="00F15C53">
        <w:rPr>
          <w:rFonts w:ascii="Times" w:hAnsi="Times" w:cs="Helvetica"/>
          <w:iCs/>
        </w:rPr>
        <w:t>,</w:t>
      </w:r>
      <w:r w:rsidR="00F67A44" w:rsidRPr="00F15C53">
        <w:rPr>
          <w:rFonts w:ascii="Times" w:hAnsi="Times" w:cs="Helvetica"/>
          <w:iCs/>
        </w:rPr>
        <w:t xml:space="preserve"> this shifts the emphasis</w:t>
      </w:r>
      <w:r w:rsidR="00860AF0" w:rsidRPr="00F15C53">
        <w:rPr>
          <w:rFonts w:ascii="Times" w:hAnsi="Times" w:cs="Helvetica"/>
          <w:iCs/>
        </w:rPr>
        <w:t xml:space="preserve"> from deliberation </w:t>
      </w:r>
      <w:r w:rsidR="00860AF0" w:rsidRPr="00F15C53">
        <w:rPr>
          <w:rFonts w:ascii="Times" w:hAnsi="Times" w:cs="Helvetica"/>
          <w:i/>
          <w:iCs/>
        </w:rPr>
        <w:t>between</w:t>
      </w:r>
      <w:r w:rsidR="00860AF0" w:rsidRPr="00F15C53">
        <w:rPr>
          <w:rFonts w:ascii="Times" w:hAnsi="Times" w:cs="Helvetica"/>
          <w:iCs/>
        </w:rPr>
        <w:t xml:space="preserve"> parties to </w:t>
      </w:r>
      <w:r w:rsidR="00860AF0" w:rsidRPr="00F15C53">
        <w:rPr>
          <w:rFonts w:ascii="Times" w:hAnsi="Times" w:cs="Helvetica"/>
          <w:i/>
          <w:iCs/>
        </w:rPr>
        <w:t>within</w:t>
      </w:r>
      <w:r w:rsidR="00860AF0" w:rsidRPr="00F15C53">
        <w:rPr>
          <w:rFonts w:ascii="Times" w:hAnsi="Times" w:cs="Helvetica"/>
          <w:iCs/>
        </w:rPr>
        <w:t xml:space="preserve"> parties</w:t>
      </w:r>
      <w:r w:rsidR="00F456A1" w:rsidRPr="00F15C53">
        <w:rPr>
          <w:rFonts w:ascii="Times" w:hAnsi="Times" w:cs="Helvetica"/>
          <w:iCs/>
        </w:rPr>
        <w:t xml:space="preserve">. And, </w:t>
      </w:r>
      <w:r w:rsidR="00CA3C38">
        <w:rPr>
          <w:rFonts w:ascii="Times" w:hAnsi="Times" w:cs="Helvetica"/>
          <w:iCs/>
        </w:rPr>
        <w:t xml:space="preserve">as </w:t>
      </w:r>
      <w:r w:rsidR="00EB38ED" w:rsidRPr="00F15C53">
        <w:rPr>
          <w:rFonts w:ascii="Times" w:hAnsi="Times" w:cs="Helvetica"/>
          <w:iCs/>
        </w:rPr>
        <w:t xml:space="preserve">a </w:t>
      </w:r>
      <w:r w:rsidR="00F456A1" w:rsidRPr="00F15C53">
        <w:rPr>
          <w:rFonts w:ascii="Times" w:hAnsi="Times" w:cs="Helvetica"/>
          <w:iCs/>
        </w:rPr>
        <w:t>f</w:t>
      </w:r>
      <w:r w:rsidR="00860AF0" w:rsidRPr="00F15C53">
        <w:rPr>
          <w:rFonts w:ascii="Times" w:hAnsi="Times" w:cs="Helvetica"/>
          <w:iCs/>
        </w:rPr>
        <w:t>ourth</w:t>
      </w:r>
      <w:r w:rsidR="00EB38ED" w:rsidRPr="00F15C53">
        <w:rPr>
          <w:rFonts w:ascii="Times" w:hAnsi="Times" w:cs="Helvetica"/>
          <w:iCs/>
        </w:rPr>
        <w:t xml:space="preserve"> point</w:t>
      </w:r>
      <w:r w:rsidR="00860AF0" w:rsidRPr="00F15C53">
        <w:rPr>
          <w:rFonts w:ascii="Times" w:hAnsi="Times" w:cs="Helvetica"/>
          <w:iCs/>
        </w:rPr>
        <w:t xml:space="preserve">, </w:t>
      </w:r>
      <w:r w:rsidR="00234FFC" w:rsidRPr="00F15C53">
        <w:rPr>
          <w:rFonts w:ascii="Times" w:hAnsi="Times" w:cs="Helvetica"/>
          <w:iCs/>
        </w:rPr>
        <w:t xml:space="preserve">worth considering here, </w:t>
      </w:r>
      <w:r w:rsidR="00860AF0" w:rsidRPr="00F15C53">
        <w:rPr>
          <w:rFonts w:ascii="Times" w:hAnsi="Times" w:cs="Helvetica"/>
          <w:iCs/>
        </w:rPr>
        <w:t>Rosenblum argues that parties are normatively desirable from a democratic perspective, and to that end seeks to develop an explicit ethics of partisanship.</w:t>
      </w:r>
    </w:p>
    <w:p w:rsidR="00860AF0" w:rsidRPr="00F15C53" w:rsidRDefault="002E25F6" w:rsidP="002E2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rFonts w:ascii="Times" w:hAnsi="Times" w:cs="Helvetica"/>
          <w:iCs/>
        </w:rPr>
      </w:pPr>
      <w:r w:rsidRPr="00F15C53">
        <w:rPr>
          <w:rFonts w:ascii="Times" w:hAnsi="Times" w:cs="Helvetica"/>
          <w:iCs/>
        </w:rPr>
        <w:tab/>
      </w:r>
      <w:r w:rsidR="00860AF0" w:rsidRPr="00F15C53">
        <w:rPr>
          <w:rFonts w:ascii="Times" w:hAnsi="Times" w:cs="Helvetica"/>
          <w:iCs/>
        </w:rPr>
        <w:t xml:space="preserve">As Rosenblum </w:t>
      </w:r>
      <w:r w:rsidR="00111506" w:rsidRPr="00F15C53">
        <w:rPr>
          <w:rFonts w:ascii="Times" w:hAnsi="Times" w:cs="Helvetica"/>
          <w:iCs/>
        </w:rPr>
        <w:t>(</w:t>
      </w:r>
      <w:r w:rsidR="00502CFB" w:rsidRPr="00F15C53">
        <w:rPr>
          <w:rFonts w:ascii="Times" w:hAnsi="Times" w:cs="Helvetica"/>
          <w:iCs/>
        </w:rPr>
        <w:t>2008</w:t>
      </w:r>
      <w:r w:rsidR="00111506" w:rsidRPr="00F15C53">
        <w:rPr>
          <w:rFonts w:ascii="Times" w:hAnsi="Times" w:cs="Helvetica"/>
          <w:iCs/>
        </w:rPr>
        <w:t xml:space="preserve">) </w:t>
      </w:r>
      <w:r w:rsidR="00DB40E4" w:rsidRPr="00F15C53">
        <w:rPr>
          <w:rFonts w:ascii="Times" w:hAnsi="Times" w:cs="Helvetica"/>
          <w:iCs/>
        </w:rPr>
        <w:t>argues</w:t>
      </w:r>
      <w:r w:rsidR="00860AF0" w:rsidRPr="00F15C53">
        <w:rPr>
          <w:rFonts w:ascii="Times" w:hAnsi="Times" w:cs="Helvetica"/>
          <w:iCs/>
        </w:rPr>
        <w:t xml:space="preserve">, ‘antipartyism’ and ‘antipartisanship’ have long and distinguished histories in both political philosophy and culture. When contemporary political philosophers discuss parties at all, </w:t>
      </w:r>
      <w:r w:rsidR="00CF7FDE" w:rsidRPr="00F15C53">
        <w:rPr>
          <w:rFonts w:ascii="Times" w:hAnsi="Times" w:cs="Helvetica"/>
          <w:iCs/>
        </w:rPr>
        <w:t xml:space="preserve">an extraordinarily rare </w:t>
      </w:r>
      <w:r w:rsidR="00132BC2" w:rsidRPr="00F15C53">
        <w:rPr>
          <w:rFonts w:ascii="Times" w:hAnsi="Times" w:cs="Helvetica"/>
          <w:iCs/>
        </w:rPr>
        <w:t>occurrence</w:t>
      </w:r>
      <w:r w:rsidR="00860AF0" w:rsidRPr="00F15C53">
        <w:rPr>
          <w:rFonts w:ascii="Times" w:hAnsi="Times" w:cs="Helvetica"/>
          <w:iCs/>
        </w:rPr>
        <w:t xml:space="preserve">, they are often the target of a </w:t>
      </w:r>
      <w:r w:rsidR="00C80F05" w:rsidRPr="00F15C53">
        <w:rPr>
          <w:rFonts w:ascii="Times" w:hAnsi="Times" w:cs="Helvetica"/>
          <w:iCs/>
        </w:rPr>
        <w:t>reactive</w:t>
      </w:r>
      <w:r w:rsidR="00860AF0" w:rsidRPr="00F15C53">
        <w:rPr>
          <w:rFonts w:ascii="Times" w:hAnsi="Times" w:cs="Helvetica"/>
          <w:iCs/>
        </w:rPr>
        <w:t xml:space="preserve"> antipartism that animates much political discourse.  And, while political scientists have parties at the center of (most) theories of electoral outcomes, </w:t>
      </w:r>
      <w:r w:rsidR="004A0C7F" w:rsidRPr="00F15C53">
        <w:rPr>
          <w:rFonts w:ascii="Times" w:hAnsi="Times" w:cs="Helvetica"/>
          <w:iCs/>
        </w:rPr>
        <w:t xml:space="preserve">normatively they are viewed with the same skepticism.  In the field of communication, </w:t>
      </w:r>
      <w:r w:rsidR="00A55BD5" w:rsidRPr="00F15C53">
        <w:rPr>
          <w:rFonts w:ascii="Times" w:hAnsi="Times" w:cs="Helvetica"/>
          <w:iCs/>
        </w:rPr>
        <w:t xml:space="preserve">for instance, </w:t>
      </w:r>
      <w:r w:rsidR="004A0C7F" w:rsidRPr="00F15C53">
        <w:rPr>
          <w:rFonts w:ascii="Times" w:hAnsi="Times" w:cs="Helvetica"/>
          <w:iCs/>
        </w:rPr>
        <w:t>the political philosophers and empiricists that have laid the groundwork for much normative theorizing exhibit the same general tendency.  Habermas is, of course, famously skeptical of political groups and organized interests as the perv</w:t>
      </w:r>
      <w:r w:rsidR="00D24D54" w:rsidRPr="00F15C53">
        <w:rPr>
          <w:rFonts w:ascii="Times" w:hAnsi="Times" w:cs="Helvetica"/>
          <w:iCs/>
        </w:rPr>
        <w:t>ersion of rational, general-</w:t>
      </w:r>
      <w:r w:rsidR="004A0C7F" w:rsidRPr="00F15C53">
        <w:rPr>
          <w:rFonts w:ascii="Times" w:hAnsi="Times" w:cs="Helvetica"/>
          <w:iCs/>
        </w:rPr>
        <w:t>interest oriented individuals in the bourgeois public sphere (</w:t>
      </w:r>
      <w:r w:rsidR="004A0C7F" w:rsidRPr="00931F6E">
        <w:rPr>
          <w:rFonts w:ascii="Times" w:hAnsi="Times" w:cs="Helvetica"/>
          <w:i/>
          <w:iCs/>
        </w:rPr>
        <w:t>see</w:t>
      </w:r>
      <w:r w:rsidR="004A0C7F" w:rsidRPr="00F15C53">
        <w:rPr>
          <w:rFonts w:ascii="Times" w:hAnsi="Times" w:cs="Helvetica"/>
          <w:iCs/>
        </w:rPr>
        <w:t xml:space="preserve"> Fraser,</w:t>
      </w:r>
      <w:r w:rsidR="00502CFB" w:rsidRPr="00F15C53">
        <w:rPr>
          <w:rFonts w:ascii="Times" w:hAnsi="Times" w:cs="Helvetica"/>
          <w:iCs/>
        </w:rPr>
        <w:t xml:space="preserve"> 1990</w:t>
      </w:r>
      <w:r w:rsidR="00931F6E">
        <w:rPr>
          <w:rFonts w:ascii="Times" w:hAnsi="Times" w:cs="Helvetica"/>
          <w:iCs/>
        </w:rPr>
        <w:t>, for her critique of the philosopher’s neglect of “actually existing democracy.”</w:t>
      </w:r>
      <w:r w:rsidR="001022CF">
        <w:rPr>
          <w:rFonts w:ascii="Times" w:hAnsi="Times" w:cs="Helvetica"/>
          <w:iCs/>
        </w:rPr>
        <w:t>)</w:t>
      </w:r>
      <w:r w:rsidR="00822724" w:rsidRPr="00F15C53">
        <w:rPr>
          <w:rFonts w:ascii="Times" w:hAnsi="Times" w:cs="Helvetica"/>
          <w:iCs/>
        </w:rPr>
        <w:t xml:space="preserve"> </w:t>
      </w:r>
      <w:r w:rsidR="004A0C7F" w:rsidRPr="00F15C53">
        <w:rPr>
          <w:rFonts w:ascii="Times" w:hAnsi="Times" w:cs="Helvetica"/>
          <w:iCs/>
        </w:rPr>
        <w:t xml:space="preserve">Meanwhile, two decades of work on </w:t>
      </w:r>
      <w:r w:rsidR="00822724" w:rsidRPr="00F15C53">
        <w:rPr>
          <w:rFonts w:ascii="Times" w:hAnsi="Times" w:cs="Helvetica"/>
          <w:iCs/>
        </w:rPr>
        <w:t xml:space="preserve">e-deliberation, </w:t>
      </w:r>
      <w:r w:rsidR="004A0C7F" w:rsidRPr="00F15C53">
        <w:rPr>
          <w:rFonts w:ascii="Times" w:hAnsi="Times" w:cs="Helvetica"/>
          <w:iCs/>
        </w:rPr>
        <w:t>e-governance</w:t>
      </w:r>
      <w:r w:rsidR="00822724" w:rsidRPr="00F15C53">
        <w:rPr>
          <w:rFonts w:ascii="Times" w:hAnsi="Times" w:cs="Helvetica"/>
          <w:iCs/>
        </w:rPr>
        <w:t>,</w:t>
      </w:r>
      <w:r w:rsidR="004A0C7F" w:rsidRPr="00F15C53">
        <w:rPr>
          <w:rFonts w:ascii="Times" w:hAnsi="Times" w:cs="Helvetica"/>
          <w:iCs/>
        </w:rPr>
        <w:t xml:space="preserve"> and </w:t>
      </w:r>
      <w:r w:rsidR="00822724" w:rsidRPr="00F15C53">
        <w:rPr>
          <w:rFonts w:ascii="Times" w:hAnsi="Times" w:cs="Helvetica"/>
          <w:iCs/>
        </w:rPr>
        <w:t>political participation and civic engagement online</w:t>
      </w:r>
      <w:r w:rsidR="004A0C7F" w:rsidRPr="00F15C53">
        <w:rPr>
          <w:rFonts w:ascii="Times" w:hAnsi="Times" w:cs="Helvetica"/>
          <w:iCs/>
        </w:rPr>
        <w:t xml:space="preserve"> often implicitly or explicitly </w:t>
      </w:r>
      <w:r w:rsidR="001022CF">
        <w:rPr>
          <w:rFonts w:ascii="Times" w:hAnsi="Times" w:cs="Helvetica"/>
          <w:iCs/>
        </w:rPr>
        <w:t xml:space="preserve">embrace </w:t>
      </w:r>
      <w:r w:rsidR="004A0C7F" w:rsidRPr="00F15C53">
        <w:rPr>
          <w:rFonts w:ascii="Times" w:hAnsi="Times" w:cs="Helvetica"/>
          <w:iCs/>
        </w:rPr>
        <w:t>the s</w:t>
      </w:r>
      <w:r w:rsidR="00822724" w:rsidRPr="00F15C53">
        <w:rPr>
          <w:rFonts w:ascii="Times" w:hAnsi="Times" w:cs="Helvetica"/>
          <w:iCs/>
        </w:rPr>
        <w:t>ame normative models (</w:t>
      </w:r>
      <w:r w:rsidR="00502CFB" w:rsidRPr="00F15C53">
        <w:rPr>
          <w:rFonts w:ascii="Times" w:hAnsi="Times" w:cs="Helvetica"/>
          <w:iCs/>
        </w:rPr>
        <w:t>Chadwick, 2006</w:t>
      </w:r>
      <w:r w:rsidR="00822724" w:rsidRPr="00F15C53">
        <w:rPr>
          <w:rFonts w:ascii="Times" w:hAnsi="Times" w:cs="Helvetica"/>
          <w:iCs/>
        </w:rPr>
        <w:t>).</w:t>
      </w:r>
    </w:p>
    <w:p w:rsidR="004A0C7F" w:rsidRPr="00F15C53" w:rsidRDefault="002E25F6" w:rsidP="00EE3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rFonts w:ascii="Times" w:hAnsi="Times" w:cs="Helvetica"/>
          <w:iCs/>
        </w:rPr>
      </w:pPr>
      <w:r w:rsidRPr="00F15C53">
        <w:rPr>
          <w:rFonts w:ascii="Times" w:hAnsi="Times" w:cs="Helvetica"/>
          <w:iCs/>
        </w:rPr>
        <w:tab/>
        <w:t>Contra this quite powerful “democratic wish” (</w:t>
      </w:r>
      <w:r w:rsidR="00502CFB" w:rsidRPr="00F15C53">
        <w:rPr>
          <w:rFonts w:ascii="Times" w:hAnsi="Times" w:cs="Helvetica"/>
          <w:iCs/>
        </w:rPr>
        <w:t>Morone, 1998</w:t>
      </w:r>
      <w:r w:rsidRPr="00F15C53">
        <w:rPr>
          <w:rFonts w:ascii="Times" w:hAnsi="Times" w:cs="Helvetica"/>
          <w:iCs/>
        </w:rPr>
        <w:t>)</w:t>
      </w:r>
      <w:r w:rsidR="004A0C7F" w:rsidRPr="00F15C53">
        <w:rPr>
          <w:rFonts w:ascii="Times" w:hAnsi="Times" w:cs="Helvetica"/>
          <w:iCs/>
        </w:rPr>
        <w:t xml:space="preserve">, Rosenblum </w:t>
      </w:r>
      <w:r w:rsidR="00502CFB" w:rsidRPr="00F15C53">
        <w:rPr>
          <w:rFonts w:ascii="Times" w:hAnsi="Times" w:cs="Helvetica"/>
          <w:iCs/>
        </w:rPr>
        <w:t xml:space="preserve">(2008, 7) </w:t>
      </w:r>
      <w:r w:rsidR="004A0C7F" w:rsidRPr="00F15C53">
        <w:rPr>
          <w:rFonts w:ascii="Times" w:hAnsi="Times" w:cs="Helvetica"/>
          <w:iCs/>
        </w:rPr>
        <w:t>advances a theory of the “moral dist</w:t>
      </w:r>
      <w:r w:rsidR="00502CFB" w:rsidRPr="00F15C53">
        <w:rPr>
          <w:rFonts w:ascii="Times" w:hAnsi="Times" w:cs="Helvetica"/>
          <w:iCs/>
        </w:rPr>
        <w:t>inctiveness of partisanship</w:t>
      </w:r>
      <w:r w:rsidR="001971F5" w:rsidRPr="00F15C53">
        <w:rPr>
          <w:rFonts w:ascii="Times" w:hAnsi="Times" w:cs="Helvetica"/>
          <w:iCs/>
        </w:rPr>
        <w:t>.</w:t>
      </w:r>
      <w:r w:rsidR="00502CFB" w:rsidRPr="00F15C53">
        <w:rPr>
          <w:rFonts w:ascii="Times" w:hAnsi="Times" w:cs="Helvetica"/>
          <w:iCs/>
        </w:rPr>
        <w:t>”</w:t>
      </w:r>
      <w:r w:rsidR="001971F5" w:rsidRPr="00F15C53">
        <w:rPr>
          <w:rFonts w:ascii="Times" w:hAnsi="Times" w:cs="Helvetica"/>
          <w:iCs/>
        </w:rPr>
        <w:t xml:space="preserve">  While her arguments in a 588-</w:t>
      </w:r>
      <w:r w:rsidR="004A0C7F" w:rsidRPr="00F15C53">
        <w:rPr>
          <w:rFonts w:ascii="Times" w:hAnsi="Times" w:cs="Helvetica"/>
          <w:iCs/>
        </w:rPr>
        <w:t>page book are too extensive to recapitulate here, it is worth drawing out a few of her broad claims</w:t>
      </w:r>
      <w:r w:rsidR="00465C2A" w:rsidRPr="00F15C53">
        <w:rPr>
          <w:rFonts w:ascii="Times" w:hAnsi="Times" w:cs="Helvetica"/>
          <w:iCs/>
        </w:rPr>
        <w:t xml:space="preserve"> that are relevant to the </w:t>
      </w:r>
      <w:r w:rsidR="001F7B93">
        <w:rPr>
          <w:rFonts w:ascii="Times" w:hAnsi="Times" w:cs="Helvetica"/>
          <w:iCs/>
        </w:rPr>
        <w:t>mediated</w:t>
      </w:r>
      <w:r w:rsidR="00465C2A" w:rsidRPr="00F15C53">
        <w:rPr>
          <w:rFonts w:ascii="Times" w:hAnsi="Times" w:cs="Helvetica"/>
          <w:iCs/>
        </w:rPr>
        <w:t xml:space="preserve"> policy</w:t>
      </w:r>
      <w:r w:rsidR="002B064D">
        <w:rPr>
          <w:rFonts w:ascii="Times" w:hAnsi="Times" w:cs="Helvetica"/>
          <w:iCs/>
        </w:rPr>
        <w:t>-</w:t>
      </w:r>
      <w:r w:rsidR="00465C2A" w:rsidRPr="00F15C53">
        <w:rPr>
          <w:rFonts w:ascii="Times" w:hAnsi="Times" w:cs="Helvetica"/>
          <w:iCs/>
        </w:rPr>
        <w:t>making reform efforts detailed above</w:t>
      </w:r>
      <w:r w:rsidR="00510700" w:rsidRPr="00F15C53">
        <w:rPr>
          <w:rFonts w:ascii="Times" w:hAnsi="Times" w:cs="Helvetica"/>
          <w:iCs/>
        </w:rPr>
        <w:t xml:space="preserve">. </w:t>
      </w:r>
      <w:r w:rsidR="004A0C7F" w:rsidRPr="00F15C53">
        <w:rPr>
          <w:rFonts w:ascii="Times" w:hAnsi="Times" w:cs="Helvetica"/>
          <w:iCs/>
        </w:rPr>
        <w:t xml:space="preserve">Rosenblum argues that partisanship both actively acknowledges and embraces (not just bemoans) pluralism, as partisans adopt a worldview that explicitly acknowledges they are one among many social groups in a multicultural society and representative democracy.  </w:t>
      </w:r>
      <w:r w:rsidR="003006A6" w:rsidRPr="00F15C53">
        <w:rPr>
          <w:rFonts w:ascii="Times" w:hAnsi="Times" w:cs="Helvetica"/>
          <w:iCs/>
        </w:rPr>
        <w:t>Parties produce partisans</w:t>
      </w:r>
      <w:r w:rsidR="004A0C7F" w:rsidRPr="00F15C53">
        <w:rPr>
          <w:rFonts w:ascii="Times" w:hAnsi="Times" w:cs="Helvetica"/>
          <w:iCs/>
        </w:rPr>
        <w:t xml:space="preserve"> (n</w:t>
      </w:r>
      <w:r w:rsidR="003006A6" w:rsidRPr="00F15C53">
        <w:rPr>
          <w:rFonts w:ascii="Times" w:hAnsi="Times" w:cs="Helvetica"/>
          <w:iCs/>
        </w:rPr>
        <w:t xml:space="preserve">ot the other way around) and more broadly </w:t>
      </w:r>
      <w:r w:rsidR="004A0C7F" w:rsidRPr="00F15C53">
        <w:rPr>
          <w:rFonts w:ascii="Times" w:hAnsi="Times" w:cs="Helvetica"/>
          <w:iCs/>
        </w:rPr>
        <w:t xml:space="preserve">create the issues, positions, </w:t>
      </w:r>
      <w:r w:rsidR="00EF6306" w:rsidRPr="00F15C53">
        <w:rPr>
          <w:rFonts w:ascii="Times" w:hAnsi="Times" w:cs="Helvetica"/>
          <w:iCs/>
        </w:rPr>
        <w:t>and divisions upon whi</w:t>
      </w:r>
      <w:r w:rsidR="00191B11">
        <w:rPr>
          <w:rFonts w:ascii="Times" w:hAnsi="Times" w:cs="Helvetica"/>
          <w:iCs/>
        </w:rPr>
        <w:t xml:space="preserve">ch democracy is based. </w:t>
      </w:r>
      <w:r w:rsidR="00707993" w:rsidRPr="00F15C53">
        <w:rPr>
          <w:rFonts w:ascii="Times" w:hAnsi="Times" w:cs="Helvetica"/>
          <w:iCs/>
        </w:rPr>
        <w:t>In other words, p</w:t>
      </w:r>
      <w:r w:rsidR="003006A6" w:rsidRPr="00F15C53">
        <w:rPr>
          <w:rFonts w:ascii="Times" w:hAnsi="Times" w:cs="Helvetica"/>
          <w:iCs/>
        </w:rPr>
        <w:t xml:space="preserve">arties do not so much reflect or represent issue positions in the </w:t>
      </w:r>
      <w:r w:rsidR="00BE374D">
        <w:rPr>
          <w:rFonts w:ascii="Times" w:hAnsi="Times" w:cs="Helvetica"/>
          <w:iCs/>
        </w:rPr>
        <w:t xml:space="preserve">electorate, they produce them. </w:t>
      </w:r>
      <w:r w:rsidR="003006A6" w:rsidRPr="00F15C53">
        <w:rPr>
          <w:rFonts w:ascii="Times" w:hAnsi="Times" w:cs="Helvetica"/>
          <w:iCs/>
        </w:rPr>
        <w:t>Partisans are responsible for hashing out a running intra-party consensus</w:t>
      </w:r>
      <w:r w:rsidR="00721788" w:rsidRPr="00F15C53">
        <w:rPr>
          <w:rFonts w:ascii="Times" w:hAnsi="Times" w:cs="Helvetica"/>
          <w:iCs/>
        </w:rPr>
        <w:t xml:space="preserve"> amid heterogeneity</w:t>
      </w:r>
      <w:r w:rsidR="003006A6" w:rsidRPr="00F15C53">
        <w:rPr>
          <w:rFonts w:ascii="Times" w:hAnsi="Times" w:cs="Helvetica"/>
          <w:iCs/>
        </w:rPr>
        <w:t xml:space="preserve">, </w:t>
      </w:r>
      <w:r w:rsidR="004744CC" w:rsidRPr="00F15C53">
        <w:rPr>
          <w:rFonts w:ascii="Times" w:hAnsi="Times" w:cs="Helvetica"/>
          <w:iCs/>
        </w:rPr>
        <w:t xml:space="preserve">and the issue positions adopted by the two parties (in the United States) come to define not only lines of division, but also the political center.  </w:t>
      </w:r>
      <w:r w:rsidR="003006A6" w:rsidRPr="00F15C53">
        <w:rPr>
          <w:rFonts w:ascii="Times" w:hAnsi="Times" w:cs="Helvetica"/>
          <w:iCs/>
        </w:rPr>
        <w:t>D</w:t>
      </w:r>
      <w:r w:rsidR="00EF6306" w:rsidRPr="00F15C53">
        <w:rPr>
          <w:rFonts w:ascii="Times" w:hAnsi="Times" w:cs="Helvetica"/>
          <w:iCs/>
        </w:rPr>
        <w:t xml:space="preserve">eliberation occurs within parties in the course of their attempts to pursue power, and </w:t>
      </w:r>
      <w:r w:rsidR="007A4971">
        <w:rPr>
          <w:rFonts w:ascii="Times" w:hAnsi="Times" w:cs="Helvetica"/>
          <w:iCs/>
        </w:rPr>
        <w:t>parties</w:t>
      </w:r>
      <w:r w:rsidR="00EF6306" w:rsidRPr="00F15C53">
        <w:rPr>
          <w:rFonts w:ascii="Times" w:hAnsi="Times" w:cs="Helvetica"/>
          <w:iCs/>
        </w:rPr>
        <w:t xml:space="preserve"> also play a distinctive role in democratic life in having the burden, and responsibility, of mobilizing citizens to participate in </w:t>
      </w:r>
      <w:r w:rsidR="001058BE">
        <w:rPr>
          <w:rFonts w:ascii="Times" w:hAnsi="Times" w:cs="Helvetica"/>
          <w:iCs/>
        </w:rPr>
        <w:t>democratic</w:t>
      </w:r>
      <w:r w:rsidR="00EF6306" w:rsidRPr="00F15C53">
        <w:rPr>
          <w:rFonts w:ascii="Times" w:hAnsi="Times" w:cs="Helvetica"/>
          <w:iCs/>
        </w:rPr>
        <w:t xml:space="preserve"> life.  </w:t>
      </w:r>
      <w:r w:rsidR="004A43B8" w:rsidRPr="00F15C53">
        <w:rPr>
          <w:rFonts w:ascii="Times" w:hAnsi="Times" w:cs="Helvetica"/>
          <w:iCs/>
        </w:rPr>
        <w:t>P</w:t>
      </w:r>
      <w:r w:rsidR="00EF6306" w:rsidRPr="00F15C53">
        <w:rPr>
          <w:rFonts w:ascii="Times" w:hAnsi="Times" w:cs="Helvetica"/>
          <w:iCs/>
        </w:rPr>
        <w:t xml:space="preserve">arties </w:t>
      </w:r>
      <w:r w:rsidR="00C43923">
        <w:rPr>
          <w:rFonts w:ascii="Times" w:hAnsi="Times" w:cs="Helvetica"/>
          <w:iCs/>
        </w:rPr>
        <w:t xml:space="preserve">also </w:t>
      </w:r>
      <w:r w:rsidR="00EF6306" w:rsidRPr="00F15C53">
        <w:rPr>
          <w:rFonts w:ascii="Times" w:hAnsi="Times" w:cs="Helvetica"/>
          <w:iCs/>
        </w:rPr>
        <w:t xml:space="preserve">have </w:t>
      </w:r>
      <w:r w:rsidR="0072082D">
        <w:rPr>
          <w:rFonts w:ascii="Times" w:hAnsi="Times" w:cs="Helvetica"/>
          <w:iCs/>
        </w:rPr>
        <w:t xml:space="preserve">the </w:t>
      </w:r>
      <w:r w:rsidR="00EF6306" w:rsidRPr="00F15C53">
        <w:rPr>
          <w:rFonts w:ascii="Times" w:hAnsi="Times" w:cs="Helvetica"/>
          <w:iCs/>
        </w:rPr>
        <w:t xml:space="preserve">broad responsibility to balance the interests that make up their coalition (which civil society groups </w:t>
      </w:r>
      <w:r w:rsidR="00274335">
        <w:rPr>
          <w:rFonts w:ascii="Times" w:hAnsi="Times" w:cs="Helvetica"/>
          <w:iCs/>
        </w:rPr>
        <w:t>and</w:t>
      </w:r>
      <w:r w:rsidR="00EF6306" w:rsidRPr="00F15C53">
        <w:rPr>
          <w:rFonts w:ascii="Times" w:hAnsi="Times" w:cs="Helvetica"/>
          <w:iCs/>
        </w:rPr>
        <w:t xml:space="preserve"> movement orga</w:t>
      </w:r>
      <w:r w:rsidR="00D94632" w:rsidRPr="00F15C53">
        <w:rPr>
          <w:rFonts w:ascii="Times" w:hAnsi="Times" w:cs="Helvetica"/>
          <w:iCs/>
        </w:rPr>
        <w:t>nizations do not have to do, although as recent scholarship has pointed out, these groups are a part of party networks</w:t>
      </w:r>
      <w:r w:rsidR="00F703A9">
        <w:rPr>
          <w:rFonts w:ascii="Times" w:hAnsi="Times" w:cs="Helvetica"/>
          <w:iCs/>
        </w:rPr>
        <w:t>; for a review, see Kreiss, 2014</w:t>
      </w:r>
      <w:r w:rsidR="00D94632" w:rsidRPr="00F15C53">
        <w:rPr>
          <w:rFonts w:ascii="Times" w:hAnsi="Times" w:cs="Helvetica"/>
          <w:iCs/>
        </w:rPr>
        <w:t xml:space="preserve">).  </w:t>
      </w:r>
      <w:r w:rsidR="00FD17CA" w:rsidRPr="00F15C53">
        <w:rPr>
          <w:rFonts w:ascii="Times" w:hAnsi="Times" w:cs="Helvetica"/>
          <w:iCs/>
        </w:rPr>
        <w:t xml:space="preserve">And, finally, from a normative perspective but also </w:t>
      </w:r>
      <w:r w:rsidR="002D4166">
        <w:rPr>
          <w:rFonts w:ascii="Times" w:hAnsi="Times" w:cs="Helvetica"/>
          <w:iCs/>
        </w:rPr>
        <w:t xml:space="preserve">as </w:t>
      </w:r>
      <w:r w:rsidR="00FD17CA" w:rsidRPr="00F15C53">
        <w:rPr>
          <w:rFonts w:ascii="Times" w:hAnsi="Times" w:cs="Helvetica"/>
          <w:iCs/>
        </w:rPr>
        <w:t xml:space="preserve">a general matter of course, partisans should strive for democratic inclusion, comprehensiveness of issues, </w:t>
      </w:r>
      <w:r w:rsidR="004744CC" w:rsidRPr="00F15C53">
        <w:rPr>
          <w:rFonts w:ascii="Times" w:hAnsi="Times" w:cs="Helvetica"/>
          <w:iCs/>
        </w:rPr>
        <w:t xml:space="preserve">and </w:t>
      </w:r>
      <w:r w:rsidR="003006A6" w:rsidRPr="00F15C53">
        <w:rPr>
          <w:rFonts w:ascii="Times" w:hAnsi="Times" w:cs="Helvetica"/>
          <w:iCs/>
        </w:rPr>
        <w:t xml:space="preserve">a commitment to compromise to get the business of the party, and the polity, done.  </w:t>
      </w:r>
      <w:r w:rsidR="005F4309">
        <w:rPr>
          <w:rFonts w:ascii="Times" w:hAnsi="Times" w:cs="Helvetica"/>
          <w:iCs/>
        </w:rPr>
        <w:t>When partisans</w:t>
      </w:r>
      <w:r w:rsidR="004744CC" w:rsidRPr="00F15C53">
        <w:rPr>
          <w:rFonts w:ascii="Times" w:hAnsi="Times" w:cs="Helvetica"/>
          <w:iCs/>
        </w:rPr>
        <w:t xml:space="preserve"> and parties fail to do the</w:t>
      </w:r>
      <w:r w:rsidR="00D37943" w:rsidRPr="00F15C53">
        <w:rPr>
          <w:rFonts w:ascii="Times" w:hAnsi="Times" w:cs="Helvetica"/>
          <w:iCs/>
        </w:rPr>
        <w:t>se things, they are extremist. I</w:t>
      </w:r>
      <w:r w:rsidR="004744CC" w:rsidRPr="00F15C53">
        <w:rPr>
          <w:rFonts w:ascii="Times" w:hAnsi="Times" w:cs="Helvetica"/>
          <w:iCs/>
        </w:rPr>
        <w:t xml:space="preserve">ndeed, Rosenblum notes the irony that the much </w:t>
      </w:r>
      <w:r w:rsidR="00724C94" w:rsidRPr="00F15C53">
        <w:rPr>
          <w:rFonts w:ascii="Times" w:hAnsi="Times" w:cs="Helvetica"/>
          <w:iCs/>
        </w:rPr>
        <w:t>celebrated</w:t>
      </w:r>
      <w:r w:rsidR="00733640" w:rsidRPr="00F15C53">
        <w:rPr>
          <w:rFonts w:ascii="Times" w:hAnsi="Times" w:cs="Helvetica"/>
          <w:iCs/>
        </w:rPr>
        <w:t xml:space="preserve"> ‘civil society organization’</w:t>
      </w:r>
      <w:r w:rsidR="00724C94" w:rsidRPr="00F15C53">
        <w:rPr>
          <w:rFonts w:ascii="Times" w:hAnsi="Times" w:cs="Helvetica"/>
          <w:i/>
          <w:iCs/>
        </w:rPr>
        <w:t xml:space="preserve"> </w:t>
      </w:r>
      <w:r w:rsidR="00F01862">
        <w:rPr>
          <w:rFonts w:ascii="Times" w:hAnsi="Times" w:cs="Helvetica"/>
          <w:iCs/>
        </w:rPr>
        <w:t xml:space="preserve">is the </w:t>
      </w:r>
      <w:r w:rsidR="00925A68">
        <w:rPr>
          <w:rFonts w:ascii="Times" w:hAnsi="Times" w:cs="Helvetica"/>
          <w:iCs/>
        </w:rPr>
        <w:t>foremost example</w:t>
      </w:r>
      <w:r w:rsidR="00F01862">
        <w:rPr>
          <w:rFonts w:ascii="Times" w:hAnsi="Times" w:cs="Helvetica"/>
          <w:iCs/>
        </w:rPr>
        <w:t xml:space="preserve"> of </w:t>
      </w:r>
      <w:r w:rsidR="00925A68">
        <w:rPr>
          <w:rFonts w:ascii="Times" w:hAnsi="Times" w:cs="Helvetica"/>
          <w:iCs/>
        </w:rPr>
        <w:t xml:space="preserve">political </w:t>
      </w:r>
      <w:r w:rsidR="00F01862">
        <w:rPr>
          <w:rFonts w:ascii="Times" w:hAnsi="Times" w:cs="Helvetica"/>
          <w:iCs/>
        </w:rPr>
        <w:t xml:space="preserve">extremism, given that it </w:t>
      </w:r>
      <w:r w:rsidR="004744CC" w:rsidRPr="00F15C53">
        <w:rPr>
          <w:rFonts w:ascii="Times" w:hAnsi="Times" w:cs="Helvetica"/>
          <w:iCs/>
        </w:rPr>
        <w:t>often pursue</w:t>
      </w:r>
      <w:r w:rsidR="00B44DD9" w:rsidRPr="00F15C53">
        <w:rPr>
          <w:rFonts w:ascii="Times" w:hAnsi="Times" w:cs="Helvetica"/>
          <w:iCs/>
        </w:rPr>
        <w:t>s</w:t>
      </w:r>
      <w:r w:rsidR="004744CC" w:rsidRPr="00F15C53">
        <w:rPr>
          <w:rFonts w:ascii="Times" w:hAnsi="Times" w:cs="Helvetica"/>
          <w:iCs/>
        </w:rPr>
        <w:t xml:space="preserve"> single issues at the expense of multi-issue coalitions and tend</w:t>
      </w:r>
      <w:r w:rsidR="00D37943" w:rsidRPr="00F15C53">
        <w:rPr>
          <w:rFonts w:ascii="Times" w:hAnsi="Times" w:cs="Helvetica"/>
          <w:iCs/>
        </w:rPr>
        <w:t xml:space="preserve"> to be the most uncompromising.</w:t>
      </w:r>
    </w:p>
    <w:p w:rsidR="00DB0990" w:rsidRDefault="004744CC" w:rsidP="00E366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rFonts w:ascii="Times" w:hAnsi="Times" w:cs="Helvetica"/>
          <w:iCs/>
        </w:rPr>
      </w:pPr>
      <w:r w:rsidRPr="00F15C53">
        <w:rPr>
          <w:rFonts w:ascii="Times" w:hAnsi="Times" w:cs="Helvetica"/>
          <w:iCs/>
        </w:rPr>
        <w:tab/>
      </w:r>
      <w:r w:rsidR="007F68BF">
        <w:rPr>
          <w:rFonts w:ascii="Times" w:hAnsi="Times" w:cs="Helvetica"/>
          <w:iCs/>
        </w:rPr>
        <w:t xml:space="preserve">Meanwhile, </w:t>
      </w:r>
      <w:r w:rsidRPr="00F15C53">
        <w:rPr>
          <w:rFonts w:ascii="Times" w:hAnsi="Times" w:cs="Helvetica"/>
          <w:iCs/>
        </w:rPr>
        <w:t xml:space="preserve">Green, Palmquist, and Schickler </w:t>
      </w:r>
      <w:r w:rsidR="00F47D18" w:rsidRPr="00F15C53">
        <w:rPr>
          <w:rFonts w:ascii="Times" w:hAnsi="Times" w:cs="Helvetica"/>
          <w:iCs/>
        </w:rPr>
        <w:t xml:space="preserve">(2004, 4) </w:t>
      </w:r>
      <w:r w:rsidR="00251C00" w:rsidRPr="00F15C53">
        <w:rPr>
          <w:rFonts w:ascii="Times" w:hAnsi="Times" w:cs="Helvetica"/>
          <w:iCs/>
        </w:rPr>
        <w:t>argue that partisanship i</w:t>
      </w:r>
      <w:r w:rsidR="00A60264">
        <w:rPr>
          <w:rFonts w:ascii="Times" w:hAnsi="Times" w:cs="Helvetica"/>
          <w:iCs/>
        </w:rPr>
        <w:t xml:space="preserve">s a social identity. </w:t>
      </w:r>
      <w:r w:rsidRPr="00F15C53">
        <w:rPr>
          <w:rFonts w:ascii="Times" w:hAnsi="Times" w:cs="Helvetica"/>
          <w:iCs/>
        </w:rPr>
        <w:t xml:space="preserve">In </w:t>
      </w:r>
      <w:r w:rsidR="009A66C9" w:rsidRPr="00F15C53">
        <w:rPr>
          <w:rFonts w:ascii="Times" w:hAnsi="Times" w:cs="Helvetica"/>
          <w:iCs/>
        </w:rPr>
        <w:t>these authors’</w:t>
      </w:r>
      <w:r w:rsidRPr="00F15C53">
        <w:rPr>
          <w:rFonts w:ascii="Times" w:hAnsi="Times" w:cs="Helvetica"/>
          <w:iCs/>
        </w:rPr>
        <w:t xml:space="preserve"> formulation, partisanship is </w:t>
      </w:r>
      <w:r w:rsidR="00333971" w:rsidRPr="00F15C53">
        <w:rPr>
          <w:rFonts w:ascii="Times" w:hAnsi="Times" w:cs="Helvetica"/>
          <w:iCs/>
        </w:rPr>
        <w:t>analogous</w:t>
      </w:r>
      <w:r w:rsidRPr="00F15C53">
        <w:rPr>
          <w:rFonts w:ascii="Times" w:hAnsi="Times" w:cs="Helvetica"/>
          <w:iCs/>
        </w:rPr>
        <w:t xml:space="preserve"> to religious identification</w:t>
      </w:r>
      <w:r w:rsidR="00010623" w:rsidRPr="00F15C53">
        <w:rPr>
          <w:rFonts w:ascii="Times" w:hAnsi="Times" w:cs="Helvetica"/>
          <w:iCs/>
        </w:rPr>
        <w:t xml:space="preserve"> in that it comes </w:t>
      </w:r>
      <w:r w:rsidR="00010623" w:rsidRPr="00F15C53">
        <w:rPr>
          <w:rFonts w:ascii="Times" w:hAnsi="Times" w:cs="Helvetica"/>
          <w:i/>
          <w:iCs/>
        </w:rPr>
        <w:t>prior</w:t>
      </w:r>
      <w:r w:rsidR="00010623" w:rsidRPr="00F15C53">
        <w:rPr>
          <w:rFonts w:ascii="Times" w:hAnsi="Times" w:cs="Helvetica"/>
          <w:iCs/>
        </w:rPr>
        <w:t xml:space="preserve"> to adopting a set of policy beliefs and political values</w:t>
      </w:r>
      <w:r w:rsidRPr="00F15C53">
        <w:rPr>
          <w:rFonts w:ascii="Times" w:hAnsi="Times" w:cs="Helvetica"/>
          <w:iCs/>
        </w:rPr>
        <w:t>: “When people feel a sense of belonging to a given social group, they absorb the doctrinal pos</w:t>
      </w:r>
      <w:r w:rsidR="00010623" w:rsidRPr="00F15C53">
        <w:rPr>
          <w:rFonts w:ascii="Times" w:hAnsi="Times" w:cs="Helvetica"/>
          <w:iCs/>
        </w:rPr>
        <w:t>itions that the group advocates.</w:t>
      </w:r>
      <w:r w:rsidR="00F062E6" w:rsidRPr="00F15C53">
        <w:rPr>
          <w:rFonts w:ascii="Times" w:hAnsi="Times" w:cs="Helvetica"/>
          <w:iCs/>
        </w:rPr>
        <w:t>”</w:t>
      </w:r>
      <w:r w:rsidR="00010623" w:rsidRPr="00F15C53">
        <w:rPr>
          <w:rFonts w:ascii="Times" w:hAnsi="Times" w:cs="Helvetica"/>
          <w:iCs/>
        </w:rPr>
        <w:t xml:space="preserve">  This</w:t>
      </w:r>
      <w:r w:rsidRPr="00F15C53">
        <w:rPr>
          <w:rFonts w:ascii="Times" w:hAnsi="Times" w:cs="Helvetica"/>
          <w:iCs/>
        </w:rPr>
        <w:t xml:space="preserve"> means that partisan identification formed during early adulthood is not rooted in the rational consideration of the issue positions of the two parties, but in social identification that then creates partisans</w:t>
      </w:r>
      <w:r w:rsidR="004A3F17" w:rsidRPr="00F15C53">
        <w:rPr>
          <w:rFonts w:ascii="Times" w:hAnsi="Times" w:cs="Helvetica"/>
          <w:iCs/>
        </w:rPr>
        <w:t xml:space="preserve"> and political attitudes</w:t>
      </w:r>
      <w:r w:rsidRPr="00F15C53">
        <w:rPr>
          <w:rFonts w:ascii="Times" w:hAnsi="Times" w:cs="Helvetica"/>
          <w:iCs/>
        </w:rPr>
        <w:t xml:space="preserve">. </w:t>
      </w:r>
      <w:r w:rsidR="007F607C">
        <w:rPr>
          <w:rFonts w:ascii="Times" w:hAnsi="Times" w:cs="Helvetica"/>
          <w:iCs/>
        </w:rPr>
        <w:t xml:space="preserve">As these authors argue, </w:t>
      </w:r>
      <w:r w:rsidRPr="00F15C53">
        <w:rPr>
          <w:rFonts w:ascii="Times" w:hAnsi="Times" w:cs="Helvetica"/>
          <w:iCs/>
        </w:rPr>
        <w:t>‘Democrats’ and ‘Republicans’ (and ‘Independents’) are relatively enduring social groups perceived by voters to have certain symbolic and stereotypical qualities forged in history</w:t>
      </w:r>
      <w:r w:rsidR="0098726A" w:rsidRPr="00F15C53">
        <w:rPr>
          <w:rFonts w:ascii="Times" w:hAnsi="Times" w:cs="Helvetica"/>
          <w:iCs/>
        </w:rPr>
        <w:t>.</w:t>
      </w:r>
      <w:r w:rsidR="00FD288C" w:rsidRPr="00F15C53">
        <w:rPr>
          <w:rStyle w:val="EndnoteReference"/>
          <w:rFonts w:ascii="Times" w:hAnsi="Times" w:cs="Helvetica"/>
          <w:iCs/>
        </w:rPr>
        <w:endnoteReference w:id="4"/>
      </w:r>
      <w:r w:rsidR="00FD288C" w:rsidRPr="00F15C53">
        <w:rPr>
          <w:rFonts w:ascii="Times" w:hAnsi="Times" w:cs="Helvetica"/>
          <w:iCs/>
        </w:rPr>
        <w:t xml:space="preserve"> </w:t>
      </w:r>
      <w:r w:rsidR="0098726A" w:rsidRPr="00F15C53">
        <w:rPr>
          <w:rFonts w:ascii="Times" w:hAnsi="Times" w:cs="Helvetica"/>
          <w:iCs/>
        </w:rPr>
        <w:t xml:space="preserve">Stereotypes concerning the </w:t>
      </w:r>
      <w:r w:rsidR="008B5DA8">
        <w:rPr>
          <w:rFonts w:ascii="Times" w:hAnsi="Times" w:cs="Helvetica"/>
          <w:iCs/>
        </w:rPr>
        <w:t>Democratic Party</w:t>
      </w:r>
      <w:r w:rsidR="0098726A" w:rsidRPr="00F15C53">
        <w:rPr>
          <w:rFonts w:ascii="Times" w:hAnsi="Times" w:cs="Helvetica"/>
          <w:iCs/>
        </w:rPr>
        <w:t xml:space="preserve"> </w:t>
      </w:r>
      <w:r w:rsidR="004A3F17" w:rsidRPr="00F15C53">
        <w:rPr>
          <w:rFonts w:ascii="Times" w:hAnsi="Times" w:cs="Helvetica"/>
          <w:iCs/>
        </w:rPr>
        <w:t>include</w:t>
      </w:r>
      <w:r w:rsidR="0098726A" w:rsidRPr="00F15C53">
        <w:rPr>
          <w:rFonts w:ascii="Times" w:hAnsi="Times" w:cs="Helvetica"/>
          <w:iCs/>
        </w:rPr>
        <w:t xml:space="preserve"> it being the party of the working class, unions, poor, minorities, and common people, while Republicans are associated with business, capitalists, and those in a high </w:t>
      </w:r>
      <w:r w:rsidR="004A3F17" w:rsidRPr="00F15C53">
        <w:rPr>
          <w:rFonts w:ascii="Times" w:hAnsi="Times" w:cs="Helvetica"/>
          <w:iCs/>
        </w:rPr>
        <w:t xml:space="preserve">socio-economic </w:t>
      </w:r>
      <w:r w:rsidR="00AD5370">
        <w:rPr>
          <w:rFonts w:ascii="Times" w:hAnsi="Times" w:cs="Helvetica"/>
          <w:iCs/>
        </w:rPr>
        <w:t xml:space="preserve">class (9). </w:t>
      </w:r>
      <w:r w:rsidR="0098726A" w:rsidRPr="00F15C53">
        <w:rPr>
          <w:rFonts w:ascii="Times" w:hAnsi="Times" w:cs="Helvetica"/>
          <w:iCs/>
        </w:rPr>
        <w:t xml:space="preserve">As the authors summarize: “the terms </w:t>
      </w:r>
      <w:r w:rsidR="0098726A" w:rsidRPr="00F15C53">
        <w:rPr>
          <w:rFonts w:ascii="Times" w:hAnsi="Times" w:cs="Helvetica"/>
          <w:i/>
          <w:iCs/>
        </w:rPr>
        <w:t xml:space="preserve">Democrats </w:t>
      </w:r>
      <w:r w:rsidR="0098726A" w:rsidRPr="00F15C53">
        <w:rPr>
          <w:rFonts w:ascii="Times" w:hAnsi="Times" w:cs="Helvetica"/>
          <w:iCs/>
        </w:rPr>
        <w:t xml:space="preserve">and </w:t>
      </w:r>
      <w:r w:rsidR="0098726A" w:rsidRPr="00F15C53">
        <w:rPr>
          <w:rFonts w:ascii="Times" w:hAnsi="Times" w:cs="Helvetica"/>
          <w:i/>
          <w:iCs/>
        </w:rPr>
        <w:t>Republicans</w:t>
      </w:r>
      <w:r w:rsidR="0098726A" w:rsidRPr="00F15C53">
        <w:rPr>
          <w:rFonts w:ascii="Times" w:hAnsi="Times" w:cs="Helvetica"/>
          <w:iCs/>
        </w:rPr>
        <w:t xml:space="preserve"> clearly call to mind different constituent groups, and how people feel about these social categories has a great deal</w:t>
      </w:r>
      <w:r w:rsidR="004A3F17" w:rsidRPr="00F15C53">
        <w:rPr>
          <w:rFonts w:ascii="Times" w:hAnsi="Times" w:cs="Helvetica"/>
          <w:iCs/>
        </w:rPr>
        <w:t xml:space="preserve"> to do with whether they identif</w:t>
      </w:r>
      <w:r w:rsidR="0098726A" w:rsidRPr="00F15C53">
        <w:rPr>
          <w:rFonts w:ascii="Times" w:hAnsi="Times" w:cs="Helvetica"/>
          <w:iCs/>
        </w:rPr>
        <w:t>y with a partisan group, and if so, which one” (</w:t>
      </w:r>
      <w:r w:rsidR="001E687F">
        <w:rPr>
          <w:rFonts w:ascii="Times" w:hAnsi="Times" w:cs="Helvetica"/>
          <w:iCs/>
        </w:rPr>
        <w:t xml:space="preserve">emphasis in the original, </w:t>
      </w:r>
      <w:r w:rsidR="0098726A" w:rsidRPr="00F15C53">
        <w:rPr>
          <w:rFonts w:ascii="Times" w:hAnsi="Times" w:cs="Helvetica"/>
          <w:iCs/>
        </w:rPr>
        <w:t xml:space="preserve">10).  </w:t>
      </w:r>
      <w:r w:rsidR="00DB0990" w:rsidRPr="00DB0990">
        <w:rPr>
          <w:rFonts w:ascii="Times" w:hAnsi="Times" w:cs="Helvetica"/>
          <w:iCs/>
        </w:rPr>
        <w:t>Furthermore, Green, Palmquist, and Schickler</w:t>
      </w:r>
      <w:r w:rsidR="005B164F">
        <w:rPr>
          <w:rFonts w:ascii="Times" w:hAnsi="Times" w:cs="Helvetica"/>
          <w:iCs/>
        </w:rPr>
        <w:t>’s argument</w:t>
      </w:r>
      <w:r w:rsidR="00DB0990" w:rsidRPr="00DB0990">
        <w:rPr>
          <w:rFonts w:ascii="Times" w:hAnsi="Times" w:cs="Helvetica"/>
          <w:iCs/>
        </w:rPr>
        <w:t xml:space="preserve"> </w:t>
      </w:r>
      <w:r w:rsidR="005B164F">
        <w:rPr>
          <w:rFonts w:ascii="Times" w:hAnsi="Times" w:cs="Helvetica"/>
          <w:iCs/>
        </w:rPr>
        <w:t>implies</w:t>
      </w:r>
      <w:r w:rsidR="00DB0990" w:rsidRPr="00DB0990">
        <w:rPr>
          <w:rFonts w:ascii="Times" w:hAnsi="Times" w:cs="Helvetica"/>
          <w:iCs/>
        </w:rPr>
        <w:t xml:space="preserve"> that partisanship is a meta-identity that encompasses a nu</w:t>
      </w:r>
      <w:r w:rsidR="00E12EC3">
        <w:rPr>
          <w:rFonts w:ascii="Times" w:hAnsi="Times" w:cs="Helvetica"/>
          <w:iCs/>
        </w:rPr>
        <w:t xml:space="preserve">mber of different social groups. </w:t>
      </w:r>
      <w:r w:rsidR="00DB0990" w:rsidRPr="00DB0990">
        <w:rPr>
          <w:rFonts w:ascii="Times" w:hAnsi="Times" w:cs="Helvetica"/>
          <w:iCs/>
        </w:rPr>
        <w:t xml:space="preserve">Given the nature of the American two-party system, many groups band together under the banner of a common political party, which in turn means that citizens with different forms of </w:t>
      </w:r>
      <w:r w:rsidR="00A12B7B">
        <w:rPr>
          <w:rFonts w:ascii="Times" w:hAnsi="Times" w:cs="Helvetica"/>
          <w:iCs/>
        </w:rPr>
        <w:t xml:space="preserve">social </w:t>
      </w:r>
      <w:r w:rsidR="00DB0990" w:rsidRPr="00DB0990">
        <w:rPr>
          <w:rFonts w:ascii="Times" w:hAnsi="Times" w:cs="Helvetica"/>
          <w:iCs/>
        </w:rPr>
        <w:t xml:space="preserve">identification and </w:t>
      </w:r>
      <w:r w:rsidR="00F44CC7">
        <w:rPr>
          <w:rFonts w:ascii="Times" w:hAnsi="Times" w:cs="Helvetica"/>
          <w:iCs/>
        </w:rPr>
        <w:t xml:space="preserve">attachment (and who </w:t>
      </w:r>
      <w:r w:rsidR="00DB0990" w:rsidRPr="00DB0990">
        <w:rPr>
          <w:rFonts w:ascii="Times" w:hAnsi="Times" w:cs="Helvetica"/>
          <w:iCs/>
        </w:rPr>
        <w:t>may not agree on all matters of political and cultural value) will share a common partisan orientation.</w:t>
      </w:r>
      <w:r w:rsidR="00DB0990" w:rsidRPr="00F15C53">
        <w:rPr>
          <w:rFonts w:ascii="Times" w:hAnsi="Times" w:cs="Helvetica"/>
          <w:iCs/>
        </w:rPr>
        <w:t xml:space="preserve"> This is a key point for creating intra-party deliberation, returned to below.</w:t>
      </w:r>
    </w:p>
    <w:p w:rsidR="0071079B" w:rsidRPr="00F15C53" w:rsidRDefault="00E366DF" w:rsidP="00E366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rFonts w:ascii="Times" w:hAnsi="Times" w:cs="Helvetica"/>
          <w:iCs/>
        </w:rPr>
      </w:pPr>
      <w:r w:rsidRPr="00F15C53">
        <w:rPr>
          <w:rFonts w:ascii="Times" w:hAnsi="Times" w:cs="Helvetica"/>
          <w:iCs/>
        </w:rPr>
        <w:tab/>
      </w:r>
      <w:r w:rsidR="0098726A" w:rsidRPr="00F15C53">
        <w:rPr>
          <w:rFonts w:ascii="Times" w:hAnsi="Times" w:cs="Helvetica"/>
          <w:iCs/>
        </w:rPr>
        <w:t>Young adults not only come to associate the two parties with these groups, they see themselves</w:t>
      </w:r>
      <w:r w:rsidR="002D5588" w:rsidRPr="00F15C53">
        <w:rPr>
          <w:rFonts w:ascii="Times" w:hAnsi="Times" w:cs="Helvetica"/>
          <w:iCs/>
        </w:rPr>
        <w:t xml:space="preserve"> in relation to them, and ultimately categorize themselves in partisan terms</w:t>
      </w:r>
      <w:r w:rsidR="00337CFA" w:rsidRPr="00F15C53">
        <w:rPr>
          <w:rFonts w:ascii="Times" w:hAnsi="Times" w:cs="Helvetica"/>
          <w:iCs/>
        </w:rPr>
        <w:t xml:space="preserve"> on the basis of their social identity</w:t>
      </w:r>
      <w:r w:rsidR="00246A88">
        <w:rPr>
          <w:rFonts w:ascii="Times" w:hAnsi="Times" w:cs="Helvetica"/>
          <w:iCs/>
        </w:rPr>
        <w:t xml:space="preserve">. </w:t>
      </w:r>
      <w:r w:rsidR="002D5588" w:rsidRPr="00F15C53">
        <w:rPr>
          <w:rFonts w:ascii="Times" w:hAnsi="Times" w:cs="Helvetica"/>
          <w:iCs/>
        </w:rPr>
        <w:t xml:space="preserve">From a policy perspective, </w:t>
      </w:r>
      <w:r w:rsidR="00337CFA" w:rsidRPr="00F15C53">
        <w:rPr>
          <w:rFonts w:ascii="Times" w:hAnsi="Times" w:cs="Helvetica"/>
          <w:iCs/>
        </w:rPr>
        <w:t xml:space="preserve">as suggested above, </w:t>
      </w:r>
      <w:r w:rsidR="002D5588" w:rsidRPr="00F15C53">
        <w:rPr>
          <w:rFonts w:ascii="Times" w:hAnsi="Times" w:cs="Helvetica"/>
          <w:iCs/>
        </w:rPr>
        <w:t xml:space="preserve">parties </w:t>
      </w:r>
      <w:r w:rsidR="002D5588" w:rsidRPr="00F15C53">
        <w:rPr>
          <w:rFonts w:ascii="Times" w:hAnsi="Times" w:cs="Helvetica"/>
          <w:i/>
          <w:iCs/>
        </w:rPr>
        <w:t>produce</w:t>
      </w:r>
      <w:r w:rsidR="00246A88">
        <w:rPr>
          <w:rFonts w:ascii="Times" w:hAnsi="Times" w:cs="Helvetica"/>
          <w:iCs/>
        </w:rPr>
        <w:t xml:space="preserve"> what partisans believe. </w:t>
      </w:r>
      <w:r w:rsidR="008455BF" w:rsidRPr="00F15C53">
        <w:rPr>
          <w:rFonts w:ascii="Times" w:hAnsi="Times" w:cs="Helvetica"/>
          <w:iCs/>
        </w:rPr>
        <w:t>In the context of political debates, p</w:t>
      </w:r>
      <w:r w:rsidR="002D5588" w:rsidRPr="00F15C53">
        <w:rPr>
          <w:rFonts w:ascii="Times" w:hAnsi="Times" w:cs="Helvetica"/>
          <w:iCs/>
        </w:rPr>
        <w:t>arties “instruct partisan supporters on how right thinking Democrats or Republicans view”</w:t>
      </w:r>
      <w:r w:rsidR="00CA15F9" w:rsidRPr="00F15C53">
        <w:rPr>
          <w:rFonts w:ascii="Times" w:hAnsi="Times" w:cs="Helvetica"/>
          <w:iCs/>
        </w:rPr>
        <w:t xml:space="preserve"> issues (27), although those identifying with parties can, and do, disagree with party </w:t>
      </w:r>
      <w:r w:rsidR="00333971" w:rsidRPr="00F15C53">
        <w:rPr>
          <w:rFonts w:ascii="Times" w:hAnsi="Times" w:cs="Helvetica"/>
          <w:iCs/>
        </w:rPr>
        <w:t>leaders</w:t>
      </w:r>
      <w:r w:rsidR="00246A88">
        <w:rPr>
          <w:rFonts w:ascii="Times" w:hAnsi="Times" w:cs="Helvetica"/>
          <w:iCs/>
        </w:rPr>
        <w:t xml:space="preserve"> (and on some issues, these elites</w:t>
      </w:r>
      <w:r w:rsidR="00A75506" w:rsidRPr="00F15C53">
        <w:rPr>
          <w:rFonts w:ascii="Times" w:hAnsi="Times" w:cs="Helvetica"/>
          <w:iCs/>
        </w:rPr>
        <w:t xml:space="preserve"> may be divided themselves)</w:t>
      </w:r>
      <w:r w:rsidR="00333971" w:rsidRPr="00F15C53">
        <w:rPr>
          <w:rFonts w:ascii="Times" w:hAnsi="Times" w:cs="Helvetica"/>
          <w:iCs/>
        </w:rPr>
        <w:t xml:space="preserve">. The authors conclude by arguing that partisan attachments structure politics in terms of </w:t>
      </w:r>
      <w:r w:rsidR="00682596">
        <w:rPr>
          <w:rFonts w:ascii="Times" w:hAnsi="Times" w:cs="Helvetica"/>
          <w:iCs/>
        </w:rPr>
        <w:t>‘team’ membership driving</w:t>
      </w:r>
      <w:r w:rsidR="000327E2">
        <w:rPr>
          <w:rFonts w:ascii="Times" w:hAnsi="Times" w:cs="Helvetica"/>
          <w:iCs/>
        </w:rPr>
        <w:t xml:space="preserve"> political participation, </w:t>
      </w:r>
      <w:r w:rsidR="00333971" w:rsidRPr="00F15C53">
        <w:rPr>
          <w:rFonts w:ascii="Times" w:hAnsi="Times" w:cs="Helvetica"/>
          <w:iCs/>
        </w:rPr>
        <w:t xml:space="preserve">care </w:t>
      </w:r>
      <w:r w:rsidR="003E2271">
        <w:rPr>
          <w:rFonts w:ascii="Times" w:hAnsi="Times" w:cs="Helvetica"/>
          <w:iCs/>
        </w:rPr>
        <w:t>about the outcomes of elections</w:t>
      </w:r>
      <w:r w:rsidR="000327E2">
        <w:rPr>
          <w:rFonts w:ascii="Times" w:hAnsi="Times" w:cs="Helvetica"/>
          <w:iCs/>
        </w:rPr>
        <w:t>,</w:t>
      </w:r>
      <w:r w:rsidR="003E2271">
        <w:rPr>
          <w:rFonts w:ascii="Times" w:hAnsi="Times" w:cs="Helvetica"/>
          <w:iCs/>
        </w:rPr>
        <w:t xml:space="preserve"> and</w:t>
      </w:r>
      <w:r w:rsidR="00333971" w:rsidRPr="00F15C53">
        <w:rPr>
          <w:rFonts w:ascii="Times" w:hAnsi="Times" w:cs="Helvetica"/>
          <w:iCs/>
        </w:rPr>
        <w:t xml:space="preserve"> </w:t>
      </w:r>
      <w:r w:rsidR="003E2271">
        <w:rPr>
          <w:rFonts w:ascii="Times" w:hAnsi="Times" w:cs="Helvetica"/>
          <w:iCs/>
        </w:rPr>
        <w:t>the impetus</w:t>
      </w:r>
      <w:r w:rsidR="00BE1B71" w:rsidRPr="00F15C53">
        <w:rPr>
          <w:rFonts w:ascii="Times" w:hAnsi="Times" w:cs="Helvetica"/>
          <w:iCs/>
        </w:rPr>
        <w:t xml:space="preserve"> to choose leaders </w:t>
      </w:r>
      <w:r w:rsidR="003E2271">
        <w:rPr>
          <w:rFonts w:ascii="Times" w:hAnsi="Times" w:cs="Helvetica"/>
          <w:iCs/>
        </w:rPr>
        <w:t xml:space="preserve">that help the team, as well as creates </w:t>
      </w:r>
      <w:r w:rsidR="00BE1B71" w:rsidRPr="00F15C53">
        <w:rPr>
          <w:rFonts w:ascii="Times" w:hAnsi="Times" w:cs="Helvetica"/>
          <w:iCs/>
        </w:rPr>
        <w:t xml:space="preserve">broad stability in electoral politics and governance. </w:t>
      </w:r>
      <w:r w:rsidR="00DB0990">
        <w:rPr>
          <w:rFonts w:ascii="Times" w:hAnsi="Times" w:cs="Helvetica"/>
          <w:iCs/>
        </w:rPr>
        <w:t>P</w:t>
      </w:r>
      <w:r w:rsidR="00BE1B71" w:rsidRPr="00F15C53">
        <w:rPr>
          <w:rFonts w:ascii="Times" w:hAnsi="Times" w:cs="Helvetica"/>
          <w:iCs/>
        </w:rPr>
        <w:t xml:space="preserve">artisan identification </w:t>
      </w:r>
      <w:r w:rsidR="00DB0990">
        <w:rPr>
          <w:rFonts w:ascii="Times" w:hAnsi="Times" w:cs="Helvetica"/>
          <w:iCs/>
        </w:rPr>
        <w:t xml:space="preserve">also </w:t>
      </w:r>
      <w:r w:rsidR="00BE1B71" w:rsidRPr="00F15C53">
        <w:rPr>
          <w:rFonts w:ascii="Times" w:hAnsi="Times" w:cs="Helvetica"/>
          <w:iCs/>
        </w:rPr>
        <w:t>shows no signs of waning: “people continue to identify as partisans, continue to vote on the basis of these identifications, and seem to cheer for one of the parties” (20).</w:t>
      </w:r>
      <w:r w:rsidR="008E1D49" w:rsidRPr="00F15C53">
        <w:rPr>
          <w:rFonts w:ascii="Times" w:hAnsi="Times" w:cs="Helvetica"/>
          <w:iCs/>
        </w:rPr>
        <w:t xml:space="preserve"> At the same time, the core of Green, Palmquist, and Schickler’s theory is that social identification theory suggests probabilistic tendencies, not deterministic relationships.  In other words, the relationship between parties, social groups, and pol</w:t>
      </w:r>
      <w:r w:rsidR="0071079B" w:rsidRPr="00F15C53">
        <w:rPr>
          <w:rFonts w:ascii="Times" w:hAnsi="Times" w:cs="Helvetica"/>
          <w:iCs/>
        </w:rPr>
        <w:t>itical preferences are not iron</w:t>
      </w:r>
      <w:r w:rsidR="008E1D49" w:rsidRPr="00F15C53">
        <w:rPr>
          <w:rFonts w:ascii="Times" w:hAnsi="Times" w:cs="Helvetica"/>
          <w:iCs/>
        </w:rPr>
        <w:t>clad, but probabilistic.</w:t>
      </w:r>
      <w:r w:rsidRPr="00F15C53">
        <w:rPr>
          <w:rFonts w:ascii="Times" w:hAnsi="Times" w:cs="Helvetica"/>
          <w:iCs/>
        </w:rPr>
        <w:t xml:space="preserve"> </w:t>
      </w:r>
    </w:p>
    <w:p w:rsidR="00E923EB" w:rsidRPr="00F15C53" w:rsidRDefault="00BE1B71" w:rsidP="00E923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rFonts w:ascii="Times" w:hAnsi="Times" w:cs="Helvetica"/>
          <w:iCs/>
        </w:rPr>
      </w:pPr>
      <w:r w:rsidRPr="00F15C53">
        <w:rPr>
          <w:rFonts w:ascii="Times" w:hAnsi="Times" w:cs="Helvetica"/>
          <w:iCs/>
        </w:rPr>
        <w:tab/>
      </w:r>
      <w:r w:rsidR="000E26C7" w:rsidRPr="00F15C53">
        <w:rPr>
          <w:rFonts w:ascii="Times" w:hAnsi="Times" w:cs="Helvetica"/>
          <w:iCs/>
        </w:rPr>
        <w:t>An extensive body of recent work has shown</w:t>
      </w:r>
      <w:r w:rsidR="00931B53" w:rsidRPr="00F15C53">
        <w:rPr>
          <w:rFonts w:ascii="Times" w:hAnsi="Times" w:cs="Helvetica"/>
          <w:iCs/>
        </w:rPr>
        <w:t xml:space="preserve"> how social identity, and </w:t>
      </w:r>
      <w:r w:rsidR="0002155C">
        <w:rPr>
          <w:rFonts w:ascii="Times" w:hAnsi="Times" w:cs="Helvetica"/>
          <w:iCs/>
        </w:rPr>
        <w:t xml:space="preserve">by extension </w:t>
      </w:r>
      <w:r w:rsidR="00931B53" w:rsidRPr="00F15C53">
        <w:rPr>
          <w:rFonts w:ascii="Times" w:hAnsi="Times" w:cs="Helvetica"/>
          <w:iCs/>
        </w:rPr>
        <w:t xml:space="preserve">partisanship, </w:t>
      </w:r>
      <w:r w:rsidR="008161A6" w:rsidRPr="00F15C53">
        <w:rPr>
          <w:rFonts w:ascii="Times" w:hAnsi="Times" w:cs="Helvetica"/>
          <w:iCs/>
        </w:rPr>
        <w:t>conditions the a</w:t>
      </w:r>
      <w:r w:rsidR="001A30B5" w:rsidRPr="00F15C53">
        <w:rPr>
          <w:rFonts w:ascii="Times" w:hAnsi="Times" w:cs="Helvetica"/>
          <w:iCs/>
        </w:rPr>
        <w:t xml:space="preserve">cceptance of scientific facts. </w:t>
      </w:r>
      <w:r w:rsidR="008161A6" w:rsidRPr="00F15C53">
        <w:rPr>
          <w:rFonts w:ascii="Times" w:hAnsi="Times" w:cs="Helvetica"/>
          <w:iCs/>
        </w:rPr>
        <w:t>The most developed line of work falls under the t</w:t>
      </w:r>
      <w:r w:rsidR="006673A4">
        <w:rPr>
          <w:rFonts w:ascii="Times" w:hAnsi="Times" w:cs="Helvetica"/>
          <w:iCs/>
        </w:rPr>
        <w:t xml:space="preserve">heory of “cultural cognition.” </w:t>
      </w:r>
      <w:r w:rsidR="008161A6" w:rsidRPr="00F15C53">
        <w:rPr>
          <w:rFonts w:ascii="Times" w:hAnsi="Times" w:cs="Helvetica"/>
          <w:iCs/>
        </w:rPr>
        <w:t xml:space="preserve">In work on the “science of science communication,” scholars have generally </w:t>
      </w:r>
      <w:r w:rsidR="001A30B5" w:rsidRPr="00F15C53">
        <w:rPr>
          <w:rFonts w:ascii="Times" w:hAnsi="Times" w:cs="Helvetica"/>
          <w:iCs/>
        </w:rPr>
        <w:t>attempted to understand</w:t>
      </w:r>
      <w:r w:rsidR="008161A6" w:rsidRPr="00F15C53">
        <w:rPr>
          <w:rFonts w:ascii="Times" w:hAnsi="Times" w:cs="Helvetica"/>
          <w:iCs/>
        </w:rPr>
        <w:t xml:space="preserve"> the paradox that “never have human societies </w:t>
      </w:r>
      <w:r w:rsidR="008161A6" w:rsidRPr="00F15C53">
        <w:rPr>
          <w:rFonts w:ascii="Times" w:hAnsi="Times" w:cs="Helvetica"/>
          <w:i/>
          <w:iCs/>
        </w:rPr>
        <w:t xml:space="preserve">known so much </w:t>
      </w:r>
      <w:r w:rsidR="008161A6" w:rsidRPr="00F15C53">
        <w:rPr>
          <w:rFonts w:ascii="Times" w:hAnsi="Times" w:cs="Helvetica"/>
          <w:iCs/>
        </w:rPr>
        <w:t xml:space="preserve">about mitigating the dangers they face but </w:t>
      </w:r>
      <w:r w:rsidR="008161A6" w:rsidRPr="00F15C53">
        <w:rPr>
          <w:rFonts w:ascii="Times" w:hAnsi="Times" w:cs="Helvetica"/>
          <w:i/>
          <w:iCs/>
        </w:rPr>
        <w:t xml:space="preserve">agreed so little </w:t>
      </w:r>
      <w:r w:rsidR="008161A6" w:rsidRPr="00F15C53">
        <w:rPr>
          <w:rFonts w:ascii="Times" w:hAnsi="Times" w:cs="Helvetica"/>
          <w:iCs/>
        </w:rPr>
        <w:t>about what they collectively know” (Kahan, 2015</w:t>
      </w:r>
      <w:r w:rsidR="006673A4">
        <w:rPr>
          <w:rFonts w:ascii="Times" w:hAnsi="Times" w:cs="Helvetica"/>
          <w:iCs/>
        </w:rPr>
        <w:t xml:space="preserve">, </w:t>
      </w:r>
      <w:r w:rsidR="00AE6B93">
        <w:rPr>
          <w:rFonts w:ascii="Times" w:hAnsi="Times" w:cs="Helvetica"/>
          <w:iCs/>
        </w:rPr>
        <w:t>1</w:t>
      </w:r>
      <w:r w:rsidR="00F46831">
        <w:rPr>
          <w:rFonts w:ascii="Times" w:hAnsi="Times" w:cs="Helvetica"/>
          <w:iCs/>
        </w:rPr>
        <w:t>,</w:t>
      </w:r>
      <w:r w:rsidR="00AE6B93">
        <w:rPr>
          <w:rFonts w:ascii="Times" w:hAnsi="Times" w:cs="Helvetica"/>
          <w:iCs/>
        </w:rPr>
        <w:t xml:space="preserve"> </w:t>
      </w:r>
      <w:r w:rsidR="006673A4">
        <w:rPr>
          <w:rFonts w:ascii="Times" w:hAnsi="Times" w:cs="Helvetica"/>
          <w:iCs/>
        </w:rPr>
        <w:t>emphasis in the original</w:t>
      </w:r>
      <w:r w:rsidR="008161A6" w:rsidRPr="00F15C53">
        <w:rPr>
          <w:rFonts w:ascii="Times" w:hAnsi="Times" w:cs="Helvetica"/>
          <w:iCs/>
        </w:rPr>
        <w:t xml:space="preserve">). While early works </w:t>
      </w:r>
      <w:r w:rsidR="00A75EC0">
        <w:rPr>
          <w:rFonts w:ascii="Times" w:hAnsi="Times" w:cs="Helvetica"/>
          <w:iCs/>
        </w:rPr>
        <w:t xml:space="preserve">on science communication </w:t>
      </w:r>
      <w:r w:rsidR="008161A6" w:rsidRPr="00F15C53">
        <w:rPr>
          <w:rFonts w:ascii="Times" w:hAnsi="Times" w:cs="Helvetica"/>
          <w:iCs/>
        </w:rPr>
        <w:t>focused on</w:t>
      </w:r>
      <w:r w:rsidR="001A30B5" w:rsidRPr="00F15C53">
        <w:rPr>
          <w:rFonts w:ascii="Times" w:hAnsi="Times" w:cs="Helvetica"/>
          <w:iCs/>
        </w:rPr>
        <w:t xml:space="preserve"> a</w:t>
      </w:r>
      <w:r w:rsidR="008161A6" w:rsidRPr="00F15C53">
        <w:rPr>
          <w:rFonts w:ascii="Times" w:hAnsi="Times" w:cs="Helvetica"/>
          <w:iCs/>
        </w:rPr>
        <w:t xml:space="preserve"> lack of information </w:t>
      </w:r>
      <w:r w:rsidR="00D72580">
        <w:rPr>
          <w:rFonts w:ascii="Times" w:hAnsi="Times" w:cs="Helvetica"/>
          <w:iCs/>
        </w:rPr>
        <w:t xml:space="preserve">among the public </w:t>
      </w:r>
      <w:r w:rsidR="008161A6" w:rsidRPr="00F15C53">
        <w:rPr>
          <w:rFonts w:ascii="Times" w:hAnsi="Times" w:cs="Helvetica"/>
          <w:iCs/>
        </w:rPr>
        <w:t xml:space="preserve">and </w:t>
      </w:r>
      <w:r w:rsidR="001A30B5" w:rsidRPr="00F15C53">
        <w:rPr>
          <w:rFonts w:ascii="Times" w:hAnsi="Times" w:cs="Helvetica"/>
          <w:iCs/>
        </w:rPr>
        <w:t xml:space="preserve">the need to create </w:t>
      </w:r>
      <w:r w:rsidR="008161A6" w:rsidRPr="00F15C53">
        <w:rPr>
          <w:rFonts w:ascii="Times" w:hAnsi="Times" w:cs="Helvetica"/>
          <w:iCs/>
        </w:rPr>
        <w:t>science literacy as well as psychological biases, cultural cognition theory posits that when facts are associated with different social groups, “individuals selectively assess evidence in patterns that reflect their group identities,” whether they are grounded in morality, sociality, value</w:t>
      </w:r>
      <w:r w:rsidR="001A30B5" w:rsidRPr="00F15C53">
        <w:rPr>
          <w:rFonts w:ascii="Times" w:hAnsi="Times" w:cs="Helvetica"/>
          <w:iCs/>
        </w:rPr>
        <w:t>, or partisanship</w:t>
      </w:r>
      <w:r w:rsidR="00FD288C" w:rsidRPr="00F15C53">
        <w:rPr>
          <w:rFonts w:ascii="Times" w:hAnsi="Times" w:cs="Helvetica"/>
          <w:iCs/>
        </w:rPr>
        <w:t xml:space="preserve"> (ibid.)</w:t>
      </w:r>
      <w:r w:rsidR="008161A6" w:rsidRPr="00F15C53">
        <w:rPr>
          <w:rFonts w:ascii="Times" w:hAnsi="Times" w:cs="Helvetica"/>
          <w:iCs/>
        </w:rPr>
        <w:t>.</w:t>
      </w:r>
      <w:r w:rsidR="00202293" w:rsidRPr="00F15C53">
        <w:rPr>
          <w:rFonts w:ascii="Times" w:hAnsi="Times" w:cs="Helvetica"/>
          <w:iCs/>
        </w:rPr>
        <w:t xml:space="preserve">  </w:t>
      </w:r>
      <w:r w:rsidR="00B6429A" w:rsidRPr="00F15C53">
        <w:rPr>
          <w:rFonts w:ascii="Times" w:hAnsi="Times" w:cs="Helvetica"/>
          <w:iCs/>
        </w:rPr>
        <w:t>In other words, individuals in different cultural groups will take opposing sides on factual issues depending on how those facts are viewed by the peer group they see themselves belong</w:t>
      </w:r>
      <w:r w:rsidR="001A30B5" w:rsidRPr="00F15C53">
        <w:rPr>
          <w:rFonts w:ascii="Times" w:hAnsi="Times" w:cs="Helvetica"/>
          <w:iCs/>
        </w:rPr>
        <w:t>ing</w:t>
      </w:r>
      <w:r w:rsidR="00B6429A" w:rsidRPr="00F15C53">
        <w:rPr>
          <w:rFonts w:ascii="Times" w:hAnsi="Times" w:cs="Helvetica"/>
          <w:iCs/>
        </w:rPr>
        <w:t xml:space="preserve"> too</w:t>
      </w:r>
      <w:r w:rsidR="0062600C" w:rsidRPr="00F15C53">
        <w:rPr>
          <w:rFonts w:ascii="Times" w:hAnsi="Times" w:cs="Helvetica"/>
          <w:iCs/>
        </w:rPr>
        <w:t xml:space="preserve"> (Nyhan et al.</w:t>
      </w:r>
      <w:r w:rsidR="001A30B5" w:rsidRPr="00F15C53">
        <w:rPr>
          <w:rFonts w:ascii="Times" w:hAnsi="Times" w:cs="Helvetica"/>
          <w:iCs/>
        </w:rPr>
        <w:t xml:space="preserve"> 2014, Nyhan and Reifler, 2014).</w:t>
      </w:r>
      <w:r w:rsidR="00E923EB" w:rsidRPr="00F15C53">
        <w:rPr>
          <w:rFonts w:ascii="Times" w:hAnsi="Times" w:cs="Helvetica"/>
          <w:iCs/>
        </w:rPr>
        <w:t xml:space="preserve"> </w:t>
      </w:r>
    </w:p>
    <w:p w:rsidR="00931B53" w:rsidRPr="00F15C53" w:rsidRDefault="00E923EB" w:rsidP="00E923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rFonts w:ascii="Times" w:hAnsi="Times" w:cs="Helvetica"/>
          <w:iCs/>
        </w:rPr>
      </w:pPr>
      <w:r w:rsidRPr="00F15C53">
        <w:rPr>
          <w:rFonts w:ascii="Times" w:hAnsi="Times" w:cs="Helvetica"/>
          <w:iCs/>
        </w:rPr>
        <w:tab/>
      </w:r>
      <w:r w:rsidR="008D3FAC" w:rsidRPr="00F15C53">
        <w:rPr>
          <w:rFonts w:ascii="Times" w:hAnsi="Times" w:cs="Helvetica"/>
          <w:iCs/>
        </w:rPr>
        <w:t>Partisanship plays into this</w:t>
      </w:r>
      <w:r w:rsidR="00F04AA4" w:rsidRPr="00F15C53">
        <w:rPr>
          <w:rFonts w:ascii="Times" w:hAnsi="Times" w:cs="Helvetica"/>
          <w:iCs/>
        </w:rPr>
        <w:t xml:space="preserve"> (for differences </w:t>
      </w:r>
      <w:r w:rsidR="00E92F05">
        <w:rPr>
          <w:rFonts w:ascii="Times" w:hAnsi="Times" w:cs="Helvetica"/>
          <w:iCs/>
        </w:rPr>
        <w:t>among</w:t>
      </w:r>
      <w:r w:rsidR="00F04AA4" w:rsidRPr="00F15C53">
        <w:rPr>
          <w:rFonts w:ascii="Times" w:hAnsi="Times" w:cs="Helvetica"/>
          <w:iCs/>
        </w:rPr>
        <w:t xml:space="preserve"> Republican, Democratic, and Independent</w:t>
      </w:r>
      <w:r w:rsidR="00E92F05">
        <w:rPr>
          <w:rFonts w:ascii="Times" w:hAnsi="Times" w:cs="Helvetica"/>
          <w:iCs/>
        </w:rPr>
        <w:t>-identifying citizens’</w:t>
      </w:r>
      <w:r w:rsidR="00F04AA4" w:rsidRPr="00F15C53">
        <w:rPr>
          <w:rFonts w:ascii="Times" w:hAnsi="Times" w:cs="Helvetica"/>
          <w:iCs/>
        </w:rPr>
        <w:t xml:space="preserve"> attitudes </w:t>
      </w:r>
      <w:r w:rsidR="00E92F05">
        <w:rPr>
          <w:rFonts w:ascii="Times" w:hAnsi="Times" w:cs="Helvetica"/>
          <w:iCs/>
        </w:rPr>
        <w:t>in relation to</w:t>
      </w:r>
      <w:r w:rsidR="00F04AA4" w:rsidRPr="00F15C53">
        <w:rPr>
          <w:rFonts w:ascii="Times" w:hAnsi="Times" w:cs="Helvetica"/>
          <w:iCs/>
        </w:rPr>
        <w:t xml:space="preserve"> science, see Blank and Shaw, 2015; see Nisbet, Cooper, and Garrett, 2015 for how conservatives and liberals alike respond similarly to dissonant information)</w:t>
      </w:r>
      <w:r w:rsidR="008D3FAC" w:rsidRPr="00F15C53">
        <w:rPr>
          <w:rFonts w:ascii="Times" w:hAnsi="Times" w:cs="Helvetica"/>
          <w:iCs/>
        </w:rPr>
        <w:t xml:space="preserve">. </w:t>
      </w:r>
      <w:r w:rsidR="000F1061" w:rsidRPr="00F15C53">
        <w:rPr>
          <w:rFonts w:ascii="Times" w:hAnsi="Times" w:cs="Helvetica"/>
          <w:iCs/>
        </w:rPr>
        <w:t>As detailed above,</w:t>
      </w:r>
      <w:r w:rsidR="008D3FAC" w:rsidRPr="00F15C53">
        <w:rPr>
          <w:rFonts w:ascii="Times" w:hAnsi="Times" w:cs="Helvetica"/>
          <w:iCs/>
        </w:rPr>
        <w:t xml:space="preserve"> </w:t>
      </w:r>
      <w:r w:rsidR="0062600C" w:rsidRPr="00F15C53">
        <w:rPr>
          <w:rFonts w:ascii="Times" w:hAnsi="Times" w:cs="Helvetica"/>
          <w:iCs/>
        </w:rPr>
        <w:t xml:space="preserve">people imagine themselves affiliated with particular parties that consist of groups aligned with their broader </w:t>
      </w:r>
      <w:r w:rsidR="00E03B51" w:rsidRPr="00F15C53">
        <w:rPr>
          <w:rFonts w:ascii="Times" w:hAnsi="Times" w:cs="Helvetica"/>
          <w:iCs/>
        </w:rPr>
        <w:t xml:space="preserve">social identities. </w:t>
      </w:r>
      <w:r w:rsidR="00EB3894" w:rsidRPr="00F15C53">
        <w:rPr>
          <w:rFonts w:ascii="Times" w:hAnsi="Times" w:cs="Helvetica"/>
          <w:iCs/>
        </w:rPr>
        <w:t>What people accept as</w:t>
      </w:r>
      <w:r w:rsidR="0062600C" w:rsidRPr="00F15C53">
        <w:rPr>
          <w:rFonts w:ascii="Times" w:hAnsi="Times" w:cs="Helvetica"/>
          <w:iCs/>
        </w:rPr>
        <w:t xml:space="preserve"> ‘facts’ </w:t>
      </w:r>
      <w:r w:rsidR="00AD1B27">
        <w:rPr>
          <w:rFonts w:ascii="Times" w:hAnsi="Times" w:cs="Helvetica"/>
          <w:iCs/>
        </w:rPr>
        <w:t>is</w:t>
      </w:r>
      <w:r w:rsidR="0062600C" w:rsidRPr="00F15C53">
        <w:rPr>
          <w:rFonts w:ascii="Times" w:hAnsi="Times" w:cs="Helvetica"/>
          <w:iCs/>
        </w:rPr>
        <w:t xml:space="preserve"> often associated</w:t>
      </w:r>
      <w:r w:rsidR="00EB3894" w:rsidRPr="00F15C53">
        <w:rPr>
          <w:rFonts w:ascii="Times" w:hAnsi="Times" w:cs="Helvetica"/>
          <w:iCs/>
        </w:rPr>
        <w:t>, in turn,</w:t>
      </w:r>
      <w:r w:rsidR="0062600C" w:rsidRPr="00F15C53">
        <w:rPr>
          <w:rFonts w:ascii="Times" w:hAnsi="Times" w:cs="Helvetica"/>
          <w:iCs/>
        </w:rPr>
        <w:t xml:space="preserve"> with what </w:t>
      </w:r>
      <w:r w:rsidR="00EB3894" w:rsidRPr="00F15C53">
        <w:rPr>
          <w:rFonts w:ascii="Times" w:hAnsi="Times" w:cs="Helvetica"/>
          <w:iCs/>
        </w:rPr>
        <w:t xml:space="preserve">those </w:t>
      </w:r>
      <w:r w:rsidR="0062600C" w:rsidRPr="00F15C53">
        <w:rPr>
          <w:rFonts w:ascii="Times" w:hAnsi="Times" w:cs="Helvetica"/>
          <w:iCs/>
        </w:rPr>
        <w:t xml:space="preserve">party groups are willing to accept.  </w:t>
      </w:r>
      <w:r w:rsidR="00EB3894" w:rsidRPr="00F15C53">
        <w:rPr>
          <w:rFonts w:ascii="Times" w:hAnsi="Times" w:cs="Helvetica"/>
          <w:iCs/>
        </w:rPr>
        <w:t>In other words, to retread the discussion above, parties “instruct partisan supporters on how right thinking Democrats or Republicans view”</w:t>
      </w:r>
      <w:r w:rsidR="006B089A" w:rsidRPr="00F15C53">
        <w:rPr>
          <w:rFonts w:ascii="Times" w:hAnsi="Times" w:cs="Helvetica"/>
          <w:iCs/>
        </w:rPr>
        <w:t xml:space="preserve"> (Green, </w:t>
      </w:r>
      <w:r w:rsidR="00FD288C" w:rsidRPr="00F15C53">
        <w:rPr>
          <w:rFonts w:ascii="Times" w:hAnsi="Times" w:cs="Helvetica"/>
          <w:iCs/>
        </w:rPr>
        <w:t xml:space="preserve">Palmquist, and Schickler, 2004, </w:t>
      </w:r>
      <w:r w:rsidR="006B089A" w:rsidRPr="00F15C53">
        <w:rPr>
          <w:rFonts w:ascii="Times" w:hAnsi="Times" w:cs="Helvetica"/>
          <w:iCs/>
        </w:rPr>
        <w:t>27) scien</w:t>
      </w:r>
      <w:r w:rsidR="00A97E0C" w:rsidRPr="00F15C53">
        <w:rPr>
          <w:rFonts w:ascii="Times" w:hAnsi="Times" w:cs="Helvetica"/>
          <w:iCs/>
        </w:rPr>
        <w:t xml:space="preserve">tific facts and controversies. For example, </w:t>
      </w:r>
      <w:r w:rsidR="0062600C" w:rsidRPr="00F15C53">
        <w:rPr>
          <w:rFonts w:ascii="Times" w:hAnsi="Times" w:cs="Helvetica"/>
          <w:iCs/>
        </w:rPr>
        <w:t xml:space="preserve">Kahan et. al (2015) argue that partisan media can undermine acceptance of expertise and contribute to polarization given the ways </w:t>
      </w:r>
      <w:r w:rsidR="00EB3894" w:rsidRPr="00F15C53">
        <w:rPr>
          <w:rFonts w:ascii="Times" w:hAnsi="Times" w:cs="Helvetica"/>
          <w:iCs/>
        </w:rPr>
        <w:t>these outlets</w:t>
      </w:r>
      <w:r w:rsidR="0062600C" w:rsidRPr="00F15C53">
        <w:rPr>
          <w:rFonts w:ascii="Times" w:hAnsi="Times" w:cs="Helvetica"/>
          <w:iCs/>
        </w:rPr>
        <w:t xml:space="preserve"> associate facts with social groupings.  </w:t>
      </w:r>
      <w:r w:rsidR="001A11C3" w:rsidRPr="00F15C53">
        <w:rPr>
          <w:rFonts w:ascii="Times" w:hAnsi="Times" w:cs="Helvetica"/>
          <w:iCs/>
        </w:rPr>
        <w:t xml:space="preserve"> </w:t>
      </w:r>
    </w:p>
    <w:p w:rsidR="004744CC" w:rsidRPr="00F15C53" w:rsidRDefault="00931B53" w:rsidP="001805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rFonts w:ascii="Times" w:hAnsi="Times" w:cs="Helvetica"/>
          <w:iCs/>
        </w:rPr>
      </w:pPr>
      <w:r w:rsidRPr="00F15C53">
        <w:rPr>
          <w:rFonts w:ascii="Times" w:hAnsi="Times" w:cs="Helvetica"/>
          <w:iCs/>
        </w:rPr>
        <w:tab/>
      </w:r>
      <w:r w:rsidR="001A11C3" w:rsidRPr="00F15C53">
        <w:rPr>
          <w:rFonts w:ascii="Times" w:hAnsi="Times" w:cs="Helvetica"/>
          <w:iCs/>
        </w:rPr>
        <w:t xml:space="preserve">What is clear from this literature, on balance, is that e-governance and civic tech initiatives need a more sophisticated account of citizens in order to design better </w:t>
      </w:r>
      <w:r w:rsidR="00F569E3">
        <w:rPr>
          <w:rFonts w:ascii="Times" w:hAnsi="Times" w:cs="Helvetica"/>
          <w:iCs/>
        </w:rPr>
        <w:t xml:space="preserve">reform </w:t>
      </w:r>
      <w:r w:rsidR="001A11C3" w:rsidRPr="00F15C53">
        <w:rPr>
          <w:rFonts w:ascii="Times" w:hAnsi="Times" w:cs="Helvetica"/>
          <w:iCs/>
        </w:rPr>
        <w:t>interventions</w:t>
      </w:r>
      <w:r w:rsidR="00F155CA">
        <w:rPr>
          <w:rFonts w:ascii="Times" w:hAnsi="Times" w:cs="Helvetica"/>
          <w:iCs/>
        </w:rPr>
        <w:t xml:space="preserve"> and </w:t>
      </w:r>
      <w:r w:rsidR="0005591B">
        <w:rPr>
          <w:rFonts w:ascii="Times" w:hAnsi="Times" w:cs="Helvetica"/>
          <w:iCs/>
        </w:rPr>
        <w:t xml:space="preserve">create more robust </w:t>
      </w:r>
      <w:r w:rsidR="00F155CA">
        <w:rPr>
          <w:rFonts w:ascii="Times" w:hAnsi="Times" w:cs="Helvetica"/>
          <w:iCs/>
        </w:rPr>
        <w:t>policy</w:t>
      </w:r>
      <w:r w:rsidR="002B064D">
        <w:rPr>
          <w:rFonts w:ascii="Times" w:hAnsi="Times" w:cs="Helvetica"/>
          <w:iCs/>
        </w:rPr>
        <w:t>-</w:t>
      </w:r>
      <w:r w:rsidR="00F155CA">
        <w:rPr>
          <w:rFonts w:ascii="Times" w:hAnsi="Times" w:cs="Helvetica"/>
          <w:iCs/>
        </w:rPr>
        <w:t>making processes</w:t>
      </w:r>
      <w:r w:rsidR="001A11C3" w:rsidRPr="00F15C53">
        <w:rPr>
          <w:rFonts w:ascii="Times" w:hAnsi="Times" w:cs="Helvetica"/>
          <w:iCs/>
        </w:rPr>
        <w:t xml:space="preserve">. For example, </w:t>
      </w:r>
      <w:r w:rsidR="009F5B8F" w:rsidRPr="00F15C53">
        <w:rPr>
          <w:rFonts w:ascii="Times" w:hAnsi="Times" w:cs="Helvetica"/>
          <w:iCs/>
        </w:rPr>
        <w:t>the</w:t>
      </w:r>
      <w:r w:rsidR="00BE1B71" w:rsidRPr="00F15C53">
        <w:rPr>
          <w:rFonts w:ascii="Times" w:hAnsi="Times" w:cs="Helvetica"/>
          <w:iCs/>
        </w:rPr>
        <w:t xml:space="preserve"> insights </w:t>
      </w:r>
      <w:r w:rsidR="009F5B8F" w:rsidRPr="00F15C53">
        <w:rPr>
          <w:rFonts w:ascii="Times" w:hAnsi="Times" w:cs="Helvetica"/>
          <w:iCs/>
        </w:rPr>
        <w:t xml:space="preserve">of the literature on partisanship and cultural cognition </w:t>
      </w:r>
      <w:r w:rsidR="00BE1B71" w:rsidRPr="00F15C53">
        <w:rPr>
          <w:rFonts w:ascii="Times" w:hAnsi="Times" w:cs="Helvetica"/>
          <w:iCs/>
        </w:rPr>
        <w:t xml:space="preserve">challenge the underlying models of citizenship prevalent in the e-governance literature and many recent efforts at civic reform, </w:t>
      </w:r>
      <w:r w:rsidR="0084765C">
        <w:rPr>
          <w:rFonts w:ascii="Times" w:hAnsi="Times" w:cs="Helvetica"/>
          <w:iCs/>
        </w:rPr>
        <w:t>especially</w:t>
      </w:r>
      <w:r w:rsidR="00BE1B71" w:rsidRPr="00F15C53">
        <w:rPr>
          <w:rFonts w:ascii="Times" w:hAnsi="Times" w:cs="Helvetica"/>
          <w:iCs/>
        </w:rPr>
        <w:t xml:space="preserve"> those that hold out the hope for</w:t>
      </w:r>
      <w:r w:rsidR="00EA62CE" w:rsidRPr="00F15C53">
        <w:rPr>
          <w:rFonts w:ascii="Times" w:hAnsi="Times" w:cs="Helvetica"/>
          <w:iCs/>
        </w:rPr>
        <w:t xml:space="preserve"> technologies of participation.  What would be different about this literature if we took seriously the insight that, as a matter of course, the citizens </w:t>
      </w:r>
      <w:r w:rsidR="005405E7">
        <w:rPr>
          <w:rFonts w:ascii="Times" w:hAnsi="Times" w:cs="Helvetica"/>
          <w:iCs/>
        </w:rPr>
        <w:t>practitioners</w:t>
      </w:r>
      <w:r w:rsidR="00EA62CE" w:rsidRPr="00F15C53">
        <w:rPr>
          <w:rFonts w:ascii="Times" w:hAnsi="Times" w:cs="Helvetica"/>
          <w:iCs/>
        </w:rPr>
        <w:t xml:space="preserve"> appeal </w:t>
      </w:r>
      <w:r w:rsidR="003F6F85" w:rsidRPr="00F15C53">
        <w:rPr>
          <w:rFonts w:ascii="Times" w:hAnsi="Times" w:cs="Helvetica"/>
          <w:iCs/>
        </w:rPr>
        <w:t xml:space="preserve">to </w:t>
      </w:r>
      <w:r w:rsidR="00EA62CE" w:rsidRPr="00F15C53">
        <w:rPr>
          <w:rFonts w:ascii="Times" w:hAnsi="Times" w:cs="Helvetica"/>
          <w:iCs/>
        </w:rPr>
        <w:t xml:space="preserve">see themselves </w:t>
      </w:r>
      <w:r w:rsidR="003F6F85" w:rsidRPr="00F15C53">
        <w:rPr>
          <w:rFonts w:ascii="Times" w:hAnsi="Times" w:cs="Helvetica"/>
          <w:iCs/>
        </w:rPr>
        <w:t xml:space="preserve">by default </w:t>
      </w:r>
      <w:r w:rsidR="00EA62CE" w:rsidRPr="00F15C53">
        <w:rPr>
          <w:rFonts w:ascii="Times" w:hAnsi="Times" w:cs="Helvetica"/>
          <w:iCs/>
        </w:rPr>
        <w:t>as memb</w:t>
      </w:r>
      <w:r w:rsidR="00EF2CB3">
        <w:rPr>
          <w:rFonts w:ascii="Times" w:hAnsi="Times" w:cs="Helvetica"/>
          <w:iCs/>
        </w:rPr>
        <w:t xml:space="preserve">ers of social groups, and that this has implications for politics and civic epistemology? </w:t>
      </w:r>
      <w:r w:rsidR="00EA62CE" w:rsidRPr="00F15C53">
        <w:rPr>
          <w:rFonts w:ascii="Times" w:hAnsi="Times" w:cs="Helvetica"/>
          <w:iCs/>
        </w:rPr>
        <w:t xml:space="preserve">For one, scholars and practitioners would create opportunities for deliberation within, not </w:t>
      </w:r>
      <w:r w:rsidR="003F6F85" w:rsidRPr="00F15C53">
        <w:rPr>
          <w:rFonts w:ascii="Times" w:hAnsi="Times" w:cs="Helvetica"/>
          <w:iCs/>
        </w:rPr>
        <w:t xml:space="preserve">exclusively </w:t>
      </w:r>
      <w:r w:rsidR="00EA62CE" w:rsidRPr="00F15C53">
        <w:rPr>
          <w:rFonts w:ascii="Times" w:hAnsi="Times" w:cs="Helvetica"/>
          <w:iCs/>
        </w:rPr>
        <w:t xml:space="preserve">between, parties and those </w:t>
      </w:r>
      <w:r w:rsidR="00F45E30">
        <w:rPr>
          <w:rFonts w:ascii="Times" w:hAnsi="Times" w:cs="Helvetica"/>
          <w:iCs/>
        </w:rPr>
        <w:t xml:space="preserve">individuals </w:t>
      </w:r>
      <w:r w:rsidR="00EA62CE" w:rsidRPr="00F15C53">
        <w:rPr>
          <w:rFonts w:ascii="Times" w:hAnsi="Times" w:cs="Helvetica"/>
          <w:iCs/>
        </w:rPr>
        <w:t>that identify with them.</w:t>
      </w:r>
      <w:r w:rsidR="002D7355" w:rsidRPr="00F15C53">
        <w:rPr>
          <w:rFonts w:ascii="Times" w:hAnsi="Times" w:cs="Helvetica"/>
          <w:iCs/>
        </w:rPr>
        <w:t xml:space="preserve"> At the same time</w:t>
      </w:r>
      <w:r w:rsidR="003F6F85" w:rsidRPr="00F15C53">
        <w:rPr>
          <w:rFonts w:ascii="Times" w:hAnsi="Times" w:cs="Helvetica"/>
          <w:iCs/>
        </w:rPr>
        <w:t>, in efforts aimed explicitly at</w:t>
      </w:r>
      <w:r w:rsidR="00EA62CE" w:rsidRPr="00F15C53">
        <w:rPr>
          <w:rFonts w:ascii="Times" w:hAnsi="Times" w:cs="Helvetica"/>
          <w:iCs/>
        </w:rPr>
        <w:t xml:space="preserve"> political change, scholars and practitioners should seek out a balance of intra-group opinion.  </w:t>
      </w:r>
      <w:r w:rsidR="002D7355" w:rsidRPr="00F15C53">
        <w:rPr>
          <w:rFonts w:ascii="Times" w:hAnsi="Times" w:cs="Helvetica"/>
          <w:iCs/>
        </w:rPr>
        <w:t>I turn now to the case of climate change to suggest how this might work in practice.</w:t>
      </w:r>
    </w:p>
    <w:p w:rsidR="000E26C7" w:rsidRPr="00F15C53" w:rsidRDefault="008024D5" w:rsidP="00B85F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w:hAnsi="Times" w:cs="Helvetica"/>
          <w:iCs/>
        </w:rPr>
      </w:pPr>
      <w:r w:rsidRPr="00F15C53">
        <w:rPr>
          <w:rFonts w:ascii="Times" w:hAnsi="Times" w:cs="Helvetica"/>
          <w:iCs/>
        </w:rPr>
        <w:tab/>
      </w:r>
    </w:p>
    <w:p w:rsidR="000E26C7" w:rsidRPr="00F15C53" w:rsidRDefault="000E26C7" w:rsidP="00B85F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w:hAnsi="Times" w:cs="Helvetica"/>
          <w:iCs/>
        </w:rPr>
      </w:pPr>
    </w:p>
    <w:p w:rsidR="00B85F3D" w:rsidRPr="00F15C53" w:rsidRDefault="00B85F3D" w:rsidP="003F6F85">
      <w:pPr>
        <w:rPr>
          <w:rFonts w:ascii="Times" w:hAnsi="Times" w:cs="Helvetica"/>
          <w:i/>
          <w:iCs/>
        </w:rPr>
      </w:pPr>
      <w:r w:rsidRPr="00F15C53">
        <w:rPr>
          <w:rFonts w:ascii="Times" w:hAnsi="Times" w:cs="Helvetica"/>
          <w:b/>
          <w:iCs/>
        </w:rPr>
        <w:t>The Problem of Climate Change</w:t>
      </w:r>
    </w:p>
    <w:p w:rsidR="00841BBA" w:rsidRPr="00F15C53" w:rsidRDefault="002D7355" w:rsidP="00841B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rFonts w:ascii="Times" w:hAnsi="Times" w:cs="Helvetica"/>
        </w:rPr>
      </w:pPr>
      <w:r w:rsidRPr="00F15C53">
        <w:rPr>
          <w:rFonts w:ascii="Times" w:hAnsi="Times" w:cs="Helvetica"/>
        </w:rPr>
        <w:tab/>
        <w:t xml:space="preserve">Climate change is a </w:t>
      </w:r>
      <w:r w:rsidR="00D56118">
        <w:rPr>
          <w:rFonts w:ascii="Times" w:hAnsi="Times" w:cs="Helvetica"/>
        </w:rPr>
        <w:t>partisan issue. It was not always this way.</w:t>
      </w:r>
      <w:r w:rsidR="008024D5" w:rsidRPr="00F15C53">
        <w:rPr>
          <w:rFonts w:ascii="Times" w:hAnsi="Times" w:cs="Helvetica"/>
        </w:rPr>
        <w:t xml:space="preserve"> </w:t>
      </w:r>
      <w:r w:rsidR="003B1B3A" w:rsidRPr="00F15C53">
        <w:rPr>
          <w:rFonts w:ascii="Times" w:hAnsi="Times" w:cs="Helvetica"/>
        </w:rPr>
        <w:t xml:space="preserve">In their history of the </w:t>
      </w:r>
      <w:r w:rsidR="008659F0" w:rsidRPr="00F15C53">
        <w:rPr>
          <w:rFonts w:ascii="Times" w:hAnsi="Times" w:cs="Helvetica"/>
        </w:rPr>
        <w:t xml:space="preserve">evolution of the </w:t>
      </w:r>
      <w:r w:rsidR="003B1B3A" w:rsidRPr="00F15C53">
        <w:rPr>
          <w:rFonts w:ascii="Times" w:hAnsi="Times" w:cs="Helvetica"/>
        </w:rPr>
        <w:t xml:space="preserve">issue, </w:t>
      </w:r>
      <w:r w:rsidR="00270246" w:rsidRPr="00F15C53">
        <w:rPr>
          <w:rFonts w:ascii="Times" w:hAnsi="Times" w:cs="Helvetica"/>
        </w:rPr>
        <w:t xml:space="preserve">Dunlap and McCright </w:t>
      </w:r>
      <w:r w:rsidR="005518C4" w:rsidRPr="00F15C53">
        <w:rPr>
          <w:rFonts w:ascii="Times" w:hAnsi="Times" w:cs="Helvetica"/>
        </w:rPr>
        <w:t>(</w:t>
      </w:r>
      <w:r w:rsidR="00685F60" w:rsidRPr="00F15C53">
        <w:rPr>
          <w:rFonts w:ascii="Times" w:hAnsi="Times" w:cs="Helvetica"/>
        </w:rPr>
        <w:t>2008</w:t>
      </w:r>
      <w:r w:rsidR="005518C4" w:rsidRPr="00F15C53">
        <w:rPr>
          <w:rFonts w:ascii="Times" w:hAnsi="Times" w:cs="Helvetica"/>
        </w:rPr>
        <w:t xml:space="preserve">) </w:t>
      </w:r>
      <w:r w:rsidR="00270246" w:rsidRPr="00F15C53">
        <w:rPr>
          <w:rFonts w:ascii="Times" w:hAnsi="Times" w:cs="Helvetica"/>
        </w:rPr>
        <w:t xml:space="preserve">characterize the debate over climate change as a “widening gap” </w:t>
      </w:r>
      <w:r w:rsidR="00F31F86" w:rsidRPr="00F15C53">
        <w:rPr>
          <w:rFonts w:ascii="Times" w:hAnsi="Times" w:cs="Helvetica"/>
        </w:rPr>
        <w:t xml:space="preserve">between the scientific establishment and </w:t>
      </w:r>
      <w:r w:rsidR="00434086" w:rsidRPr="00F15C53">
        <w:rPr>
          <w:rFonts w:ascii="Times" w:hAnsi="Times" w:cs="Helvetica"/>
        </w:rPr>
        <w:t>Democratic Party on one side</w:t>
      </w:r>
      <w:r w:rsidR="00505B7B">
        <w:rPr>
          <w:rFonts w:ascii="Times" w:hAnsi="Times" w:cs="Helvetica"/>
        </w:rPr>
        <w:t>,</w:t>
      </w:r>
      <w:r w:rsidR="00434086" w:rsidRPr="00F15C53">
        <w:rPr>
          <w:rFonts w:ascii="Times" w:hAnsi="Times" w:cs="Helvetica"/>
        </w:rPr>
        <w:t xml:space="preserve"> and </w:t>
      </w:r>
      <w:r w:rsidR="00F31F86" w:rsidRPr="00F15C53">
        <w:rPr>
          <w:rFonts w:ascii="Times" w:hAnsi="Times" w:cs="Helvetica"/>
        </w:rPr>
        <w:t xml:space="preserve">the conservative movement and Republican Party </w:t>
      </w:r>
      <w:r w:rsidR="00434086" w:rsidRPr="00F15C53">
        <w:rPr>
          <w:rFonts w:ascii="Times" w:hAnsi="Times" w:cs="Helvetica"/>
        </w:rPr>
        <w:t>on the other</w:t>
      </w:r>
      <w:r w:rsidR="000A5A11">
        <w:rPr>
          <w:rFonts w:ascii="Times" w:hAnsi="Times" w:cs="Helvetica"/>
        </w:rPr>
        <w:t>,</w:t>
      </w:r>
      <w:r w:rsidR="00434086" w:rsidRPr="00F15C53">
        <w:rPr>
          <w:rFonts w:ascii="Times" w:hAnsi="Times" w:cs="Helvetica"/>
        </w:rPr>
        <w:t xml:space="preserve"> </w:t>
      </w:r>
      <w:r w:rsidR="00F31F86" w:rsidRPr="00F15C53">
        <w:rPr>
          <w:rFonts w:ascii="Times" w:hAnsi="Times" w:cs="Helvetica"/>
        </w:rPr>
        <w:t xml:space="preserve">that </w:t>
      </w:r>
      <w:r w:rsidR="00B63F7D" w:rsidRPr="00F15C53">
        <w:rPr>
          <w:rFonts w:ascii="Times" w:hAnsi="Times" w:cs="Helvetica"/>
        </w:rPr>
        <w:t>began</w:t>
      </w:r>
      <w:r w:rsidR="00F31F86" w:rsidRPr="00F15C53">
        <w:rPr>
          <w:rFonts w:ascii="Times" w:hAnsi="Times" w:cs="Helvetica"/>
        </w:rPr>
        <w:t xml:space="preserve"> taking shape </w:t>
      </w:r>
      <w:r w:rsidR="00C469E0" w:rsidRPr="00F15C53">
        <w:rPr>
          <w:rFonts w:ascii="Times" w:hAnsi="Times" w:cs="Helvetica"/>
        </w:rPr>
        <w:t>in</w:t>
      </w:r>
      <w:r w:rsidR="00270246" w:rsidRPr="00F15C53">
        <w:rPr>
          <w:rFonts w:ascii="Times" w:hAnsi="Times" w:cs="Helvetica"/>
        </w:rPr>
        <w:t xml:space="preserve"> the 1980s. </w:t>
      </w:r>
      <w:r w:rsidR="00434086" w:rsidRPr="00F15C53">
        <w:rPr>
          <w:rFonts w:ascii="Times" w:hAnsi="Times" w:cs="Helvetica"/>
        </w:rPr>
        <w:t xml:space="preserve">The </w:t>
      </w:r>
      <w:r w:rsidR="00270246" w:rsidRPr="00F15C53">
        <w:rPr>
          <w:rFonts w:ascii="Times" w:hAnsi="Times" w:cs="Helvetica"/>
        </w:rPr>
        <w:t xml:space="preserve">partisan division over environmental issues </w:t>
      </w:r>
      <w:r w:rsidR="00B57649" w:rsidRPr="00F15C53">
        <w:rPr>
          <w:rFonts w:ascii="Times" w:hAnsi="Times" w:cs="Helvetica"/>
        </w:rPr>
        <w:t>and the Republican turn from science began during</w:t>
      </w:r>
      <w:r w:rsidR="00270246" w:rsidRPr="00F15C53">
        <w:rPr>
          <w:rFonts w:ascii="Times" w:hAnsi="Times" w:cs="Helvetica"/>
        </w:rPr>
        <w:t xml:space="preserve"> the Reagan administration, with </w:t>
      </w:r>
      <w:r w:rsidR="002F309F" w:rsidRPr="00F15C53">
        <w:rPr>
          <w:rFonts w:ascii="Times" w:hAnsi="Times" w:cs="Helvetica"/>
        </w:rPr>
        <w:t>the party</w:t>
      </w:r>
      <w:r w:rsidR="00270246" w:rsidRPr="00F15C53">
        <w:rPr>
          <w:rFonts w:ascii="Times" w:hAnsi="Times" w:cs="Helvetica"/>
        </w:rPr>
        <w:t xml:space="preserve"> increasingly embracing a framing of policy </w:t>
      </w:r>
      <w:r w:rsidR="00B57649" w:rsidRPr="00F15C53">
        <w:rPr>
          <w:rFonts w:ascii="Times" w:hAnsi="Times" w:cs="Helvetica"/>
        </w:rPr>
        <w:t>issues</w:t>
      </w:r>
      <w:r w:rsidR="004338C2">
        <w:rPr>
          <w:rFonts w:ascii="Times" w:hAnsi="Times" w:cs="Helvetica"/>
        </w:rPr>
        <w:t xml:space="preserve"> about the environment</w:t>
      </w:r>
      <w:r w:rsidR="00B57649" w:rsidRPr="00F15C53">
        <w:rPr>
          <w:rFonts w:ascii="Times" w:hAnsi="Times" w:cs="Helvetica"/>
        </w:rPr>
        <w:t xml:space="preserve"> that emphasized differences and trade-offs</w:t>
      </w:r>
      <w:r w:rsidR="00270246" w:rsidRPr="00F15C53">
        <w:rPr>
          <w:rFonts w:ascii="Times" w:hAnsi="Times" w:cs="Helvetica"/>
        </w:rPr>
        <w:t xml:space="preserve"> between environmentalism and economic costs.  </w:t>
      </w:r>
      <w:r w:rsidR="001A5177" w:rsidRPr="00F15C53">
        <w:rPr>
          <w:rFonts w:ascii="Times" w:hAnsi="Times" w:cs="Helvetica"/>
        </w:rPr>
        <w:t>This le</w:t>
      </w:r>
      <w:r w:rsidR="002F309F" w:rsidRPr="00F15C53">
        <w:rPr>
          <w:rFonts w:ascii="Times" w:hAnsi="Times" w:cs="Helvetica"/>
        </w:rPr>
        <w:t xml:space="preserve">d Republicans to downplay </w:t>
      </w:r>
      <w:r w:rsidR="008028A7" w:rsidRPr="00F15C53">
        <w:rPr>
          <w:rFonts w:ascii="Times" w:hAnsi="Times" w:cs="Helvetica"/>
        </w:rPr>
        <w:t>increasing scientific concern</w:t>
      </w:r>
      <w:r w:rsidR="00862E55">
        <w:rPr>
          <w:rFonts w:ascii="Times" w:hAnsi="Times" w:cs="Helvetica"/>
        </w:rPr>
        <w:t>s</w:t>
      </w:r>
      <w:r w:rsidR="008028A7" w:rsidRPr="00F15C53">
        <w:rPr>
          <w:rFonts w:ascii="Times" w:hAnsi="Times" w:cs="Helvetica"/>
        </w:rPr>
        <w:t xml:space="preserve"> about climate change and its </w:t>
      </w:r>
      <w:r w:rsidR="00855751">
        <w:rPr>
          <w:rFonts w:ascii="Times" w:hAnsi="Times" w:cs="Helvetica"/>
        </w:rPr>
        <w:t>pot</w:t>
      </w:r>
      <w:r w:rsidR="00862E55">
        <w:rPr>
          <w:rFonts w:ascii="Times" w:hAnsi="Times" w:cs="Helvetica"/>
        </w:rPr>
        <w:t>ential consequences, and</w:t>
      </w:r>
      <w:r w:rsidR="00855751">
        <w:rPr>
          <w:rFonts w:ascii="Times" w:hAnsi="Times" w:cs="Helvetica"/>
        </w:rPr>
        <w:t xml:space="preserve"> </w:t>
      </w:r>
      <w:r w:rsidR="00862E55">
        <w:rPr>
          <w:rFonts w:ascii="Times" w:hAnsi="Times" w:cs="Helvetica"/>
        </w:rPr>
        <w:t>emphasize</w:t>
      </w:r>
      <w:r w:rsidR="00F23C5E">
        <w:rPr>
          <w:rFonts w:ascii="Times" w:hAnsi="Times" w:cs="Helvetica"/>
        </w:rPr>
        <w:t xml:space="preserve"> </w:t>
      </w:r>
      <w:r w:rsidR="008028A7" w:rsidRPr="00F15C53">
        <w:rPr>
          <w:rFonts w:ascii="Times" w:hAnsi="Times" w:cs="Helvetica"/>
        </w:rPr>
        <w:t>economic growth (itself a false trade-off</w:t>
      </w:r>
      <w:r w:rsidR="00DD157F">
        <w:rPr>
          <w:rFonts w:ascii="Times" w:hAnsi="Times" w:cs="Helvetica"/>
        </w:rPr>
        <w:t xml:space="preserve"> with respect to the environment</w:t>
      </w:r>
      <w:r w:rsidR="008028A7" w:rsidRPr="00F15C53">
        <w:rPr>
          <w:rFonts w:ascii="Times" w:hAnsi="Times" w:cs="Helvetica"/>
        </w:rPr>
        <w:t xml:space="preserve">).  </w:t>
      </w:r>
      <w:r w:rsidR="00624B27" w:rsidRPr="00F15C53">
        <w:rPr>
          <w:rFonts w:ascii="Times" w:hAnsi="Times" w:cs="Helvetica"/>
        </w:rPr>
        <w:t>The dive</w:t>
      </w:r>
      <w:r w:rsidR="005B583B">
        <w:rPr>
          <w:rFonts w:ascii="Times" w:hAnsi="Times" w:cs="Helvetica"/>
        </w:rPr>
        <w:t>rgence of the party from scientific consensus</w:t>
      </w:r>
      <w:r w:rsidR="00624B27" w:rsidRPr="00F15C53">
        <w:rPr>
          <w:rFonts w:ascii="Times" w:hAnsi="Times" w:cs="Helvetica"/>
        </w:rPr>
        <w:t xml:space="preserve"> and the Democratic Party </w:t>
      </w:r>
      <w:r w:rsidR="00270246" w:rsidRPr="00F15C53">
        <w:rPr>
          <w:rFonts w:ascii="Times" w:hAnsi="Times" w:cs="Helvetica"/>
        </w:rPr>
        <w:t xml:space="preserve">was accelerated in the 1990s after </w:t>
      </w:r>
      <w:r w:rsidR="00270246" w:rsidRPr="00452FFA">
        <w:rPr>
          <w:rFonts w:ascii="Times" w:hAnsi="Times" w:cs="Helvetica"/>
        </w:rPr>
        <w:t xml:space="preserve">the </w:t>
      </w:r>
      <w:r w:rsidR="002F309F" w:rsidRPr="00452FFA">
        <w:rPr>
          <w:rFonts w:ascii="Times" w:hAnsi="Times" w:cs="Helvetica"/>
        </w:rPr>
        <w:t xml:space="preserve">1994 </w:t>
      </w:r>
      <w:r w:rsidR="00270246" w:rsidRPr="00452FFA">
        <w:rPr>
          <w:rFonts w:ascii="Times" w:hAnsi="Times" w:cs="Helvetica"/>
        </w:rPr>
        <w:t>Republican revolution, as</w:t>
      </w:r>
      <w:r w:rsidR="00270246" w:rsidRPr="00F15C53">
        <w:rPr>
          <w:rFonts w:ascii="Times" w:hAnsi="Times" w:cs="Helvetica"/>
        </w:rPr>
        <w:t xml:space="preserve"> conservatives in think tanks, anti-climate change research organizations, and government actively worked to undermine </w:t>
      </w:r>
      <w:r w:rsidR="00C977C9" w:rsidRPr="00F15C53">
        <w:rPr>
          <w:rFonts w:ascii="Times" w:hAnsi="Times" w:cs="Helvetica"/>
        </w:rPr>
        <w:t xml:space="preserve">the state of scientific consensus on climate change and any </w:t>
      </w:r>
      <w:r w:rsidR="00A562FF" w:rsidRPr="00F15C53">
        <w:rPr>
          <w:rFonts w:ascii="Times" w:hAnsi="Times" w:cs="Helvetica"/>
        </w:rPr>
        <w:t xml:space="preserve">effort towards </w:t>
      </w:r>
      <w:r w:rsidR="00294F1C">
        <w:rPr>
          <w:rFonts w:ascii="Times" w:hAnsi="Times" w:cs="Helvetica"/>
        </w:rPr>
        <w:t xml:space="preserve">crafting </w:t>
      </w:r>
      <w:r w:rsidR="00655B08" w:rsidRPr="00F15C53">
        <w:rPr>
          <w:rFonts w:ascii="Times" w:hAnsi="Times" w:cs="Helvetica"/>
        </w:rPr>
        <w:t>public</w:t>
      </w:r>
      <w:r w:rsidR="00A562FF" w:rsidRPr="00F15C53">
        <w:rPr>
          <w:rFonts w:ascii="Times" w:hAnsi="Times" w:cs="Helvetica"/>
        </w:rPr>
        <w:t xml:space="preserve"> policy</w:t>
      </w:r>
      <w:r w:rsidR="00655B08" w:rsidRPr="00F15C53">
        <w:rPr>
          <w:rFonts w:ascii="Times" w:hAnsi="Times" w:cs="Helvetica"/>
        </w:rPr>
        <w:t xml:space="preserve"> that would seek to address</w:t>
      </w:r>
      <w:r w:rsidR="00294F1C">
        <w:rPr>
          <w:rFonts w:ascii="Times" w:hAnsi="Times" w:cs="Helvetica"/>
        </w:rPr>
        <w:t xml:space="preserve"> the issue</w:t>
      </w:r>
      <w:r w:rsidR="00A562FF" w:rsidRPr="00F15C53">
        <w:rPr>
          <w:rFonts w:ascii="Times" w:hAnsi="Times" w:cs="Helvetica"/>
        </w:rPr>
        <w:t xml:space="preserve">, in part through </w:t>
      </w:r>
      <w:r w:rsidR="00655B08" w:rsidRPr="00F15C53">
        <w:rPr>
          <w:rFonts w:ascii="Times" w:hAnsi="Times" w:cs="Helvetica"/>
        </w:rPr>
        <w:t xml:space="preserve">mounting </w:t>
      </w:r>
      <w:r w:rsidR="00A562FF" w:rsidRPr="00F15C53">
        <w:rPr>
          <w:rFonts w:ascii="Times" w:hAnsi="Times" w:cs="Helvetica"/>
        </w:rPr>
        <w:t xml:space="preserve">a large-scale media </w:t>
      </w:r>
      <w:r w:rsidR="00FE1353">
        <w:rPr>
          <w:rFonts w:ascii="Times" w:hAnsi="Times" w:cs="Helvetica"/>
        </w:rPr>
        <w:t xml:space="preserve">misinformation </w:t>
      </w:r>
      <w:r w:rsidR="00A562FF" w:rsidRPr="00F15C53">
        <w:rPr>
          <w:rFonts w:ascii="Times" w:hAnsi="Times" w:cs="Helvetica"/>
        </w:rPr>
        <w:t xml:space="preserve">effort.  This ‘Republicanization’ of the denial of climate change science has, in turn, produced significant differences </w:t>
      </w:r>
      <w:r w:rsidR="00D53F47" w:rsidRPr="00F15C53">
        <w:rPr>
          <w:rFonts w:ascii="Times" w:hAnsi="Times" w:cs="Helvetica"/>
        </w:rPr>
        <w:t xml:space="preserve">in </w:t>
      </w:r>
      <w:r w:rsidR="00A562FF" w:rsidRPr="00F15C53">
        <w:rPr>
          <w:rFonts w:ascii="Times" w:hAnsi="Times" w:cs="Helvetica"/>
        </w:rPr>
        <w:t xml:space="preserve">public opinion towards the issue depending on </w:t>
      </w:r>
      <w:r w:rsidR="00D53F47" w:rsidRPr="00F15C53">
        <w:rPr>
          <w:rFonts w:ascii="Times" w:hAnsi="Times" w:cs="Helvetica"/>
        </w:rPr>
        <w:t xml:space="preserve">partisan </w:t>
      </w:r>
      <w:r w:rsidR="00A562FF" w:rsidRPr="00F15C53">
        <w:rPr>
          <w:rFonts w:ascii="Times" w:hAnsi="Times" w:cs="Helvetica"/>
        </w:rPr>
        <w:t>affiliation</w:t>
      </w:r>
      <w:r w:rsidR="00D53F47" w:rsidRPr="00F15C53">
        <w:rPr>
          <w:rFonts w:ascii="Times" w:hAnsi="Times" w:cs="Helvetica"/>
        </w:rPr>
        <w:t>, social identification,</w:t>
      </w:r>
      <w:r w:rsidR="00A562FF" w:rsidRPr="00F15C53">
        <w:rPr>
          <w:rFonts w:ascii="Times" w:hAnsi="Times" w:cs="Helvetica"/>
        </w:rPr>
        <w:t xml:space="preserve"> and ideology</w:t>
      </w:r>
      <w:r w:rsidR="00D53F47" w:rsidRPr="00F15C53">
        <w:rPr>
          <w:rFonts w:ascii="Times" w:hAnsi="Times" w:cs="Helvetica"/>
        </w:rPr>
        <w:t xml:space="preserve"> (</w:t>
      </w:r>
      <w:r w:rsidR="00CF6978" w:rsidRPr="00F15C53">
        <w:rPr>
          <w:rFonts w:ascii="Times" w:hAnsi="Times" w:cs="Helvetica"/>
        </w:rPr>
        <w:t>Hoffman, 2015</w:t>
      </w:r>
      <w:r w:rsidR="00D53F47" w:rsidRPr="00F15C53">
        <w:rPr>
          <w:rFonts w:ascii="Times" w:hAnsi="Times" w:cs="Helvetica"/>
        </w:rPr>
        <w:t>)</w:t>
      </w:r>
      <w:r w:rsidR="00A562FF" w:rsidRPr="00F15C53">
        <w:rPr>
          <w:rFonts w:ascii="Times" w:hAnsi="Times" w:cs="Helvetica"/>
        </w:rPr>
        <w:t>.</w:t>
      </w:r>
    </w:p>
    <w:p w:rsidR="0097161A" w:rsidRPr="00F15C53" w:rsidRDefault="00841BBA" w:rsidP="009716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rFonts w:ascii="Times" w:hAnsi="Times" w:cs="Helvetica"/>
        </w:rPr>
      </w:pPr>
      <w:r w:rsidRPr="00F15C53">
        <w:rPr>
          <w:rFonts w:ascii="Times" w:hAnsi="Times" w:cs="Helvetica"/>
        </w:rPr>
        <w:tab/>
      </w:r>
      <w:r w:rsidR="00D53F47" w:rsidRPr="00F15C53">
        <w:rPr>
          <w:rFonts w:ascii="Times" w:hAnsi="Times" w:cs="Helvetica"/>
        </w:rPr>
        <w:t>The Republic</w:t>
      </w:r>
      <w:r w:rsidR="00C32738" w:rsidRPr="00F15C53">
        <w:rPr>
          <w:rFonts w:ascii="Times" w:hAnsi="Times" w:cs="Helvetica"/>
        </w:rPr>
        <w:t>anization of the denial of climate science did not happ</w:t>
      </w:r>
      <w:r w:rsidR="00B13366">
        <w:rPr>
          <w:rFonts w:ascii="Times" w:hAnsi="Times" w:cs="Helvetica"/>
        </w:rPr>
        <w:t xml:space="preserve">en in a vacuum. </w:t>
      </w:r>
      <w:r w:rsidR="00307EBD">
        <w:rPr>
          <w:rFonts w:ascii="Times" w:hAnsi="Times" w:cs="Helvetica"/>
        </w:rPr>
        <w:t>It</w:t>
      </w:r>
      <w:r w:rsidR="00C32738" w:rsidRPr="00F15C53">
        <w:rPr>
          <w:rFonts w:ascii="Times" w:hAnsi="Times" w:cs="Helvetica"/>
        </w:rPr>
        <w:t xml:space="preserve"> was the product of a deliberate set of actions </w:t>
      </w:r>
      <w:r w:rsidR="00307EBD">
        <w:rPr>
          <w:rFonts w:ascii="Times" w:hAnsi="Times" w:cs="Helvetica"/>
        </w:rPr>
        <w:t>by</w:t>
      </w:r>
      <w:r w:rsidR="00C32738" w:rsidRPr="00F15C53">
        <w:rPr>
          <w:rFonts w:ascii="Times" w:hAnsi="Times" w:cs="Helvetica"/>
        </w:rPr>
        <w:t xml:space="preserve"> conservative business and movement groups.  </w:t>
      </w:r>
      <w:r w:rsidR="000D677D" w:rsidRPr="00F15C53">
        <w:rPr>
          <w:rFonts w:ascii="Times" w:hAnsi="Times" w:cs="Helvetica"/>
        </w:rPr>
        <w:t xml:space="preserve">As McCright and Dunlap (2003) argue, the failure of the Kyoto accords was a decade in the making with the framing of the “non-problematicity” of climate change among the conservative, anti-environmental counter-movement.  </w:t>
      </w:r>
      <w:r w:rsidR="003C0068" w:rsidRPr="00F15C53">
        <w:rPr>
          <w:rFonts w:ascii="Times" w:hAnsi="Times" w:cs="Helvetica"/>
        </w:rPr>
        <w:t xml:space="preserve">As these authors </w:t>
      </w:r>
      <w:r w:rsidR="00A47B6F" w:rsidRPr="00F15C53">
        <w:rPr>
          <w:rFonts w:ascii="Times" w:hAnsi="Times" w:cs="Helvetica"/>
        </w:rPr>
        <w:t>argue</w:t>
      </w:r>
      <w:r w:rsidR="003C0068" w:rsidRPr="00F15C53">
        <w:rPr>
          <w:rFonts w:ascii="Times" w:hAnsi="Times" w:cs="Helvetica"/>
        </w:rPr>
        <w:t xml:space="preserve">, despite scientific consensus, </w:t>
      </w:r>
      <w:r w:rsidR="00A47B6F" w:rsidRPr="00F15C53">
        <w:rPr>
          <w:rFonts w:ascii="Times" w:hAnsi="Times" w:cs="Helvetica"/>
        </w:rPr>
        <w:t>growing public concern about the issue</w:t>
      </w:r>
      <w:r w:rsidR="003C0068" w:rsidRPr="00F15C53">
        <w:rPr>
          <w:rFonts w:ascii="Times" w:hAnsi="Times" w:cs="Helvetica"/>
        </w:rPr>
        <w:t xml:space="preserve">, and agenda setting </w:t>
      </w:r>
      <w:r w:rsidR="007A79EC">
        <w:rPr>
          <w:rFonts w:ascii="Times" w:hAnsi="Times" w:cs="Helvetica"/>
        </w:rPr>
        <w:t xml:space="preserve">in </w:t>
      </w:r>
      <w:r w:rsidR="003C0068" w:rsidRPr="00F15C53">
        <w:rPr>
          <w:rFonts w:ascii="Times" w:hAnsi="Times" w:cs="Helvetica"/>
        </w:rPr>
        <w:t>the profess</w:t>
      </w:r>
      <w:r w:rsidR="007A79EC">
        <w:rPr>
          <w:rFonts w:ascii="Times" w:hAnsi="Times" w:cs="Helvetica"/>
        </w:rPr>
        <w:t>ional press, from the 1990s on the</w:t>
      </w:r>
      <w:r w:rsidR="003C0068" w:rsidRPr="00F15C53">
        <w:rPr>
          <w:rFonts w:ascii="Times" w:hAnsi="Times" w:cs="Helvetica"/>
        </w:rPr>
        <w:t xml:space="preserve"> conservative movement was successful in challenging the legitimacy of global warming and, even more, was able to construct it as a </w:t>
      </w:r>
      <w:r w:rsidR="00847D3E" w:rsidRPr="00F15C53">
        <w:rPr>
          <w:rFonts w:ascii="Times" w:hAnsi="Times" w:cs="Helvetica"/>
        </w:rPr>
        <w:t>‘</w:t>
      </w:r>
      <w:r w:rsidR="003C0068" w:rsidRPr="00F15C53">
        <w:rPr>
          <w:rFonts w:ascii="Times" w:hAnsi="Times" w:cs="Helvetica"/>
        </w:rPr>
        <w:t>non-problem</w:t>
      </w:r>
      <w:r w:rsidR="00847D3E" w:rsidRPr="00F15C53">
        <w:rPr>
          <w:rFonts w:ascii="Times" w:hAnsi="Times" w:cs="Helvetica"/>
        </w:rPr>
        <w:t>’ (see Freudenburg, 2000)</w:t>
      </w:r>
      <w:r w:rsidR="003C0068" w:rsidRPr="00F15C53">
        <w:rPr>
          <w:rFonts w:ascii="Times" w:hAnsi="Times" w:cs="Helvetica"/>
        </w:rPr>
        <w:t>.</w:t>
      </w:r>
      <w:r w:rsidR="00847D3E" w:rsidRPr="00F15C53">
        <w:rPr>
          <w:rFonts w:ascii="Times" w:hAnsi="Times" w:cs="Helvetica"/>
        </w:rPr>
        <w:t xml:space="preserve">  Indeed, what is important, and subtle</w:t>
      </w:r>
      <w:r w:rsidR="00F3071A">
        <w:rPr>
          <w:rFonts w:ascii="Times" w:hAnsi="Times" w:cs="Helvetica"/>
        </w:rPr>
        <w:t>,</w:t>
      </w:r>
      <w:r w:rsidR="00847D3E" w:rsidRPr="00F15C53">
        <w:rPr>
          <w:rFonts w:ascii="Times" w:hAnsi="Times" w:cs="Helvetica"/>
        </w:rPr>
        <w:t xml:space="preserve"> about McCright and Dunlap’s study is that they show how a co</w:t>
      </w:r>
      <w:r w:rsidR="00934392">
        <w:rPr>
          <w:rFonts w:ascii="Times" w:hAnsi="Times" w:cs="Helvetica"/>
        </w:rPr>
        <w:t>unter</w:t>
      </w:r>
      <w:r w:rsidR="00847D3E" w:rsidRPr="00F15C53">
        <w:rPr>
          <w:rFonts w:ascii="Times" w:hAnsi="Times" w:cs="Helvetica"/>
        </w:rPr>
        <w:t xml:space="preserve">movement removed an issue </w:t>
      </w:r>
      <w:r w:rsidR="00847D3E" w:rsidRPr="00F15C53">
        <w:rPr>
          <w:rFonts w:ascii="Times" w:hAnsi="Times" w:cs="Helvetica"/>
          <w:i/>
        </w:rPr>
        <w:t xml:space="preserve">already on the public agenda.  </w:t>
      </w:r>
      <w:r w:rsidR="00A47B6F" w:rsidRPr="00F15C53">
        <w:rPr>
          <w:rFonts w:ascii="Times" w:hAnsi="Times" w:cs="Helvetica"/>
        </w:rPr>
        <w:t xml:space="preserve">Meanwhile, </w:t>
      </w:r>
      <w:r w:rsidR="00512C66" w:rsidRPr="00F15C53">
        <w:rPr>
          <w:rFonts w:ascii="Times" w:hAnsi="Times" w:cs="Helvetica"/>
        </w:rPr>
        <w:t>Bill Clinton’s embrace of the state of climate science and efforts at public education in advance of the Kyoto accords served to increase the iss</w:t>
      </w:r>
      <w:r w:rsidR="00F3071A">
        <w:rPr>
          <w:rFonts w:ascii="Times" w:hAnsi="Times" w:cs="Helvetica"/>
        </w:rPr>
        <w:t>ue public around climate change</w:t>
      </w:r>
      <w:r w:rsidR="00512C66" w:rsidRPr="00F15C53">
        <w:rPr>
          <w:rFonts w:ascii="Times" w:hAnsi="Times" w:cs="Helvetica"/>
        </w:rPr>
        <w:t xml:space="preserve"> among </w:t>
      </w:r>
      <w:r w:rsidR="00F3071A">
        <w:rPr>
          <w:rFonts w:ascii="Times" w:hAnsi="Times" w:cs="Helvetica"/>
        </w:rPr>
        <w:t>Democrats, and further mad</w:t>
      </w:r>
      <w:r w:rsidR="00512C66" w:rsidRPr="00F15C53">
        <w:rPr>
          <w:rFonts w:ascii="Times" w:hAnsi="Times" w:cs="Helvetica"/>
        </w:rPr>
        <w:t>e the issue</w:t>
      </w:r>
      <w:r w:rsidR="00CF6978" w:rsidRPr="00F15C53">
        <w:rPr>
          <w:rFonts w:ascii="Times" w:hAnsi="Times" w:cs="Helvetica"/>
        </w:rPr>
        <w:t xml:space="preserve"> a matter of partisan identity</w:t>
      </w:r>
      <w:r w:rsidR="0082140E" w:rsidRPr="00F15C53">
        <w:rPr>
          <w:rFonts w:ascii="Times" w:hAnsi="Times" w:cs="Helvetica"/>
        </w:rPr>
        <w:t xml:space="preserve"> (ibid.)</w:t>
      </w:r>
      <w:r w:rsidR="00512C66" w:rsidRPr="00F15C53">
        <w:rPr>
          <w:rFonts w:ascii="Times" w:hAnsi="Times" w:cs="Helvetica"/>
        </w:rPr>
        <w:t>.</w:t>
      </w:r>
    </w:p>
    <w:p w:rsidR="008E76B6" w:rsidRPr="00F15C53" w:rsidRDefault="0097161A" w:rsidP="008E76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rFonts w:ascii="Times" w:hAnsi="Times" w:cs="Helvetica"/>
        </w:rPr>
      </w:pPr>
      <w:r w:rsidRPr="00F15C53">
        <w:rPr>
          <w:rFonts w:ascii="Times" w:hAnsi="Times" w:cs="Helvetica"/>
        </w:rPr>
        <w:tab/>
      </w:r>
      <w:r w:rsidR="00253B8C" w:rsidRPr="00F15C53">
        <w:rPr>
          <w:rFonts w:ascii="Times" w:hAnsi="Times" w:cs="Helvetica"/>
        </w:rPr>
        <w:t xml:space="preserve">While </w:t>
      </w:r>
      <w:r w:rsidR="00083B88" w:rsidRPr="00F15C53">
        <w:rPr>
          <w:rFonts w:ascii="Times" w:hAnsi="Times" w:cs="Helvetica"/>
        </w:rPr>
        <w:t xml:space="preserve">the dynamics of partisanship, science, and public policy </w:t>
      </w:r>
      <w:r w:rsidR="002540F3">
        <w:rPr>
          <w:rFonts w:ascii="Times" w:hAnsi="Times" w:cs="Helvetica"/>
        </w:rPr>
        <w:t>around climate change</w:t>
      </w:r>
      <w:r w:rsidR="00083B88" w:rsidRPr="00F15C53">
        <w:rPr>
          <w:rFonts w:ascii="Times" w:hAnsi="Times" w:cs="Helvetica"/>
        </w:rPr>
        <w:t xml:space="preserve"> is </w:t>
      </w:r>
      <w:r w:rsidR="00253B8C" w:rsidRPr="00F15C53">
        <w:rPr>
          <w:rFonts w:ascii="Times" w:hAnsi="Times" w:cs="Helvetica"/>
        </w:rPr>
        <w:t xml:space="preserve">considerably more complicated than I </w:t>
      </w:r>
      <w:r w:rsidR="00B0291A">
        <w:rPr>
          <w:rFonts w:ascii="Times" w:hAnsi="Times" w:cs="Helvetica"/>
        </w:rPr>
        <w:t>have the space to address here</w:t>
      </w:r>
      <w:r w:rsidR="00253B8C" w:rsidRPr="00F15C53">
        <w:rPr>
          <w:rFonts w:ascii="Times" w:hAnsi="Times" w:cs="Helvetica"/>
        </w:rPr>
        <w:t xml:space="preserve"> (for </w:t>
      </w:r>
      <w:r w:rsidR="00CF4A0A">
        <w:rPr>
          <w:rFonts w:ascii="Times" w:hAnsi="Times" w:cs="Helvetica"/>
        </w:rPr>
        <w:t>a book length work</w:t>
      </w:r>
      <w:r w:rsidR="00253B8C" w:rsidRPr="00F15C53">
        <w:rPr>
          <w:rFonts w:ascii="Times" w:hAnsi="Times" w:cs="Helvetica"/>
        </w:rPr>
        <w:t xml:space="preserve">, see </w:t>
      </w:r>
      <w:r w:rsidR="0082140E" w:rsidRPr="00F15C53">
        <w:rPr>
          <w:rFonts w:ascii="Times" w:hAnsi="Times" w:cs="Helvetica"/>
        </w:rPr>
        <w:t>Hoffman, 205</w:t>
      </w:r>
      <w:r w:rsidR="00253B8C" w:rsidRPr="00F15C53">
        <w:rPr>
          <w:rFonts w:ascii="Times" w:hAnsi="Times" w:cs="Helvetica"/>
        </w:rPr>
        <w:t xml:space="preserve">), </w:t>
      </w:r>
      <w:r w:rsidR="00083B88" w:rsidRPr="00F15C53">
        <w:rPr>
          <w:rFonts w:ascii="Times" w:hAnsi="Times" w:cs="Helvetica"/>
        </w:rPr>
        <w:t xml:space="preserve">for my purposes what is salient </w:t>
      </w:r>
      <w:r w:rsidR="00CF4A0A">
        <w:rPr>
          <w:rFonts w:ascii="Times" w:hAnsi="Times" w:cs="Helvetica"/>
        </w:rPr>
        <w:t>are</w:t>
      </w:r>
      <w:r w:rsidR="00083B88" w:rsidRPr="00F15C53">
        <w:rPr>
          <w:rFonts w:ascii="Times" w:hAnsi="Times" w:cs="Helvetica"/>
        </w:rPr>
        <w:t xml:space="preserve"> </w:t>
      </w:r>
      <w:r w:rsidR="004822C3" w:rsidRPr="00F15C53">
        <w:rPr>
          <w:rFonts w:ascii="Times" w:hAnsi="Times" w:cs="Helvetica"/>
        </w:rPr>
        <w:t>the ways</w:t>
      </w:r>
      <w:r w:rsidR="00934392">
        <w:rPr>
          <w:rFonts w:ascii="Times" w:hAnsi="Times" w:cs="Helvetica"/>
        </w:rPr>
        <w:t xml:space="preserve"> the conservative</w:t>
      </w:r>
      <w:r w:rsidR="00847D3E" w:rsidRPr="00F15C53">
        <w:rPr>
          <w:rFonts w:ascii="Times" w:hAnsi="Times" w:cs="Helvetica"/>
        </w:rPr>
        <w:t xml:space="preserve"> countermovement engaged in the </w:t>
      </w:r>
      <w:r w:rsidR="004E554A" w:rsidRPr="00F15C53">
        <w:rPr>
          <w:rFonts w:ascii="Times" w:hAnsi="Times" w:cs="Helvetica"/>
        </w:rPr>
        <w:t xml:space="preserve">successful </w:t>
      </w:r>
      <w:r w:rsidR="00847D3E" w:rsidRPr="00F15C53">
        <w:rPr>
          <w:rFonts w:ascii="Times" w:hAnsi="Times" w:cs="Helvetica"/>
        </w:rPr>
        <w:t xml:space="preserve">circulation of counter-claims </w:t>
      </w:r>
      <w:r w:rsidR="004E554A" w:rsidRPr="00F15C53">
        <w:rPr>
          <w:rFonts w:ascii="Times" w:hAnsi="Times" w:cs="Helvetica"/>
        </w:rPr>
        <w:t xml:space="preserve">to scientific consensus </w:t>
      </w:r>
      <w:r w:rsidR="00847D3E" w:rsidRPr="00F15C53">
        <w:rPr>
          <w:rFonts w:ascii="Times" w:hAnsi="Times" w:cs="Helvetica"/>
        </w:rPr>
        <w:t xml:space="preserve">regarding the </w:t>
      </w:r>
      <w:r w:rsidR="004E554A" w:rsidRPr="00F15C53">
        <w:rPr>
          <w:rFonts w:ascii="Times" w:hAnsi="Times" w:cs="Helvetica"/>
        </w:rPr>
        <w:t xml:space="preserve">facts, causes, and </w:t>
      </w:r>
      <w:r w:rsidR="00847D3E" w:rsidRPr="00F15C53">
        <w:rPr>
          <w:rFonts w:ascii="Times" w:hAnsi="Times" w:cs="Helvetica"/>
        </w:rPr>
        <w:t>impact</w:t>
      </w:r>
      <w:r w:rsidR="004E554A" w:rsidRPr="00F15C53">
        <w:rPr>
          <w:rFonts w:ascii="Times" w:hAnsi="Times" w:cs="Helvetica"/>
        </w:rPr>
        <w:t>s</w:t>
      </w:r>
      <w:r w:rsidR="00847D3E" w:rsidRPr="00F15C53">
        <w:rPr>
          <w:rFonts w:ascii="Times" w:hAnsi="Times" w:cs="Helvetica"/>
        </w:rPr>
        <w:t xml:space="preserve"> of climate change.  I leave, for the time being, the discussion of </w:t>
      </w:r>
      <w:r w:rsidR="00CF1864">
        <w:rPr>
          <w:rFonts w:ascii="Times" w:hAnsi="Times" w:cs="Helvetica"/>
        </w:rPr>
        <w:t xml:space="preserve">structural </w:t>
      </w:r>
      <w:r w:rsidR="00847D3E" w:rsidRPr="00F15C53">
        <w:rPr>
          <w:rFonts w:ascii="Times" w:hAnsi="Times" w:cs="Helvetica"/>
        </w:rPr>
        <w:t>political opportunities</w:t>
      </w:r>
      <w:r w:rsidR="00A259FA" w:rsidRPr="00F15C53">
        <w:rPr>
          <w:rFonts w:ascii="Times" w:hAnsi="Times" w:cs="Helvetica"/>
        </w:rPr>
        <w:t xml:space="preserve"> off the table, excep</w:t>
      </w:r>
      <w:r w:rsidR="006D21CB" w:rsidRPr="00F15C53">
        <w:rPr>
          <w:rFonts w:ascii="Times" w:hAnsi="Times" w:cs="Helvetica"/>
        </w:rPr>
        <w:t xml:space="preserve">t to suggest that </w:t>
      </w:r>
      <w:r w:rsidR="00847D3E" w:rsidRPr="00F15C53">
        <w:rPr>
          <w:rFonts w:ascii="Times" w:hAnsi="Times" w:cs="Helvetica"/>
        </w:rPr>
        <w:t xml:space="preserve">a greater range of debate over climate </w:t>
      </w:r>
      <w:r w:rsidR="006D21CB" w:rsidRPr="00F15C53">
        <w:rPr>
          <w:rFonts w:ascii="Times" w:hAnsi="Times" w:cs="Helvetica"/>
        </w:rPr>
        <w:t xml:space="preserve">change </w:t>
      </w:r>
      <w:r w:rsidR="00847D3E" w:rsidRPr="00F15C53">
        <w:rPr>
          <w:rFonts w:ascii="Times" w:hAnsi="Times" w:cs="Helvetica"/>
        </w:rPr>
        <w:t xml:space="preserve">may create its own </w:t>
      </w:r>
      <w:r w:rsidR="006D21CB" w:rsidRPr="00F15C53">
        <w:rPr>
          <w:rFonts w:ascii="Times" w:hAnsi="Times" w:cs="Helvetica"/>
        </w:rPr>
        <w:t>“</w:t>
      </w:r>
      <w:r w:rsidR="00847D3E" w:rsidRPr="00F15C53">
        <w:rPr>
          <w:rFonts w:ascii="Times" w:hAnsi="Times" w:cs="Helvetica"/>
        </w:rPr>
        <w:t>discursive opportunity structure</w:t>
      </w:r>
      <w:r w:rsidR="006D21CB" w:rsidRPr="00F15C53">
        <w:rPr>
          <w:rFonts w:ascii="Times" w:hAnsi="Times" w:cs="Helvetica"/>
        </w:rPr>
        <w:t>”</w:t>
      </w:r>
      <w:r w:rsidR="00A259FA" w:rsidRPr="00F15C53">
        <w:rPr>
          <w:rFonts w:ascii="Times" w:hAnsi="Times" w:cs="Helvetica"/>
        </w:rPr>
        <w:t xml:space="preserve"> </w:t>
      </w:r>
      <w:r w:rsidRPr="00F15C53">
        <w:rPr>
          <w:rFonts w:ascii="Times" w:hAnsi="Times" w:cs="Helvetica"/>
        </w:rPr>
        <w:t>(</w:t>
      </w:r>
      <w:r w:rsidR="0082140E" w:rsidRPr="00F15C53">
        <w:rPr>
          <w:rFonts w:ascii="Times" w:hAnsi="Times" w:cs="Helvetica"/>
        </w:rPr>
        <w:t>Ferree, 2009</w:t>
      </w:r>
      <w:r w:rsidRPr="00F15C53">
        <w:rPr>
          <w:rFonts w:ascii="Times" w:hAnsi="Times" w:cs="Helvetica"/>
        </w:rPr>
        <w:t xml:space="preserve">) </w:t>
      </w:r>
      <w:r w:rsidR="00A259FA" w:rsidRPr="00F15C53">
        <w:rPr>
          <w:rFonts w:ascii="Times" w:hAnsi="Times" w:cs="Helvetica"/>
        </w:rPr>
        <w:t xml:space="preserve">in terms of moving the Republican Party network in </w:t>
      </w:r>
      <w:r w:rsidRPr="00F15C53">
        <w:rPr>
          <w:rFonts w:ascii="Times" w:hAnsi="Times" w:cs="Helvetica"/>
        </w:rPr>
        <w:t>a direction that accepts the scientific consensus</w:t>
      </w:r>
      <w:r w:rsidR="00401BFF" w:rsidRPr="00F15C53">
        <w:rPr>
          <w:rFonts w:ascii="Times" w:hAnsi="Times" w:cs="Helvetica"/>
        </w:rPr>
        <w:t xml:space="preserve">, or at the very least </w:t>
      </w:r>
      <w:r w:rsidR="00692949">
        <w:rPr>
          <w:rFonts w:ascii="Times" w:hAnsi="Times" w:cs="Helvetica"/>
        </w:rPr>
        <w:t>prove generative of alternative</w:t>
      </w:r>
      <w:r w:rsidR="00401BFF" w:rsidRPr="00F15C53">
        <w:rPr>
          <w:rFonts w:ascii="Times" w:hAnsi="Times" w:cs="Helvetica"/>
        </w:rPr>
        <w:t xml:space="preserve"> framings of the issue that might </w:t>
      </w:r>
      <w:r w:rsidR="00A036A3">
        <w:rPr>
          <w:rFonts w:ascii="Times" w:hAnsi="Times" w:cs="Helvetica"/>
        </w:rPr>
        <w:t>be able to reconcile Republican partisan beliefs with</w:t>
      </w:r>
      <w:r w:rsidR="00401BFF" w:rsidRPr="00F15C53">
        <w:rPr>
          <w:rFonts w:ascii="Times" w:hAnsi="Times" w:cs="Helvetica"/>
        </w:rPr>
        <w:t xml:space="preserve"> the scientific consensus (see Kahan et al., 2015)</w:t>
      </w:r>
      <w:r w:rsidR="00847D3E" w:rsidRPr="00F15C53">
        <w:rPr>
          <w:rFonts w:ascii="Times" w:hAnsi="Times" w:cs="Helvetica"/>
        </w:rPr>
        <w:t xml:space="preserve">. </w:t>
      </w:r>
    </w:p>
    <w:p w:rsidR="000F4756" w:rsidRPr="00F15C53" w:rsidRDefault="008E76B6" w:rsidP="000F47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rFonts w:ascii="Times" w:hAnsi="Times" w:cs="Helvetica"/>
        </w:rPr>
      </w:pPr>
      <w:r w:rsidRPr="00F15C53">
        <w:rPr>
          <w:rFonts w:ascii="Times" w:hAnsi="Times" w:cs="Helvetica"/>
        </w:rPr>
        <w:tab/>
      </w:r>
      <w:r w:rsidR="004822C3" w:rsidRPr="00F15C53">
        <w:rPr>
          <w:rFonts w:ascii="Times" w:hAnsi="Times" w:cs="Helvetica"/>
        </w:rPr>
        <w:t xml:space="preserve">What would it take to expand the </w:t>
      </w:r>
      <w:r w:rsidR="00485EB6" w:rsidRPr="00F15C53">
        <w:rPr>
          <w:rFonts w:ascii="Times" w:hAnsi="Times" w:cs="Helvetica"/>
        </w:rPr>
        <w:t xml:space="preserve">discursive </w:t>
      </w:r>
      <w:r w:rsidR="004822C3" w:rsidRPr="00F15C53">
        <w:rPr>
          <w:rFonts w:ascii="Times" w:hAnsi="Times" w:cs="Helvetica"/>
        </w:rPr>
        <w:t xml:space="preserve">space within which </w:t>
      </w:r>
      <w:r w:rsidR="004C3BF6">
        <w:rPr>
          <w:rFonts w:ascii="Times" w:hAnsi="Times" w:cs="Helvetica"/>
        </w:rPr>
        <w:t>Republicans</w:t>
      </w:r>
      <w:r w:rsidR="004822C3" w:rsidRPr="00F15C53">
        <w:rPr>
          <w:rFonts w:ascii="Times" w:hAnsi="Times" w:cs="Helvetica"/>
        </w:rPr>
        <w:t xml:space="preserve"> discuss climate change </w:t>
      </w:r>
      <w:r w:rsidR="00A32B60">
        <w:rPr>
          <w:rFonts w:ascii="Times" w:hAnsi="Times" w:cs="Helvetica"/>
        </w:rPr>
        <w:t xml:space="preserve">in the attempt to move them </w:t>
      </w:r>
      <w:r w:rsidR="004822C3" w:rsidRPr="00F15C53">
        <w:rPr>
          <w:rFonts w:ascii="Times" w:hAnsi="Times" w:cs="Helvetica"/>
        </w:rPr>
        <w:t>in line with the overwhelming scientific consensus, which Naomi Oreskes</w:t>
      </w:r>
      <w:r w:rsidR="00485EB6" w:rsidRPr="00F15C53">
        <w:rPr>
          <w:rFonts w:ascii="Times" w:hAnsi="Times" w:cs="Helvetica"/>
        </w:rPr>
        <w:t xml:space="preserve"> (</w:t>
      </w:r>
      <w:r w:rsidR="0082140E" w:rsidRPr="00F15C53">
        <w:rPr>
          <w:rFonts w:ascii="Times" w:hAnsi="Times" w:cs="Helvetica"/>
        </w:rPr>
        <w:t>2004</w:t>
      </w:r>
      <w:r w:rsidR="00485EB6" w:rsidRPr="00F15C53">
        <w:rPr>
          <w:rFonts w:ascii="Times" w:hAnsi="Times" w:cs="Helvetica"/>
        </w:rPr>
        <w:t>)</w:t>
      </w:r>
      <w:r w:rsidR="004822C3" w:rsidRPr="00F15C53">
        <w:rPr>
          <w:rFonts w:ascii="Times" w:hAnsi="Times" w:cs="Helvetica"/>
        </w:rPr>
        <w:t xml:space="preserve"> </w:t>
      </w:r>
      <w:r w:rsidR="00485EB6" w:rsidRPr="00F15C53">
        <w:rPr>
          <w:rFonts w:ascii="Times" w:hAnsi="Times" w:cs="Helvetica"/>
        </w:rPr>
        <w:t>prominently declared in 2004 o</w:t>
      </w:r>
      <w:r w:rsidR="004822C3" w:rsidRPr="00F15C53">
        <w:rPr>
          <w:rFonts w:ascii="Times" w:hAnsi="Times" w:cs="Helvetica"/>
        </w:rPr>
        <w:t xml:space="preserve">n the pages of </w:t>
      </w:r>
      <w:r w:rsidR="004822C3" w:rsidRPr="00F15C53">
        <w:rPr>
          <w:rFonts w:ascii="Times" w:hAnsi="Times" w:cs="Helvetica"/>
          <w:i/>
        </w:rPr>
        <w:t>Science</w:t>
      </w:r>
      <w:r w:rsidR="004822C3" w:rsidRPr="00F15C53">
        <w:rPr>
          <w:rFonts w:ascii="Times" w:hAnsi="Times" w:cs="Helvetica"/>
        </w:rPr>
        <w:t xml:space="preserve"> after tracing twenty ye</w:t>
      </w:r>
      <w:r w:rsidR="00485EB6" w:rsidRPr="00F15C53">
        <w:rPr>
          <w:rFonts w:ascii="Times" w:hAnsi="Times" w:cs="Helvetica"/>
        </w:rPr>
        <w:t xml:space="preserve">ars of </w:t>
      </w:r>
      <w:r w:rsidR="00B221DF">
        <w:rPr>
          <w:rFonts w:ascii="Times" w:hAnsi="Times" w:cs="Helvetica"/>
        </w:rPr>
        <w:t>climate science</w:t>
      </w:r>
      <w:r w:rsidR="00485EB6" w:rsidRPr="00F15C53">
        <w:rPr>
          <w:rFonts w:ascii="Times" w:hAnsi="Times" w:cs="Helvetica"/>
        </w:rPr>
        <w:t xml:space="preserve">? </w:t>
      </w:r>
      <w:r w:rsidR="004822C3" w:rsidRPr="00F15C53">
        <w:rPr>
          <w:rFonts w:ascii="Times" w:hAnsi="Times" w:cs="Helvetica"/>
        </w:rPr>
        <w:t xml:space="preserve">Much </w:t>
      </w:r>
      <w:r w:rsidR="00485EB6" w:rsidRPr="00F15C53">
        <w:rPr>
          <w:rFonts w:ascii="Times" w:hAnsi="Times" w:cs="Helvetica"/>
        </w:rPr>
        <w:t xml:space="preserve">scholarly </w:t>
      </w:r>
      <w:r w:rsidR="004822C3" w:rsidRPr="00F15C53">
        <w:rPr>
          <w:rFonts w:ascii="Times" w:hAnsi="Times" w:cs="Helvetica"/>
        </w:rPr>
        <w:t xml:space="preserve">work </w:t>
      </w:r>
      <w:r w:rsidR="00485EB6" w:rsidRPr="00F15C53">
        <w:rPr>
          <w:rFonts w:ascii="Times" w:hAnsi="Times" w:cs="Helvetica"/>
        </w:rPr>
        <w:t>under the rubric of</w:t>
      </w:r>
      <w:r w:rsidR="004822C3" w:rsidRPr="00F15C53">
        <w:rPr>
          <w:rFonts w:ascii="Times" w:hAnsi="Times" w:cs="Helvetica"/>
        </w:rPr>
        <w:t xml:space="preserve"> the </w:t>
      </w:r>
      <w:r w:rsidR="00883FEA">
        <w:rPr>
          <w:rFonts w:ascii="Times" w:hAnsi="Times" w:cs="Helvetica"/>
        </w:rPr>
        <w:t>‘</w:t>
      </w:r>
      <w:r w:rsidR="004822C3" w:rsidRPr="00F15C53">
        <w:rPr>
          <w:rFonts w:ascii="Times" w:hAnsi="Times" w:cs="Helvetica"/>
        </w:rPr>
        <w:t>public understanding of science</w:t>
      </w:r>
      <w:r w:rsidR="00883FEA">
        <w:rPr>
          <w:rFonts w:ascii="Times" w:hAnsi="Times" w:cs="Helvetica"/>
        </w:rPr>
        <w:t>’</w:t>
      </w:r>
      <w:r w:rsidR="004822C3" w:rsidRPr="00F15C53">
        <w:rPr>
          <w:rFonts w:ascii="Times" w:hAnsi="Times" w:cs="Helvetica"/>
        </w:rPr>
        <w:t xml:space="preserve"> </w:t>
      </w:r>
      <w:r w:rsidR="00485EB6" w:rsidRPr="00F15C53">
        <w:rPr>
          <w:rFonts w:ascii="Times" w:hAnsi="Times" w:cs="Helvetica"/>
        </w:rPr>
        <w:t>has</w:t>
      </w:r>
      <w:r w:rsidR="004822C3" w:rsidRPr="00F15C53">
        <w:rPr>
          <w:rFonts w:ascii="Times" w:hAnsi="Times" w:cs="Helvetica"/>
        </w:rPr>
        <w:t xml:space="preserve"> sought to critique, and ultimately improve, journalistic coverage of the issue as strategic </w:t>
      </w:r>
      <w:r w:rsidR="004D2D2E" w:rsidRPr="00F15C53">
        <w:rPr>
          <w:rFonts w:ascii="Times" w:hAnsi="Times" w:cs="Helvetica"/>
        </w:rPr>
        <w:t xml:space="preserve">conservative </w:t>
      </w:r>
      <w:r w:rsidR="004822C3" w:rsidRPr="00F15C53">
        <w:rPr>
          <w:rFonts w:ascii="Times" w:hAnsi="Times" w:cs="Helvetica"/>
        </w:rPr>
        <w:t>actors seek to sow doubt, undermine scientific claims, and ultimately produce ignorance among the public (</w:t>
      </w:r>
      <w:r w:rsidR="004D2D2E" w:rsidRPr="00F15C53">
        <w:rPr>
          <w:rFonts w:ascii="Times" w:hAnsi="Times" w:cs="Helvetica"/>
        </w:rPr>
        <w:t>Stocking and H</w:t>
      </w:r>
      <w:r w:rsidR="00883FEA">
        <w:rPr>
          <w:rFonts w:ascii="Times" w:hAnsi="Times" w:cs="Helvetica"/>
        </w:rPr>
        <w:t>olstein, 2009). Civic tech efforts offer an alternative approach that goes beyond information, however. A</w:t>
      </w:r>
      <w:r w:rsidR="004D2D2E" w:rsidRPr="00F15C53">
        <w:rPr>
          <w:rFonts w:ascii="Times" w:hAnsi="Times" w:cs="Helvetica"/>
        </w:rPr>
        <w:t xml:space="preserve"> Google search for “civic tech” and “climate change” returns over 200,000 results chronicling everything from how social media, network organizing, and “connective action” (Bennett and Segerberg, 2013) </w:t>
      </w:r>
      <w:r w:rsidR="009061E0">
        <w:rPr>
          <w:rFonts w:ascii="Times" w:hAnsi="Times" w:cs="Helvetica"/>
        </w:rPr>
        <w:t xml:space="preserve">lead to </w:t>
      </w:r>
      <w:r w:rsidR="004D2D2E" w:rsidRPr="00F15C53">
        <w:rPr>
          <w:rFonts w:ascii="Times" w:hAnsi="Times" w:cs="Helvetica"/>
        </w:rPr>
        <w:t>climate</w:t>
      </w:r>
      <w:r w:rsidR="00465C75">
        <w:rPr>
          <w:rFonts w:ascii="Times" w:hAnsi="Times" w:cs="Helvetica"/>
        </w:rPr>
        <w:t xml:space="preserve"> marches (McKenzie, 2014) and</w:t>
      </w:r>
      <w:r w:rsidR="004D2D2E" w:rsidRPr="00F15C53">
        <w:rPr>
          <w:rFonts w:ascii="Times" w:hAnsi="Times" w:cs="Helvetica"/>
        </w:rPr>
        <w:t xml:space="preserve"> efforts to create “resilient cities” that are environmentally sustainable (Mauvais, 2015), </w:t>
      </w:r>
      <w:r w:rsidR="00465C75">
        <w:rPr>
          <w:rFonts w:ascii="Times" w:hAnsi="Times" w:cs="Helvetica"/>
        </w:rPr>
        <w:t xml:space="preserve">to </w:t>
      </w:r>
      <w:r w:rsidR="004D2D2E" w:rsidRPr="00F15C53">
        <w:rPr>
          <w:rFonts w:ascii="Times" w:hAnsi="Times" w:cs="Helvetica"/>
        </w:rPr>
        <w:t>using digital tools to “</w:t>
      </w:r>
      <w:r w:rsidR="002F5D88">
        <w:rPr>
          <w:rFonts w:ascii="Times" w:hAnsi="Times" w:cs="Helvetica"/>
        </w:rPr>
        <w:t xml:space="preserve">scale up” participation to confront </w:t>
      </w:r>
      <w:r w:rsidR="004D2D2E" w:rsidRPr="00F15C53">
        <w:rPr>
          <w:rFonts w:ascii="Times" w:hAnsi="Times" w:cs="Helvetica"/>
        </w:rPr>
        <w:t>macro-stru</w:t>
      </w:r>
      <w:r w:rsidR="00465C75">
        <w:rPr>
          <w:rFonts w:ascii="Times" w:hAnsi="Times" w:cs="Helvetica"/>
        </w:rPr>
        <w:t>ctures of power (Tufekci, 2014)</w:t>
      </w:r>
      <w:r w:rsidR="004D2D2E" w:rsidRPr="00F15C53">
        <w:rPr>
          <w:rFonts w:ascii="Times" w:hAnsi="Times" w:cs="Helvetica"/>
        </w:rPr>
        <w:t xml:space="preserve"> and hundreds of projects to “Hack Climate Change.”</w:t>
      </w:r>
    </w:p>
    <w:p w:rsidR="00E00D76" w:rsidRDefault="000F4756" w:rsidP="000F47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rFonts w:ascii="Times" w:hAnsi="Times" w:cs="Helvetica"/>
        </w:rPr>
      </w:pPr>
      <w:r w:rsidRPr="00F15C53">
        <w:rPr>
          <w:rFonts w:ascii="Times" w:hAnsi="Times" w:cs="Helvetica"/>
        </w:rPr>
        <w:tab/>
      </w:r>
      <w:r w:rsidR="004822C3" w:rsidRPr="00F15C53">
        <w:rPr>
          <w:rFonts w:ascii="Times" w:hAnsi="Times" w:cs="Helvetica"/>
        </w:rPr>
        <w:t xml:space="preserve">While better communication </w:t>
      </w:r>
      <w:r w:rsidR="008768EF" w:rsidRPr="00F15C53">
        <w:rPr>
          <w:rFonts w:ascii="Times" w:hAnsi="Times" w:cs="Helvetica"/>
        </w:rPr>
        <w:t>about</w:t>
      </w:r>
      <w:r w:rsidR="004822C3" w:rsidRPr="00F15C53">
        <w:rPr>
          <w:rFonts w:ascii="Times" w:hAnsi="Times" w:cs="Helvetica"/>
        </w:rPr>
        <w:t xml:space="preserve"> the state of climate science is certainly welcome</w:t>
      </w:r>
      <w:r w:rsidR="008768EF" w:rsidRPr="00F15C53">
        <w:rPr>
          <w:rFonts w:ascii="Times" w:hAnsi="Times" w:cs="Helvetica"/>
        </w:rPr>
        <w:t xml:space="preserve">, as is more (and global) participation </w:t>
      </w:r>
      <w:r w:rsidR="009F0C77">
        <w:rPr>
          <w:rFonts w:ascii="Times" w:hAnsi="Times" w:cs="Helvetica"/>
        </w:rPr>
        <w:t>around</w:t>
      </w:r>
      <w:r w:rsidR="008768EF" w:rsidRPr="00F15C53">
        <w:rPr>
          <w:rFonts w:ascii="Times" w:hAnsi="Times" w:cs="Helvetica"/>
        </w:rPr>
        <w:t xml:space="preserve"> </w:t>
      </w:r>
      <w:r w:rsidR="002F5D88">
        <w:rPr>
          <w:rFonts w:ascii="Times" w:hAnsi="Times" w:cs="Helvetica"/>
        </w:rPr>
        <w:t>the</w:t>
      </w:r>
      <w:r w:rsidR="008768EF" w:rsidRPr="00F15C53">
        <w:rPr>
          <w:rFonts w:ascii="Times" w:hAnsi="Times" w:cs="Helvetica"/>
        </w:rPr>
        <w:t xml:space="preserve"> issue</w:t>
      </w:r>
      <w:r w:rsidR="004822C3" w:rsidRPr="00F15C53">
        <w:rPr>
          <w:rFonts w:ascii="Times" w:hAnsi="Times" w:cs="Helvetica"/>
        </w:rPr>
        <w:t xml:space="preserve">, </w:t>
      </w:r>
      <w:r w:rsidR="002F5D88">
        <w:rPr>
          <w:rFonts w:ascii="Times" w:hAnsi="Times" w:cs="Helvetica"/>
        </w:rPr>
        <w:t xml:space="preserve">the discussion above and </w:t>
      </w:r>
      <w:r w:rsidR="004822C3" w:rsidRPr="00F15C53">
        <w:rPr>
          <w:rFonts w:ascii="Times" w:hAnsi="Times" w:cs="Helvetica"/>
        </w:rPr>
        <w:t xml:space="preserve">research in cultural cognition theory suggests that these efforts will be for naught if claims that embrace science, and human responsibility for climate change, do not come from </w:t>
      </w:r>
      <w:r w:rsidR="008768EF" w:rsidRPr="00F15C53">
        <w:rPr>
          <w:rFonts w:ascii="Times" w:hAnsi="Times" w:cs="Helvetica"/>
        </w:rPr>
        <w:t>the parties</w:t>
      </w:r>
      <w:r w:rsidR="008E76B6" w:rsidRPr="00F15C53">
        <w:rPr>
          <w:rFonts w:ascii="Times" w:hAnsi="Times" w:cs="Helvetica"/>
        </w:rPr>
        <w:t xml:space="preserve"> and </w:t>
      </w:r>
      <w:r w:rsidR="004822C3" w:rsidRPr="00F15C53">
        <w:rPr>
          <w:rFonts w:ascii="Times" w:hAnsi="Times" w:cs="Helvetica"/>
        </w:rPr>
        <w:t xml:space="preserve">social groups that skeptical citizens </w:t>
      </w:r>
      <w:r w:rsidR="008E76B6" w:rsidRPr="00F15C53">
        <w:rPr>
          <w:rFonts w:ascii="Times" w:hAnsi="Times" w:cs="Helvetica"/>
        </w:rPr>
        <w:t xml:space="preserve">and their representatives </w:t>
      </w:r>
      <w:r w:rsidR="004822C3" w:rsidRPr="00F15C53">
        <w:rPr>
          <w:rFonts w:ascii="Times" w:hAnsi="Times" w:cs="Helvetica"/>
        </w:rPr>
        <w:t xml:space="preserve">belong to.  </w:t>
      </w:r>
      <w:r w:rsidR="004A31CF" w:rsidRPr="00F15C53">
        <w:rPr>
          <w:rFonts w:ascii="Times" w:hAnsi="Times" w:cs="Helvetica"/>
        </w:rPr>
        <w:t xml:space="preserve">This is not to say that public demonstrations and pressure including </w:t>
      </w:r>
      <w:r w:rsidR="00C15036">
        <w:rPr>
          <w:rFonts w:ascii="Times" w:hAnsi="Times" w:cs="Helvetica"/>
        </w:rPr>
        <w:t xml:space="preserve">that organized </w:t>
      </w:r>
      <w:r w:rsidR="004A31CF" w:rsidRPr="00F15C53">
        <w:rPr>
          <w:rFonts w:ascii="Times" w:hAnsi="Times" w:cs="Helvetica"/>
        </w:rPr>
        <w:t xml:space="preserve">through digital and social media do not have </w:t>
      </w:r>
      <w:r w:rsidR="00C15036">
        <w:rPr>
          <w:rFonts w:ascii="Times" w:hAnsi="Times" w:cs="Helvetica"/>
        </w:rPr>
        <w:t xml:space="preserve">effects on policy making (see </w:t>
      </w:r>
      <w:r w:rsidR="00A71C49" w:rsidRPr="00F15C53">
        <w:rPr>
          <w:rFonts w:ascii="Times" w:hAnsi="Times" w:cs="Helvetica"/>
        </w:rPr>
        <w:t>Branton et al., 2015</w:t>
      </w:r>
      <w:r w:rsidR="004A31CF" w:rsidRPr="00F15C53">
        <w:rPr>
          <w:rFonts w:ascii="Times" w:hAnsi="Times" w:cs="Helvetica"/>
        </w:rPr>
        <w:t>). It is to say that we have generally relied too much on the seeming virtues of better information and an embrace of participation among the converted, none of which are likely to win over those who do not identify with the sources of this information</w:t>
      </w:r>
      <w:r w:rsidR="00C15036">
        <w:rPr>
          <w:rFonts w:ascii="Times" w:hAnsi="Times" w:cs="Helvetica"/>
        </w:rPr>
        <w:t xml:space="preserve"> or the people in the streets. </w:t>
      </w:r>
      <w:r w:rsidR="004A31CF" w:rsidRPr="00F15C53">
        <w:rPr>
          <w:rFonts w:ascii="Times" w:hAnsi="Times" w:cs="Helvetica"/>
        </w:rPr>
        <w:t xml:space="preserve">And, </w:t>
      </w:r>
      <w:r w:rsidR="00724F59" w:rsidRPr="00F15C53">
        <w:rPr>
          <w:rFonts w:ascii="Times" w:hAnsi="Times" w:cs="Helvetica"/>
        </w:rPr>
        <w:t xml:space="preserve">at least in America, </w:t>
      </w:r>
      <w:r w:rsidR="004A31CF" w:rsidRPr="00F15C53">
        <w:rPr>
          <w:rFonts w:ascii="Times" w:hAnsi="Times" w:cs="Helvetica"/>
        </w:rPr>
        <w:t xml:space="preserve">where one party can wield enormous power at frustrating change, </w:t>
      </w:r>
      <w:r w:rsidR="00D65E4B" w:rsidRPr="00F15C53">
        <w:rPr>
          <w:rFonts w:ascii="Times" w:hAnsi="Times" w:cs="Helvetica"/>
        </w:rPr>
        <w:t xml:space="preserve">the social groups that these </w:t>
      </w:r>
      <w:r w:rsidR="004A31CF" w:rsidRPr="00F15C53">
        <w:rPr>
          <w:rFonts w:ascii="Times" w:hAnsi="Times" w:cs="Helvetica"/>
        </w:rPr>
        <w:t>deniers</w:t>
      </w:r>
      <w:r w:rsidR="00D65E4B" w:rsidRPr="00F15C53">
        <w:rPr>
          <w:rFonts w:ascii="Times" w:hAnsi="Times" w:cs="Helvetica"/>
        </w:rPr>
        <w:t xml:space="preserve"> belong to are associated with </w:t>
      </w:r>
      <w:r w:rsidR="004A31CF" w:rsidRPr="00F15C53">
        <w:rPr>
          <w:rFonts w:ascii="Times" w:hAnsi="Times" w:cs="Helvetica"/>
        </w:rPr>
        <w:t>conservatism</w:t>
      </w:r>
      <w:r w:rsidR="00D65E4B" w:rsidRPr="00F15C53">
        <w:rPr>
          <w:rFonts w:ascii="Times" w:hAnsi="Times" w:cs="Helvetica"/>
        </w:rPr>
        <w:t xml:space="preserve"> and the Republican Party (Dunlap and McCright, 2008; Nisbet, 20</w:t>
      </w:r>
      <w:r w:rsidR="004A31CF" w:rsidRPr="00F15C53">
        <w:rPr>
          <w:rFonts w:ascii="Times" w:hAnsi="Times" w:cs="Helvetica"/>
        </w:rPr>
        <w:t xml:space="preserve">09; Villar and Krosnick, 2011, </w:t>
      </w:r>
      <w:r w:rsidR="00D65E4B" w:rsidRPr="00F15C53">
        <w:rPr>
          <w:rFonts w:ascii="Times" w:hAnsi="Times" w:cs="Helvetica"/>
        </w:rPr>
        <w:t>McCright and Du</w:t>
      </w:r>
      <w:r w:rsidR="004A31CF" w:rsidRPr="00F15C53">
        <w:rPr>
          <w:rFonts w:ascii="Times" w:hAnsi="Times" w:cs="Helvetica"/>
        </w:rPr>
        <w:t xml:space="preserve">nlap, </w:t>
      </w:r>
      <w:r w:rsidR="00D65E4B" w:rsidRPr="00F15C53">
        <w:rPr>
          <w:rFonts w:ascii="Times" w:hAnsi="Times" w:cs="Helvetica"/>
        </w:rPr>
        <w:t>2011.</w:t>
      </w:r>
      <w:r w:rsidR="004A31CF" w:rsidRPr="00F15C53">
        <w:rPr>
          <w:rFonts w:ascii="Times" w:hAnsi="Times" w:cs="Helvetica"/>
        </w:rPr>
        <w:t>)</w:t>
      </w:r>
      <w:r w:rsidR="00D65E4B" w:rsidRPr="00F15C53">
        <w:rPr>
          <w:rFonts w:ascii="Times" w:hAnsi="Times" w:cs="Helvetica"/>
        </w:rPr>
        <w:t xml:space="preserve">  </w:t>
      </w:r>
    </w:p>
    <w:p w:rsidR="005C0AC9" w:rsidRPr="005C0AC9" w:rsidRDefault="005C0AC9" w:rsidP="000F47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rFonts w:ascii="Times" w:hAnsi="Times" w:cs="Helvetica"/>
        </w:rPr>
      </w:pPr>
    </w:p>
    <w:p w:rsidR="00483CA9" w:rsidRPr="00F15C53" w:rsidRDefault="00483CA9" w:rsidP="000F47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rFonts w:ascii="Times" w:hAnsi="Times" w:cs="Helvetica"/>
          <w:i/>
        </w:rPr>
      </w:pPr>
      <w:r w:rsidRPr="00F15C53">
        <w:rPr>
          <w:rFonts w:ascii="Times" w:hAnsi="Times" w:cs="Helvetica"/>
          <w:i/>
        </w:rPr>
        <w:t>Designing Intra-Party Deliberation into Social Media Forums</w:t>
      </w:r>
    </w:p>
    <w:p w:rsidR="00E24C56" w:rsidRPr="00F15C53" w:rsidRDefault="00A00E7B" w:rsidP="00E24C56">
      <w:pPr>
        <w:spacing w:line="480" w:lineRule="auto"/>
        <w:rPr>
          <w:rFonts w:ascii="Times" w:hAnsi="Times"/>
        </w:rPr>
      </w:pPr>
      <w:r w:rsidRPr="00F15C53">
        <w:rPr>
          <w:rFonts w:ascii="Times" w:hAnsi="Times"/>
        </w:rPr>
        <w:tab/>
      </w:r>
      <w:r w:rsidR="00E00D76" w:rsidRPr="00F15C53">
        <w:rPr>
          <w:rFonts w:ascii="Times" w:hAnsi="Times"/>
        </w:rPr>
        <w:t>H</w:t>
      </w:r>
      <w:r w:rsidRPr="00F15C53">
        <w:rPr>
          <w:rFonts w:ascii="Times" w:hAnsi="Times"/>
        </w:rPr>
        <w:t xml:space="preserve">ow should </w:t>
      </w:r>
      <w:r w:rsidR="00FA6945" w:rsidRPr="00F15C53">
        <w:rPr>
          <w:rFonts w:ascii="Times" w:hAnsi="Times"/>
        </w:rPr>
        <w:t>we</w:t>
      </w:r>
      <w:r w:rsidRPr="00F15C53">
        <w:rPr>
          <w:rFonts w:ascii="Times" w:hAnsi="Times"/>
        </w:rPr>
        <w:t xml:space="preserve"> utilize social</w:t>
      </w:r>
      <w:r w:rsidR="00747345">
        <w:rPr>
          <w:rFonts w:ascii="Times" w:hAnsi="Times"/>
        </w:rPr>
        <w:t xml:space="preserve"> media in the context of policy</w:t>
      </w:r>
      <w:r w:rsidR="002B064D">
        <w:rPr>
          <w:rFonts w:ascii="Times" w:hAnsi="Times"/>
        </w:rPr>
        <w:t>-</w:t>
      </w:r>
      <w:r w:rsidRPr="00F15C53">
        <w:rPr>
          <w:rFonts w:ascii="Times" w:hAnsi="Times"/>
        </w:rPr>
        <w:t xml:space="preserve">making given the insights of </w:t>
      </w:r>
      <w:r w:rsidR="00FA6945" w:rsidRPr="00F15C53">
        <w:rPr>
          <w:rFonts w:ascii="Times" w:hAnsi="Times"/>
        </w:rPr>
        <w:t xml:space="preserve">theorists of political parties and </w:t>
      </w:r>
      <w:r w:rsidR="00E00D76" w:rsidRPr="00F15C53">
        <w:rPr>
          <w:rFonts w:ascii="Times" w:hAnsi="Times"/>
        </w:rPr>
        <w:t>social identity</w:t>
      </w:r>
      <w:r w:rsidRPr="00F15C53">
        <w:rPr>
          <w:rFonts w:ascii="Times" w:hAnsi="Times"/>
        </w:rPr>
        <w:t xml:space="preserve"> </w:t>
      </w:r>
      <w:r w:rsidR="00E00D76" w:rsidRPr="00F15C53">
        <w:rPr>
          <w:rFonts w:ascii="Times" w:hAnsi="Times"/>
        </w:rPr>
        <w:t>who</w:t>
      </w:r>
      <w:r w:rsidRPr="00F15C53">
        <w:rPr>
          <w:rFonts w:ascii="Times" w:hAnsi="Times"/>
        </w:rPr>
        <w:t xml:space="preserve"> suggest not only that people sort themselves into relatively enduring partisan groups, but that this also conditions what people accept as scientific fact</w:t>
      </w:r>
      <w:r w:rsidR="00E00D76" w:rsidRPr="00F15C53">
        <w:rPr>
          <w:rFonts w:ascii="Times" w:hAnsi="Times"/>
        </w:rPr>
        <w:t>s</w:t>
      </w:r>
      <w:r w:rsidRPr="00F15C53">
        <w:rPr>
          <w:rFonts w:ascii="Times" w:hAnsi="Times"/>
        </w:rPr>
        <w:t>?</w:t>
      </w:r>
      <w:r w:rsidR="00FA6945" w:rsidRPr="00F15C53">
        <w:rPr>
          <w:rFonts w:ascii="Times" w:hAnsi="Times"/>
        </w:rPr>
        <w:t xml:space="preserve">  </w:t>
      </w:r>
      <w:r w:rsidR="00653D7A">
        <w:rPr>
          <w:rFonts w:ascii="Times" w:hAnsi="Times"/>
        </w:rPr>
        <w:t>The answer to this question</w:t>
      </w:r>
      <w:r w:rsidR="00FA6945" w:rsidRPr="00F15C53">
        <w:rPr>
          <w:rFonts w:ascii="Times" w:hAnsi="Times"/>
        </w:rPr>
        <w:t xml:space="preserve"> </w:t>
      </w:r>
      <w:r w:rsidR="00631EF4">
        <w:rPr>
          <w:rFonts w:ascii="Times" w:hAnsi="Times"/>
        </w:rPr>
        <w:t xml:space="preserve">has implications </w:t>
      </w:r>
      <w:r w:rsidR="00FA6945" w:rsidRPr="00F15C53">
        <w:rPr>
          <w:rFonts w:ascii="Times" w:hAnsi="Times"/>
        </w:rPr>
        <w:t xml:space="preserve">not only </w:t>
      </w:r>
      <w:r w:rsidR="000871B2">
        <w:rPr>
          <w:rFonts w:ascii="Times" w:hAnsi="Times"/>
        </w:rPr>
        <w:t>for efforts to create</w:t>
      </w:r>
      <w:r w:rsidR="00FA6945" w:rsidRPr="00F15C53">
        <w:rPr>
          <w:rFonts w:ascii="Times" w:hAnsi="Times"/>
        </w:rPr>
        <w:t xml:space="preserve"> deliberative projec</w:t>
      </w:r>
      <w:r w:rsidR="00E00D76" w:rsidRPr="00F15C53">
        <w:rPr>
          <w:rFonts w:ascii="Times" w:hAnsi="Times"/>
        </w:rPr>
        <w:t>ts</w:t>
      </w:r>
      <w:r w:rsidR="000871B2">
        <w:rPr>
          <w:rFonts w:ascii="Times" w:hAnsi="Times"/>
        </w:rPr>
        <w:t xml:space="preserve"> using digital media technologies</w:t>
      </w:r>
      <w:r w:rsidR="00E00D76" w:rsidRPr="00F15C53">
        <w:rPr>
          <w:rFonts w:ascii="Times" w:hAnsi="Times"/>
        </w:rPr>
        <w:t>, but also civic tech</w:t>
      </w:r>
      <w:r w:rsidR="00FA6945" w:rsidRPr="00F15C53">
        <w:rPr>
          <w:rFonts w:ascii="Times" w:hAnsi="Times"/>
        </w:rPr>
        <w:t xml:space="preserve"> ones as well.  It would be odd, after all, if in pursuing individualized projects of social reform (seemingly the default mode of much civic tech, which </w:t>
      </w:r>
      <w:r w:rsidR="00AD5E63">
        <w:rPr>
          <w:rFonts w:ascii="Times" w:hAnsi="Times"/>
        </w:rPr>
        <w:t>is grounded in</w:t>
      </w:r>
      <w:r w:rsidR="00FA6945" w:rsidRPr="00F15C53">
        <w:rPr>
          <w:rFonts w:ascii="Times" w:hAnsi="Times"/>
        </w:rPr>
        <w:t xml:space="preserve"> the discourse of individual empowerment), we remain agnostic about the </w:t>
      </w:r>
      <w:r w:rsidR="00FA6945" w:rsidRPr="00F15C53">
        <w:rPr>
          <w:rFonts w:ascii="Times" w:hAnsi="Times"/>
          <w:i/>
        </w:rPr>
        <w:t>ends</w:t>
      </w:r>
      <w:r w:rsidR="00FA6945" w:rsidRPr="00F15C53">
        <w:rPr>
          <w:rFonts w:ascii="Times" w:hAnsi="Times"/>
        </w:rPr>
        <w:t xml:space="preserve"> of change</w:t>
      </w:r>
      <w:r w:rsidR="00E00D76" w:rsidRPr="00F15C53">
        <w:rPr>
          <w:rFonts w:ascii="Times" w:hAnsi="Times"/>
        </w:rPr>
        <w:t xml:space="preserve">, never seek to open them up to scrutiny, or treat them all as equally valuable and without partisan or social implications. </w:t>
      </w:r>
    </w:p>
    <w:p w:rsidR="00E24C56" w:rsidRPr="00F15C53" w:rsidRDefault="00E24C56" w:rsidP="00E24C56">
      <w:pPr>
        <w:spacing w:line="480" w:lineRule="auto"/>
        <w:rPr>
          <w:rFonts w:ascii="Times" w:hAnsi="Times"/>
        </w:rPr>
      </w:pPr>
      <w:r w:rsidRPr="00F15C53">
        <w:rPr>
          <w:rFonts w:ascii="Times" w:hAnsi="Times"/>
        </w:rPr>
        <w:tab/>
      </w:r>
      <w:r w:rsidR="00A00E7B" w:rsidRPr="00F15C53">
        <w:rPr>
          <w:rFonts w:ascii="Times" w:hAnsi="Times"/>
        </w:rPr>
        <w:t xml:space="preserve">In the </w:t>
      </w:r>
      <w:r w:rsidR="00E00D76" w:rsidRPr="00F15C53">
        <w:rPr>
          <w:rFonts w:ascii="Times" w:hAnsi="Times"/>
        </w:rPr>
        <w:t xml:space="preserve">American </w:t>
      </w:r>
      <w:r w:rsidR="00A00E7B" w:rsidRPr="00F15C53">
        <w:rPr>
          <w:rFonts w:ascii="Times" w:hAnsi="Times"/>
        </w:rPr>
        <w:t xml:space="preserve">context of </w:t>
      </w:r>
      <w:r w:rsidR="00F23F55">
        <w:rPr>
          <w:rFonts w:ascii="Times" w:hAnsi="Times"/>
        </w:rPr>
        <w:t xml:space="preserve">addressing the </w:t>
      </w:r>
      <w:r w:rsidR="00A00E7B" w:rsidRPr="00F15C53">
        <w:rPr>
          <w:rFonts w:ascii="Times" w:hAnsi="Times"/>
        </w:rPr>
        <w:t>climate change</w:t>
      </w:r>
      <w:r w:rsidR="00F23F55">
        <w:rPr>
          <w:rFonts w:ascii="Times" w:hAnsi="Times"/>
        </w:rPr>
        <w:t xml:space="preserve"> issue</w:t>
      </w:r>
      <w:r w:rsidR="00A00E7B" w:rsidRPr="00F15C53">
        <w:rPr>
          <w:rFonts w:ascii="Times" w:hAnsi="Times"/>
        </w:rPr>
        <w:t xml:space="preserve">, social reformers should explicitly convene </w:t>
      </w:r>
      <w:r w:rsidR="00A00E7B" w:rsidRPr="00F15C53">
        <w:rPr>
          <w:rFonts w:ascii="Times" w:hAnsi="Times"/>
          <w:i/>
        </w:rPr>
        <w:t xml:space="preserve">Republican-identifying </w:t>
      </w:r>
      <w:r w:rsidR="00A00E7B" w:rsidRPr="00F15C53">
        <w:rPr>
          <w:rFonts w:ascii="Times" w:hAnsi="Times"/>
        </w:rPr>
        <w:t>citizens for the purposes of deliberation</w:t>
      </w:r>
      <w:r w:rsidR="008F2871" w:rsidRPr="00F15C53">
        <w:rPr>
          <w:rFonts w:ascii="Times" w:hAnsi="Times"/>
        </w:rPr>
        <w:t xml:space="preserve">, participation, </w:t>
      </w:r>
      <w:r w:rsidR="00B52A15">
        <w:rPr>
          <w:rFonts w:ascii="Times" w:hAnsi="Times"/>
        </w:rPr>
        <w:t>and</w:t>
      </w:r>
      <w:r w:rsidR="008F2871" w:rsidRPr="00F15C53">
        <w:rPr>
          <w:rFonts w:ascii="Times" w:hAnsi="Times"/>
        </w:rPr>
        <w:t xml:space="preserve"> collaboration</w:t>
      </w:r>
      <w:r w:rsidR="004373CC">
        <w:rPr>
          <w:rFonts w:ascii="Times" w:hAnsi="Times"/>
        </w:rPr>
        <w:t xml:space="preserve"> around the issue</w:t>
      </w:r>
      <w:r w:rsidR="008F2871" w:rsidRPr="00F15C53">
        <w:rPr>
          <w:rFonts w:ascii="Times" w:hAnsi="Times"/>
        </w:rPr>
        <w:t xml:space="preserve">. </w:t>
      </w:r>
      <w:r w:rsidR="00A00E7B" w:rsidRPr="00F15C53">
        <w:rPr>
          <w:rFonts w:ascii="Times" w:hAnsi="Times"/>
        </w:rPr>
        <w:t xml:space="preserve">In other words, </w:t>
      </w:r>
      <w:r w:rsidR="002B5820" w:rsidRPr="00F15C53">
        <w:rPr>
          <w:rFonts w:ascii="Times" w:hAnsi="Times"/>
        </w:rPr>
        <w:t xml:space="preserve">following Rosenblum, </w:t>
      </w:r>
      <w:r w:rsidR="00A00E7B" w:rsidRPr="00F15C53">
        <w:rPr>
          <w:rFonts w:ascii="Times" w:hAnsi="Times"/>
        </w:rPr>
        <w:t xml:space="preserve">the proper locus of deliberation is </w:t>
      </w:r>
      <w:r w:rsidR="00A00E7B" w:rsidRPr="00F15C53">
        <w:rPr>
          <w:rFonts w:ascii="Times" w:hAnsi="Times"/>
          <w:i/>
        </w:rPr>
        <w:t xml:space="preserve">within </w:t>
      </w:r>
      <w:r w:rsidR="00A00E7B" w:rsidRPr="00F15C53">
        <w:rPr>
          <w:rFonts w:ascii="Times" w:hAnsi="Times"/>
        </w:rPr>
        <w:t>the party</w:t>
      </w:r>
      <w:r w:rsidR="00184EF9">
        <w:rPr>
          <w:rFonts w:ascii="Times" w:hAnsi="Times"/>
        </w:rPr>
        <w:t xml:space="preserve"> b</w:t>
      </w:r>
      <w:r w:rsidR="008E22E6" w:rsidRPr="00F15C53">
        <w:rPr>
          <w:rFonts w:ascii="Times" w:hAnsi="Times"/>
        </w:rPr>
        <w:t>ecause these individuals will be drawn from a perceived common social group</w:t>
      </w:r>
      <w:r w:rsidR="002B5820" w:rsidRPr="00F15C53">
        <w:rPr>
          <w:rFonts w:ascii="Times" w:hAnsi="Times"/>
        </w:rPr>
        <w:t>, even though there are multiple groups within the Republican Party</w:t>
      </w:r>
      <w:r w:rsidR="00A00E7B" w:rsidRPr="00F15C53">
        <w:rPr>
          <w:rFonts w:ascii="Times" w:hAnsi="Times"/>
        </w:rPr>
        <w:t xml:space="preserve">.  Second, with this social group established, reformers should </w:t>
      </w:r>
      <w:r w:rsidR="002B5820" w:rsidRPr="00F15C53">
        <w:rPr>
          <w:rFonts w:ascii="Times" w:hAnsi="Times"/>
        </w:rPr>
        <w:t>expressly recruit participants that are representative of the</w:t>
      </w:r>
      <w:r w:rsidR="00A00E7B" w:rsidRPr="00F15C53">
        <w:rPr>
          <w:rFonts w:ascii="Times" w:hAnsi="Times"/>
        </w:rPr>
        <w:t xml:space="preserve"> </w:t>
      </w:r>
      <w:r w:rsidR="00A00E7B" w:rsidRPr="00735469">
        <w:rPr>
          <w:rFonts w:ascii="Times" w:hAnsi="Times"/>
          <w:i/>
        </w:rPr>
        <w:t>range</w:t>
      </w:r>
      <w:r w:rsidR="00A00E7B" w:rsidRPr="00F15C53">
        <w:rPr>
          <w:rFonts w:ascii="Times" w:hAnsi="Times"/>
        </w:rPr>
        <w:t xml:space="preserve"> </w:t>
      </w:r>
      <w:r w:rsidR="00735469">
        <w:rPr>
          <w:rFonts w:ascii="Times" w:hAnsi="Times"/>
        </w:rPr>
        <w:t xml:space="preserve">(not the sum total) </w:t>
      </w:r>
      <w:r w:rsidR="00A00E7B" w:rsidRPr="00F15C53">
        <w:rPr>
          <w:rFonts w:ascii="Times" w:hAnsi="Times"/>
        </w:rPr>
        <w:t>of views that</w:t>
      </w:r>
      <w:r w:rsidR="002B5820" w:rsidRPr="00F15C53">
        <w:rPr>
          <w:rFonts w:ascii="Times" w:hAnsi="Times"/>
        </w:rPr>
        <w:t xml:space="preserve"> exist within the Republican P</w:t>
      </w:r>
      <w:r w:rsidR="001E5BF3" w:rsidRPr="00F15C53">
        <w:rPr>
          <w:rFonts w:ascii="Times" w:hAnsi="Times"/>
        </w:rPr>
        <w:t xml:space="preserve">arty.  The design </w:t>
      </w:r>
      <w:r w:rsidR="002B5820" w:rsidRPr="00F15C53">
        <w:rPr>
          <w:rFonts w:ascii="Times" w:hAnsi="Times"/>
        </w:rPr>
        <w:t>of deliberative and participatory soci</w:t>
      </w:r>
      <w:r w:rsidR="00554BB0">
        <w:rPr>
          <w:rFonts w:ascii="Times" w:hAnsi="Times"/>
        </w:rPr>
        <w:t>al media projects around policy</w:t>
      </w:r>
      <w:r w:rsidR="002B064D">
        <w:rPr>
          <w:rFonts w:ascii="Times" w:hAnsi="Times"/>
        </w:rPr>
        <w:t>-</w:t>
      </w:r>
      <w:r w:rsidR="002B5820" w:rsidRPr="00F15C53">
        <w:rPr>
          <w:rFonts w:ascii="Times" w:hAnsi="Times"/>
        </w:rPr>
        <w:t>making should take its cues from the intellectual framework provided by a body of</w:t>
      </w:r>
      <w:r w:rsidR="001E5BF3" w:rsidRPr="00F15C53">
        <w:rPr>
          <w:rFonts w:ascii="Times" w:hAnsi="Times"/>
        </w:rPr>
        <w:t xml:space="preserve"> positive first amendment theory that has underpinned </w:t>
      </w:r>
      <w:r w:rsidR="002B5820" w:rsidRPr="00F15C53">
        <w:rPr>
          <w:rFonts w:ascii="Times" w:hAnsi="Times"/>
        </w:rPr>
        <w:t>reform efforts</w:t>
      </w:r>
      <w:r w:rsidR="001E5BF3" w:rsidRPr="00F15C53">
        <w:rPr>
          <w:rFonts w:ascii="Times" w:hAnsi="Times"/>
        </w:rPr>
        <w:t xml:space="preserve"> such as</w:t>
      </w:r>
      <w:r w:rsidR="002B5820" w:rsidRPr="00F15C53">
        <w:rPr>
          <w:rFonts w:ascii="Times" w:hAnsi="Times"/>
        </w:rPr>
        <w:t xml:space="preserve"> the public journalism movement (</w:t>
      </w:r>
      <w:r w:rsidR="00A71C49" w:rsidRPr="00F15C53">
        <w:rPr>
          <w:rFonts w:ascii="Times" w:hAnsi="Times"/>
        </w:rPr>
        <w:t>for how this can be applied in digital spaces, see Ananny and Kreiss, 2011</w:t>
      </w:r>
      <w:r w:rsidR="002B5820" w:rsidRPr="00F15C53">
        <w:rPr>
          <w:rFonts w:ascii="Times" w:hAnsi="Times"/>
        </w:rPr>
        <w:t xml:space="preserve">). </w:t>
      </w:r>
    </w:p>
    <w:p w:rsidR="00D100FC" w:rsidRPr="00F15C53" w:rsidRDefault="00E24C56" w:rsidP="00D100FC">
      <w:pPr>
        <w:spacing w:line="480" w:lineRule="auto"/>
        <w:rPr>
          <w:rFonts w:ascii="Times" w:hAnsi="Times"/>
        </w:rPr>
      </w:pPr>
      <w:r w:rsidRPr="00F15C53">
        <w:rPr>
          <w:rFonts w:ascii="Times" w:hAnsi="Times"/>
        </w:rPr>
        <w:tab/>
      </w:r>
      <w:r w:rsidR="001E5BF3" w:rsidRPr="00F15C53">
        <w:rPr>
          <w:rFonts w:ascii="Times" w:hAnsi="Times"/>
        </w:rPr>
        <w:t xml:space="preserve">Namely, the important thing is not that everyone speak, lest the voices of Republicans who embrace </w:t>
      </w:r>
      <w:r w:rsidR="002B5820" w:rsidRPr="00F15C53">
        <w:rPr>
          <w:rFonts w:ascii="Times" w:hAnsi="Times"/>
        </w:rPr>
        <w:t xml:space="preserve">the fact, causes, and consequences of </w:t>
      </w:r>
      <w:r w:rsidR="001E5BF3" w:rsidRPr="00F15C53">
        <w:rPr>
          <w:rFonts w:ascii="Times" w:hAnsi="Times"/>
        </w:rPr>
        <w:t xml:space="preserve">climate change </w:t>
      </w:r>
      <w:r w:rsidR="002B5820" w:rsidRPr="00F15C53">
        <w:rPr>
          <w:rFonts w:ascii="Times" w:hAnsi="Times"/>
        </w:rPr>
        <w:t xml:space="preserve">in line with </w:t>
      </w:r>
      <w:r w:rsidR="00161476" w:rsidRPr="00F15C53">
        <w:rPr>
          <w:rFonts w:ascii="Times" w:hAnsi="Times"/>
        </w:rPr>
        <w:t>science</w:t>
      </w:r>
      <w:r w:rsidR="002B5820" w:rsidRPr="00F15C53">
        <w:rPr>
          <w:rFonts w:ascii="Times" w:hAnsi="Times"/>
        </w:rPr>
        <w:t xml:space="preserve"> </w:t>
      </w:r>
      <w:r w:rsidR="001E5BF3" w:rsidRPr="00F15C53">
        <w:rPr>
          <w:rFonts w:ascii="Times" w:hAnsi="Times"/>
        </w:rPr>
        <w:t xml:space="preserve">get drowned out. </w:t>
      </w:r>
      <w:r w:rsidR="00161476" w:rsidRPr="00F15C53">
        <w:rPr>
          <w:rFonts w:ascii="Times" w:hAnsi="Times"/>
        </w:rPr>
        <w:t>The</w:t>
      </w:r>
      <w:r w:rsidR="001E5BF3" w:rsidRPr="00F15C53">
        <w:rPr>
          <w:rFonts w:ascii="Times" w:hAnsi="Times"/>
        </w:rPr>
        <w:t xml:space="preserve"> emphasis is on every argument having a chance to be heard.  This would necessarily promote those voices in the Republican Party who have been comparatively marginalized, particularly with respect to conservative media outlets</w:t>
      </w:r>
      <w:r w:rsidR="00161476" w:rsidRPr="00F15C53">
        <w:rPr>
          <w:rFonts w:ascii="Times" w:hAnsi="Times"/>
        </w:rPr>
        <w:t xml:space="preserve"> such as FOX News and the Koch brother</w:t>
      </w:r>
      <w:r w:rsidR="001E5BF3" w:rsidRPr="00F15C53">
        <w:rPr>
          <w:rFonts w:ascii="Times" w:hAnsi="Times"/>
        </w:rPr>
        <w:t>s</w:t>
      </w:r>
      <w:r w:rsidR="00161476" w:rsidRPr="00F15C53">
        <w:rPr>
          <w:rFonts w:ascii="Times" w:hAnsi="Times"/>
        </w:rPr>
        <w:t>’</w:t>
      </w:r>
      <w:r w:rsidR="001E5BF3" w:rsidRPr="00F15C53">
        <w:rPr>
          <w:rFonts w:ascii="Times" w:hAnsi="Times"/>
        </w:rPr>
        <w:t xml:space="preserve"> network of advocacy organizations. I</w:t>
      </w:r>
      <w:r w:rsidR="00A00E7B" w:rsidRPr="00F15C53">
        <w:rPr>
          <w:rFonts w:ascii="Times" w:hAnsi="Times"/>
        </w:rPr>
        <w:t>ndeed, there is a bevy of work that suggests that while Republicans on the whole reject the idea that climate change is a fact and that it is man-made, there is a marked range of diversity within the party, exemplified not only in f</w:t>
      </w:r>
      <w:r w:rsidR="003F6520">
        <w:rPr>
          <w:rFonts w:ascii="Times" w:hAnsi="Times"/>
        </w:rPr>
        <w:t>ormer presidential candidate Jo</w:t>
      </w:r>
      <w:r w:rsidR="00A00E7B" w:rsidRPr="00F15C53">
        <w:rPr>
          <w:rFonts w:ascii="Times" w:hAnsi="Times"/>
        </w:rPr>
        <w:t>n Huntsman’s position on the issue, but also a range of C</w:t>
      </w:r>
      <w:r w:rsidR="00D22AAF" w:rsidRPr="00F15C53">
        <w:rPr>
          <w:rFonts w:ascii="Times" w:hAnsi="Times"/>
        </w:rPr>
        <w:t xml:space="preserve">hristian stewardship movements (see </w:t>
      </w:r>
      <w:r w:rsidR="00904A80" w:rsidRPr="00F15C53">
        <w:rPr>
          <w:rFonts w:ascii="Times" w:hAnsi="Times"/>
        </w:rPr>
        <w:t>Berry, 2006; Wardekker et al., 2009).</w:t>
      </w:r>
      <w:r w:rsidR="00161476" w:rsidRPr="00F15C53">
        <w:rPr>
          <w:rFonts w:ascii="Times" w:hAnsi="Times"/>
        </w:rPr>
        <w:t xml:space="preserve"> And, not only should the designers of social media and public policy</w:t>
      </w:r>
      <w:r w:rsidR="002B064D">
        <w:rPr>
          <w:rFonts w:ascii="Times" w:hAnsi="Times"/>
        </w:rPr>
        <w:t>-</w:t>
      </w:r>
      <w:r w:rsidR="00161476" w:rsidRPr="00F15C53">
        <w:rPr>
          <w:rFonts w:ascii="Times" w:hAnsi="Times"/>
        </w:rPr>
        <w:t>maki</w:t>
      </w:r>
      <w:r w:rsidR="00B75353">
        <w:rPr>
          <w:rFonts w:ascii="Times" w:hAnsi="Times"/>
        </w:rPr>
        <w:t>ng efforts seek to promote th</w:t>
      </w:r>
      <w:r w:rsidR="004A5019">
        <w:rPr>
          <w:rFonts w:ascii="Times" w:hAnsi="Times"/>
        </w:rPr>
        <w:t>e</w:t>
      </w:r>
      <w:r w:rsidR="00B75353">
        <w:rPr>
          <w:rFonts w:ascii="Times" w:hAnsi="Times"/>
        </w:rPr>
        <w:t>se</w:t>
      </w:r>
      <w:r w:rsidR="00161476" w:rsidRPr="00F15C53">
        <w:rPr>
          <w:rFonts w:ascii="Times" w:hAnsi="Times"/>
        </w:rPr>
        <w:t xml:space="preserve"> voices, responsible journalism should </w:t>
      </w:r>
      <w:r w:rsidR="00B20AA2">
        <w:rPr>
          <w:rFonts w:ascii="Times" w:hAnsi="Times"/>
        </w:rPr>
        <w:t>provide</w:t>
      </w:r>
      <w:r w:rsidR="00161476" w:rsidRPr="00F15C53">
        <w:rPr>
          <w:rFonts w:ascii="Times" w:hAnsi="Times"/>
        </w:rPr>
        <w:t xml:space="preserve"> these voices with a platform as well.</w:t>
      </w:r>
      <w:r w:rsidR="00A00E7B" w:rsidRPr="00F15C53">
        <w:rPr>
          <w:rFonts w:ascii="Times" w:hAnsi="Times"/>
        </w:rPr>
        <w:t xml:space="preserve"> </w:t>
      </w:r>
    </w:p>
    <w:p w:rsidR="00D100FC" w:rsidRPr="00F15C53" w:rsidRDefault="00D100FC" w:rsidP="00D100FC">
      <w:pPr>
        <w:spacing w:line="480" w:lineRule="auto"/>
        <w:rPr>
          <w:rFonts w:ascii="Times" w:hAnsi="Times"/>
        </w:rPr>
      </w:pPr>
      <w:r w:rsidRPr="00F15C53">
        <w:rPr>
          <w:rFonts w:ascii="Times" w:hAnsi="Times"/>
        </w:rPr>
        <w:tab/>
      </w:r>
      <w:r w:rsidR="001D3FDE" w:rsidRPr="00F15C53">
        <w:rPr>
          <w:rFonts w:ascii="Times" w:hAnsi="Times"/>
        </w:rPr>
        <w:t>In other words</w:t>
      </w:r>
      <w:r w:rsidR="00A00E7B" w:rsidRPr="00F15C53">
        <w:rPr>
          <w:rFonts w:ascii="Times" w:hAnsi="Times"/>
        </w:rPr>
        <w:t xml:space="preserve">, </w:t>
      </w:r>
      <w:r w:rsidR="007F63D7" w:rsidRPr="00F15C53">
        <w:rPr>
          <w:rFonts w:ascii="Times" w:hAnsi="Times"/>
        </w:rPr>
        <w:t xml:space="preserve">while there has historically been a reluctance in the literature on deliberation, e-governance, and civic tech to posit any particular </w:t>
      </w:r>
      <w:r w:rsidR="002D6242">
        <w:rPr>
          <w:rFonts w:ascii="Times" w:hAnsi="Times"/>
        </w:rPr>
        <w:t xml:space="preserve">normatively desirable </w:t>
      </w:r>
      <w:r w:rsidR="007F63D7" w:rsidRPr="00F15C53">
        <w:rPr>
          <w:rFonts w:ascii="Times" w:hAnsi="Times"/>
        </w:rPr>
        <w:t xml:space="preserve">ends of change, </w:t>
      </w:r>
      <w:r w:rsidR="00A00E7B" w:rsidRPr="00F15C53">
        <w:rPr>
          <w:rFonts w:ascii="Times" w:hAnsi="Times"/>
        </w:rPr>
        <w:t xml:space="preserve">those seeking to leverage social media for </w:t>
      </w:r>
      <w:r w:rsidR="00E24C56" w:rsidRPr="00F15C53">
        <w:rPr>
          <w:rFonts w:ascii="Times" w:hAnsi="Times"/>
        </w:rPr>
        <w:t>public policy</w:t>
      </w:r>
      <w:r w:rsidR="002B064D">
        <w:rPr>
          <w:rFonts w:ascii="Times" w:hAnsi="Times"/>
        </w:rPr>
        <w:t>-</w:t>
      </w:r>
      <w:r w:rsidR="00E24C56" w:rsidRPr="00F15C53">
        <w:rPr>
          <w:rFonts w:ascii="Times" w:hAnsi="Times"/>
        </w:rPr>
        <w:t>making</w:t>
      </w:r>
      <w:r w:rsidR="00A00E7B" w:rsidRPr="00F15C53">
        <w:rPr>
          <w:rFonts w:ascii="Times" w:hAnsi="Times"/>
        </w:rPr>
        <w:t xml:space="preserve"> </w:t>
      </w:r>
      <w:r w:rsidR="0002346E" w:rsidRPr="00F15C53">
        <w:rPr>
          <w:rFonts w:ascii="Times" w:hAnsi="Times"/>
        </w:rPr>
        <w:t>need to posit clear</w:t>
      </w:r>
      <w:r w:rsidR="00A00E7B" w:rsidRPr="00F15C53">
        <w:rPr>
          <w:rFonts w:ascii="Times" w:hAnsi="Times"/>
        </w:rPr>
        <w:t xml:space="preserve"> </w:t>
      </w:r>
      <w:r w:rsidR="00A00E7B" w:rsidRPr="00F15C53">
        <w:rPr>
          <w:rFonts w:ascii="Times" w:hAnsi="Times"/>
          <w:i/>
        </w:rPr>
        <w:t xml:space="preserve">ends </w:t>
      </w:r>
      <w:r w:rsidR="0002346E" w:rsidRPr="00F15C53">
        <w:rPr>
          <w:rFonts w:ascii="Times" w:hAnsi="Times"/>
        </w:rPr>
        <w:t>for</w:t>
      </w:r>
      <w:r w:rsidR="00A00E7B" w:rsidRPr="00F15C53">
        <w:rPr>
          <w:rFonts w:ascii="Times" w:hAnsi="Times"/>
        </w:rPr>
        <w:t xml:space="preserve"> change, </w:t>
      </w:r>
      <w:r w:rsidR="0002346E" w:rsidRPr="00F15C53">
        <w:rPr>
          <w:rFonts w:ascii="Times" w:hAnsi="Times"/>
        </w:rPr>
        <w:t xml:space="preserve">specify </w:t>
      </w:r>
      <w:r w:rsidR="00A00E7B" w:rsidRPr="00F15C53">
        <w:rPr>
          <w:rFonts w:ascii="Times" w:hAnsi="Times"/>
        </w:rPr>
        <w:t xml:space="preserve">the </w:t>
      </w:r>
      <w:r w:rsidR="00A00E7B" w:rsidRPr="00F15C53">
        <w:rPr>
          <w:rFonts w:ascii="Times" w:hAnsi="Times"/>
          <w:i/>
        </w:rPr>
        <w:t xml:space="preserve">extant and relevant </w:t>
      </w:r>
      <w:r w:rsidR="0002346E" w:rsidRPr="00F15C53">
        <w:rPr>
          <w:rFonts w:ascii="Times" w:hAnsi="Times"/>
        </w:rPr>
        <w:t xml:space="preserve">social groups given the </w:t>
      </w:r>
      <w:r w:rsidR="0002346E" w:rsidRPr="00BD0C6B">
        <w:rPr>
          <w:rFonts w:ascii="Times" w:hAnsi="Times"/>
          <w:i/>
        </w:rPr>
        <w:t>social</w:t>
      </w:r>
      <w:r w:rsidR="0002346E" w:rsidRPr="00F15C53">
        <w:rPr>
          <w:rFonts w:ascii="Times" w:hAnsi="Times"/>
        </w:rPr>
        <w:t xml:space="preserve"> </w:t>
      </w:r>
      <w:r w:rsidR="00A00E7B" w:rsidRPr="00F15C53">
        <w:rPr>
          <w:rFonts w:ascii="Times" w:hAnsi="Times"/>
          <w:i/>
        </w:rPr>
        <w:t>context</w:t>
      </w:r>
      <w:r w:rsidR="00A00E7B" w:rsidRPr="00F15C53">
        <w:rPr>
          <w:rFonts w:ascii="Times" w:hAnsi="Times"/>
        </w:rPr>
        <w:t xml:space="preserve"> for the rejection of scientific facts, and </w:t>
      </w:r>
      <w:r w:rsidR="0002346E" w:rsidRPr="00F15C53">
        <w:rPr>
          <w:rFonts w:ascii="Times" w:hAnsi="Times"/>
        </w:rPr>
        <w:t xml:space="preserve">explicitly </w:t>
      </w:r>
      <w:r w:rsidR="0002346E" w:rsidRPr="00F15C53">
        <w:rPr>
          <w:rFonts w:ascii="Times" w:hAnsi="Times"/>
          <w:i/>
        </w:rPr>
        <w:t>structure</w:t>
      </w:r>
      <w:r w:rsidR="00A00E7B" w:rsidRPr="00F15C53">
        <w:rPr>
          <w:rFonts w:ascii="Times" w:hAnsi="Times"/>
          <w:i/>
        </w:rPr>
        <w:t xml:space="preserve"> </w:t>
      </w:r>
      <w:r w:rsidR="00A00E7B" w:rsidRPr="00F15C53">
        <w:rPr>
          <w:rFonts w:ascii="Times" w:hAnsi="Times"/>
        </w:rPr>
        <w:t xml:space="preserve">the deliberative </w:t>
      </w:r>
      <w:r w:rsidRPr="00F15C53">
        <w:rPr>
          <w:rFonts w:ascii="Times" w:hAnsi="Times"/>
        </w:rPr>
        <w:t xml:space="preserve">and collaborative </w:t>
      </w:r>
      <w:r w:rsidR="00A00E7B" w:rsidRPr="00F15C53">
        <w:rPr>
          <w:rFonts w:ascii="Times" w:hAnsi="Times"/>
        </w:rPr>
        <w:t xml:space="preserve">environment </w:t>
      </w:r>
      <w:r w:rsidR="0002346E" w:rsidRPr="00F15C53">
        <w:rPr>
          <w:rFonts w:ascii="Times" w:hAnsi="Times"/>
        </w:rPr>
        <w:t xml:space="preserve">so there is a range of opinions </w:t>
      </w:r>
      <w:r w:rsidR="00A00E7B" w:rsidRPr="00F15C53">
        <w:rPr>
          <w:rFonts w:ascii="Times" w:hAnsi="Times"/>
        </w:rPr>
        <w:t xml:space="preserve">represented (i.e.: the importance here is that </w:t>
      </w:r>
      <w:r w:rsidRPr="00F15C53">
        <w:rPr>
          <w:rFonts w:ascii="Times" w:hAnsi="Times"/>
        </w:rPr>
        <w:t>a</w:t>
      </w:r>
      <w:r w:rsidR="00A00E7B" w:rsidRPr="00F15C53">
        <w:rPr>
          <w:rFonts w:ascii="Times" w:hAnsi="Times"/>
        </w:rPr>
        <w:t xml:space="preserve"> range of debate is represented, not that everyone in the Republican Party can have their say, lest those who accept scientific evidence will get drowned out.)</w:t>
      </w:r>
      <w:r w:rsidR="007F63D7" w:rsidRPr="00F15C53">
        <w:rPr>
          <w:rStyle w:val="EndnoteReference"/>
          <w:rFonts w:ascii="Times" w:hAnsi="Times"/>
        </w:rPr>
        <w:endnoteReference w:id="5"/>
      </w:r>
    </w:p>
    <w:p w:rsidR="00AF33B4" w:rsidRPr="00F15C53" w:rsidRDefault="00D100FC" w:rsidP="00D100FC">
      <w:pPr>
        <w:spacing w:line="480" w:lineRule="auto"/>
        <w:rPr>
          <w:rFonts w:ascii="Times" w:hAnsi="Times"/>
        </w:rPr>
      </w:pPr>
      <w:r w:rsidRPr="00F15C53">
        <w:rPr>
          <w:rFonts w:ascii="Times" w:hAnsi="Times"/>
        </w:rPr>
        <w:tab/>
      </w:r>
      <w:r w:rsidR="0002346E" w:rsidRPr="00F15C53">
        <w:rPr>
          <w:rFonts w:ascii="Times" w:hAnsi="Times"/>
        </w:rPr>
        <w:t xml:space="preserve">In practice, this means </w:t>
      </w:r>
      <w:r w:rsidR="00E11B04" w:rsidRPr="00F15C53">
        <w:rPr>
          <w:rFonts w:ascii="Times" w:hAnsi="Times"/>
        </w:rPr>
        <w:t xml:space="preserve">putting Republican scientists who believe in human-caused climate change (scientists who self-identify as Republicans and can communicate their in-group status while embracing climate science) </w:t>
      </w:r>
      <w:r w:rsidRPr="00F15C53">
        <w:rPr>
          <w:rFonts w:ascii="Times" w:hAnsi="Times"/>
        </w:rPr>
        <w:t xml:space="preserve">together </w:t>
      </w:r>
      <w:r w:rsidR="00E11B04" w:rsidRPr="00F15C53">
        <w:rPr>
          <w:rFonts w:ascii="Times" w:hAnsi="Times"/>
        </w:rPr>
        <w:t xml:space="preserve">with climate change deniers.  It would involve putting religious conservatives who embrace, and deny, climate change together </w:t>
      </w:r>
      <w:r w:rsidRPr="00F15C53">
        <w:rPr>
          <w:rFonts w:ascii="Times" w:hAnsi="Times"/>
        </w:rPr>
        <w:t>on social media</w:t>
      </w:r>
      <w:r w:rsidR="00AD05B7">
        <w:rPr>
          <w:rFonts w:ascii="Times" w:hAnsi="Times"/>
        </w:rPr>
        <w:t xml:space="preserve"> to present their arguments</w:t>
      </w:r>
      <w:r w:rsidR="00E11B04" w:rsidRPr="00F15C53">
        <w:rPr>
          <w:rFonts w:ascii="Times" w:hAnsi="Times"/>
        </w:rPr>
        <w:t xml:space="preserve">.  It would also entail putting Republicans who are unsure what to think together with </w:t>
      </w:r>
      <w:r w:rsidRPr="00F15C53">
        <w:rPr>
          <w:rFonts w:ascii="Times" w:hAnsi="Times"/>
        </w:rPr>
        <w:t>other Republicans on both sides of the intra-party debate</w:t>
      </w:r>
      <w:r w:rsidR="00E11B04" w:rsidRPr="00F15C53">
        <w:rPr>
          <w:rFonts w:ascii="Times" w:hAnsi="Times"/>
        </w:rPr>
        <w:t xml:space="preserve">.  At the same time, following much of James Fishkin’s </w:t>
      </w:r>
      <w:r w:rsidRPr="00F15C53">
        <w:rPr>
          <w:rFonts w:ascii="Times" w:hAnsi="Times"/>
        </w:rPr>
        <w:t>(</w:t>
      </w:r>
      <w:r w:rsidR="00FC293A" w:rsidRPr="00F15C53">
        <w:rPr>
          <w:rFonts w:ascii="Times" w:hAnsi="Times"/>
        </w:rPr>
        <w:t>1991</w:t>
      </w:r>
      <w:r w:rsidRPr="00F15C53">
        <w:rPr>
          <w:rFonts w:ascii="Times" w:hAnsi="Times"/>
        </w:rPr>
        <w:t xml:space="preserve">) </w:t>
      </w:r>
      <w:r w:rsidR="00E11B04" w:rsidRPr="00F15C53">
        <w:rPr>
          <w:rFonts w:ascii="Times" w:hAnsi="Times"/>
        </w:rPr>
        <w:t>work on deliberative polling, it wo</w:t>
      </w:r>
      <w:r w:rsidRPr="00F15C53">
        <w:rPr>
          <w:rFonts w:ascii="Times" w:hAnsi="Times"/>
        </w:rPr>
        <w:t xml:space="preserve">uld also entail </w:t>
      </w:r>
      <w:r w:rsidR="006B33E3">
        <w:rPr>
          <w:rFonts w:ascii="Times" w:hAnsi="Times"/>
        </w:rPr>
        <w:t xml:space="preserve">deliberately </w:t>
      </w:r>
      <w:r w:rsidRPr="00F15C53">
        <w:rPr>
          <w:rFonts w:ascii="Times" w:hAnsi="Times"/>
        </w:rPr>
        <w:t xml:space="preserve">structuring these forums </w:t>
      </w:r>
      <w:r w:rsidR="00E11B04" w:rsidRPr="00F15C53">
        <w:rPr>
          <w:rFonts w:ascii="Times" w:hAnsi="Times"/>
        </w:rPr>
        <w:t>by providing information on the curre</w:t>
      </w:r>
      <w:r w:rsidR="00A76C07">
        <w:rPr>
          <w:rFonts w:ascii="Times" w:hAnsi="Times"/>
        </w:rPr>
        <w:t>nt state of scientific consensus</w:t>
      </w:r>
      <w:r w:rsidR="00E11B04" w:rsidRPr="00F15C53">
        <w:rPr>
          <w:rFonts w:ascii="Times" w:hAnsi="Times"/>
        </w:rPr>
        <w:t>,</w:t>
      </w:r>
      <w:r w:rsidR="00A76C07">
        <w:rPr>
          <w:rFonts w:ascii="Times" w:hAnsi="Times"/>
        </w:rPr>
        <w:t xml:space="preserve"> and as importantly information on the range of debate within the Republican Party</w:t>
      </w:r>
      <w:r w:rsidR="00AF33B4" w:rsidRPr="00F15C53">
        <w:rPr>
          <w:rFonts w:ascii="Times" w:hAnsi="Times"/>
        </w:rPr>
        <w:t>.</w:t>
      </w:r>
    </w:p>
    <w:p w:rsidR="00DF1899" w:rsidRPr="00F15C53" w:rsidRDefault="00DF1899">
      <w:pPr>
        <w:rPr>
          <w:rFonts w:ascii="Times" w:hAnsi="Times"/>
        </w:rPr>
      </w:pPr>
    </w:p>
    <w:p w:rsidR="00D222C1" w:rsidRPr="002B064D" w:rsidRDefault="00DF1899">
      <w:pPr>
        <w:rPr>
          <w:rFonts w:ascii="Times" w:hAnsi="Times"/>
          <w:b/>
        </w:rPr>
      </w:pPr>
      <w:r w:rsidRPr="002B064D">
        <w:rPr>
          <w:rFonts w:ascii="Times" w:hAnsi="Times"/>
          <w:b/>
        </w:rPr>
        <w:t>Conclusion</w:t>
      </w:r>
    </w:p>
    <w:p w:rsidR="003907DF" w:rsidRPr="00F15C53" w:rsidRDefault="00AF33B4" w:rsidP="003907DF">
      <w:pPr>
        <w:spacing w:line="480" w:lineRule="auto"/>
        <w:rPr>
          <w:rFonts w:ascii="Times" w:hAnsi="Times"/>
        </w:rPr>
      </w:pPr>
      <w:r w:rsidRPr="00F15C53">
        <w:rPr>
          <w:rFonts w:ascii="Times" w:hAnsi="Times"/>
        </w:rPr>
        <w:tab/>
        <w:t xml:space="preserve">Of course, the prospect for widespread change </w:t>
      </w:r>
      <w:r w:rsidR="00FA188B" w:rsidRPr="00F15C53">
        <w:rPr>
          <w:rFonts w:ascii="Times" w:hAnsi="Times"/>
        </w:rPr>
        <w:t>with any initiative around social media and public policy</w:t>
      </w:r>
      <w:r w:rsidR="002B064D">
        <w:rPr>
          <w:rFonts w:ascii="Times" w:hAnsi="Times"/>
        </w:rPr>
        <w:t>-</w:t>
      </w:r>
      <w:r w:rsidR="00FA188B" w:rsidRPr="00F15C53">
        <w:rPr>
          <w:rFonts w:ascii="Times" w:hAnsi="Times"/>
        </w:rPr>
        <w:t>making is small. That said, our conventional options seem exhausted. As</w:t>
      </w:r>
      <w:r w:rsidRPr="00F15C53">
        <w:rPr>
          <w:rFonts w:ascii="Times" w:hAnsi="Times"/>
        </w:rPr>
        <w:t xml:space="preserve"> new work suggests, providing more and better information alone is no panacea </w:t>
      </w:r>
      <w:r w:rsidR="00FA188B" w:rsidRPr="00F15C53">
        <w:rPr>
          <w:rFonts w:ascii="Times" w:hAnsi="Times"/>
        </w:rPr>
        <w:t>with respect to changing people’s minds about scientific facts (</w:t>
      </w:r>
      <w:r w:rsidR="00F04AA4" w:rsidRPr="00F15C53">
        <w:rPr>
          <w:rFonts w:ascii="Times" w:hAnsi="Times"/>
        </w:rPr>
        <w:t>Stobbe, 2015, Quiggen, 2015</w:t>
      </w:r>
      <w:r w:rsidR="00FA188B" w:rsidRPr="00F15C53">
        <w:rPr>
          <w:rFonts w:ascii="Times" w:hAnsi="Times"/>
        </w:rPr>
        <w:t>). C</w:t>
      </w:r>
      <w:r w:rsidRPr="00F15C53">
        <w:rPr>
          <w:rFonts w:ascii="Times" w:hAnsi="Times"/>
        </w:rPr>
        <w:t xml:space="preserve">urrent work suggests that the best we can hope for is for issues to not become </w:t>
      </w:r>
      <w:r w:rsidR="00E3346D" w:rsidRPr="00F15C53">
        <w:rPr>
          <w:rFonts w:ascii="Times" w:hAnsi="Times"/>
        </w:rPr>
        <w:t>politicized in the first place (Nyhan, 2014)</w:t>
      </w:r>
      <w:r w:rsidR="00FA188B" w:rsidRPr="00F15C53">
        <w:rPr>
          <w:rFonts w:ascii="Times" w:hAnsi="Times"/>
        </w:rPr>
        <w:t>, which does not help much when it comes to issues that are already politicized. Politicization</w:t>
      </w:r>
      <w:r w:rsidRPr="00F15C53">
        <w:rPr>
          <w:rFonts w:ascii="Times" w:hAnsi="Times"/>
        </w:rPr>
        <w:t xml:space="preserve"> is, unfortunately, out of our hands</w:t>
      </w:r>
      <w:r w:rsidR="00B9750D">
        <w:rPr>
          <w:rFonts w:ascii="Times" w:hAnsi="Times"/>
        </w:rPr>
        <w:t xml:space="preserve"> in a democracy</w:t>
      </w:r>
      <w:r w:rsidR="005E24D9">
        <w:rPr>
          <w:rFonts w:ascii="Times" w:hAnsi="Times"/>
        </w:rPr>
        <w:t xml:space="preserve">. </w:t>
      </w:r>
      <w:r w:rsidRPr="00F15C53">
        <w:rPr>
          <w:rFonts w:ascii="Times" w:hAnsi="Times"/>
        </w:rPr>
        <w:t>Strategic actors, such as those who deny climate change</w:t>
      </w:r>
      <w:r w:rsidR="00FA188B" w:rsidRPr="00F15C53">
        <w:rPr>
          <w:rFonts w:ascii="Times" w:hAnsi="Times"/>
        </w:rPr>
        <w:t>,</w:t>
      </w:r>
      <w:r w:rsidRPr="00F15C53">
        <w:rPr>
          <w:rFonts w:ascii="Times" w:hAnsi="Times"/>
        </w:rPr>
        <w:t xml:space="preserve"> know they can manipulate public debate to achieve their own financial or social ends.  </w:t>
      </w:r>
      <w:r w:rsidR="00FA188B" w:rsidRPr="00F15C53">
        <w:rPr>
          <w:rFonts w:ascii="Times" w:hAnsi="Times"/>
        </w:rPr>
        <w:t xml:space="preserve">Meanwhile, participation is roundly embraced as a democratic value, and for good reason. But participation that is agnostic about the ends </w:t>
      </w:r>
      <w:r w:rsidR="005E24D9">
        <w:rPr>
          <w:rFonts w:ascii="Times" w:hAnsi="Times"/>
        </w:rPr>
        <w:t>worth</w:t>
      </w:r>
      <w:r w:rsidR="00FA188B" w:rsidRPr="00F15C53">
        <w:rPr>
          <w:rFonts w:ascii="Times" w:hAnsi="Times"/>
        </w:rPr>
        <w:t xml:space="preserve"> fighting for, blind to the ways that participation among some social groups may cause retrenchment in others, and fails to confront</w:t>
      </w:r>
      <w:r w:rsidR="00E3346D" w:rsidRPr="00F15C53">
        <w:rPr>
          <w:rFonts w:ascii="Times" w:hAnsi="Times"/>
        </w:rPr>
        <w:t xml:space="preserve"> </w:t>
      </w:r>
      <w:r w:rsidR="005F7B06">
        <w:rPr>
          <w:rFonts w:ascii="Times" w:hAnsi="Times"/>
        </w:rPr>
        <w:t>“</w:t>
      </w:r>
      <w:r w:rsidR="00E3346D" w:rsidRPr="00F15C53">
        <w:rPr>
          <w:rFonts w:ascii="Times" w:hAnsi="Times"/>
        </w:rPr>
        <w:t>manufactured ignorance</w:t>
      </w:r>
      <w:r w:rsidR="005F7B06">
        <w:rPr>
          <w:rFonts w:ascii="Times" w:hAnsi="Times"/>
        </w:rPr>
        <w:t>”</w:t>
      </w:r>
      <w:r w:rsidR="00FA188B" w:rsidRPr="00F15C53">
        <w:rPr>
          <w:rFonts w:ascii="Times" w:hAnsi="Times"/>
        </w:rPr>
        <w:t xml:space="preserve"> </w:t>
      </w:r>
      <w:r w:rsidR="00E3346D" w:rsidRPr="00F15C53">
        <w:rPr>
          <w:rFonts w:ascii="Times" w:hAnsi="Times"/>
        </w:rPr>
        <w:t xml:space="preserve">(Solomon, 2014) </w:t>
      </w:r>
      <w:r w:rsidR="00FA188B" w:rsidRPr="00F15C53">
        <w:rPr>
          <w:rFonts w:ascii="Times" w:hAnsi="Times"/>
        </w:rPr>
        <w:t>head on is unlikely to help much either.</w:t>
      </w:r>
    </w:p>
    <w:p w:rsidR="00577D89" w:rsidRPr="00F15C53" w:rsidRDefault="003907DF" w:rsidP="00577D89">
      <w:pPr>
        <w:spacing w:line="480" w:lineRule="auto"/>
        <w:rPr>
          <w:rFonts w:ascii="Times" w:hAnsi="Times"/>
        </w:rPr>
      </w:pPr>
      <w:r w:rsidRPr="00F15C53">
        <w:rPr>
          <w:rFonts w:ascii="Times" w:hAnsi="Times"/>
        </w:rPr>
        <w:tab/>
      </w:r>
      <w:r w:rsidR="003B2A9B" w:rsidRPr="00F15C53">
        <w:rPr>
          <w:rFonts w:ascii="Times" w:hAnsi="Times"/>
        </w:rPr>
        <w:t>As detailed above, one</w:t>
      </w:r>
      <w:r w:rsidR="00AF33B4" w:rsidRPr="00F15C53">
        <w:rPr>
          <w:rFonts w:ascii="Times" w:hAnsi="Times"/>
        </w:rPr>
        <w:t xml:space="preserve"> potential </w:t>
      </w:r>
      <w:r w:rsidR="00181A6D" w:rsidRPr="00F15C53">
        <w:rPr>
          <w:rFonts w:ascii="Times" w:hAnsi="Times"/>
        </w:rPr>
        <w:t>path</w:t>
      </w:r>
      <w:r w:rsidR="000A60F3" w:rsidRPr="00F15C53">
        <w:rPr>
          <w:rFonts w:ascii="Times" w:hAnsi="Times"/>
        </w:rPr>
        <w:t xml:space="preserve"> to address issues such as climate change is to embrace, and manufacture, the </w:t>
      </w:r>
      <w:r w:rsidR="00AF33B4" w:rsidRPr="00F15C53">
        <w:rPr>
          <w:rFonts w:ascii="Times" w:hAnsi="Times"/>
        </w:rPr>
        <w:t>range of debate within political parties and social groups.  We can design deliberative and civic pa</w:t>
      </w:r>
      <w:r w:rsidR="000A60F3" w:rsidRPr="00F15C53">
        <w:rPr>
          <w:rFonts w:ascii="Times" w:hAnsi="Times"/>
        </w:rPr>
        <w:t>rticipatory spaces that account</w:t>
      </w:r>
      <w:r w:rsidR="00AF33B4" w:rsidRPr="00F15C53">
        <w:rPr>
          <w:rFonts w:ascii="Times" w:hAnsi="Times"/>
        </w:rPr>
        <w:t xml:space="preserve"> not only for the fact that citizens are </w:t>
      </w:r>
      <w:r w:rsidR="0002346E" w:rsidRPr="00F15C53">
        <w:rPr>
          <w:rFonts w:ascii="Times" w:hAnsi="Times"/>
        </w:rPr>
        <w:t xml:space="preserve">socially embedded, </w:t>
      </w:r>
      <w:r w:rsidR="00AF33B4" w:rsidRPr="00F15C53">
        <w:rPr>
          <w:rFonts w:ascii="Times" w:hAnsi="Times"/>
        </w:rPr>
        <w:t xml:space="preserve">but that </w:t>
      </w:r>
      <w:r w:rsidR="0002346E" w:rsidRPr="00F15C53">
        <w:rPr>
          <w:rFonts w:ascii="Times" w:hAnsi="Times"/>
        </w:rPr>
        <w:t xml:space="preserve">they are differently situated with respect to their political values and </w:t>
      </w:r>
      <w:r w:rsidR="00AF33B4" w:rsidRPr="00F15C53">
        <w:rPr>
          <w:rFonts w:ascii="Times" w:hAnsi="Times"/>
        </w:rPr>
        <w:t xml:space="preserve">what Jasanoff </w:t>
      </w:r>
      <w:r w:rsidR="00E90286" w:rsidRPr="00F15C53">
        <w:rPr>
          <w:rFonts w:ascii="Times" w:hAnsi="Times"/>
        </w:rPr>
        <w:t>(</w:t>
      </w:r>
      <w:r w:rsidR="00E3346D" w:rsidRPr="00F15C53">
        <w:rPr>
          <w:rFonts w:ascii="Times" w:hAnsi="Times"/>
        </w:rPr>
        <w:t>2011</w:t>
      </w:r>
      <w:r w:rsidR="00E90286" w:rsidRPr="00F15C53">
        <w:rPr>
          <w:rFonts w:ascii="Times" w:hAnsi="Times"/>
          <w:i/>
        </w:rPr>
        <w:t xml:space="preserve">, </w:t>
      </w:r>
      <w:r w:rsidR="00E90286" w:rsidRPr="00F15C53">
        <w:rPr>
          <w:rFonts w:ascii="Times" w:hAnsi="Times"/>
        </w:rPr>
        <w:t xml:space="preserve">249) </w:t>
      </w:r>
      <w:r w:rsidR="00AF33B4" w:rsidRPr="00F15C53">
        <w:rPr>
          <w:rFonts w:ascii="Times" w:hAnsi="Times"/>
        </w:rPr>
        <w:t>has called “civic epistemology</w:t>
      </w:r>
      <w:r w:rsidR="00E90286" w:rsidRPr="00F15C53">
        <w:rPr>
          <w:rFonts w:ascii="Times" w:hAnsi="Times"/>
        </w:rPr>
        <w:t>,</w:t>
      </w:r>
      <w:r w:rsidR="00AF33B4" w:rsidRPr="00F15C53">
        <w:rPr>
          <w:rFonts w:ascii="Times" w:hAnsi="Times"/>
        </w:rPr>
        <w:t>”</w:t>
      </w:r>
      <w:r w:rsidR="00E90286" w:rsidRPr="00F15C53">
        <w:rPr>
          <w:rFonts w:ascii="Times" w:hAnsi="Times"/>
        </w:rPr>
        <w:t xml:space="preserve"> </w:t>
      </w:r>
      <w:r w:rsidR="000A60F3" w:rsidRPr="00F15C53">
        <w:rPr>
          <w:rFonts w:ascii="Times" w:hAnsi="Times"/>
        </w:rPr>
        <w:t xml:space="preserve">or </w:t>
      </w:r>
      <w:r w:rsidR="00E90286" w:rsidRPr="00F15C53">
        <w:rPr>
          <w:rFonts w:ascii="Times" w:hAnsi="Times"/>
        </w:rPr>
        <w:t>“</w:t>
      </w:r>
      <w:r w:rsidR="00E90286" w:rsidRPr="00F15C53">
        <w:rPr>
          <w:rFonts w:ascii="Times" w:hAnsi="Times" w:cs="Times"/>
        </w:rPr>
        <w:t xml:space="preserve">cultural expectations about how knowledge </w:t>
      </w:r>
      <w:r w:rsidR="00212863">
        <w:rPr>
          <w:rFonts w:ascii="Times" w:hAnsi="Times" w:cs="Times"/>
        </w:rPr>
        <w:t xml:space="preserve">should be made authoritative.” </w:t>
      </w:r>
      <w:r w:rsidR="00E90286" w:rsidRPr="00F15C53">
        <w:rPr>
          <w:rFonts w:ascii="Times" w:hAnsi="Times" w:cs="Times"/>
        </w:rPr>
        <w:t xml:space="preserve">While Jasanoff concerned herself with national and civilizational ways of knowing (i.e.: western), we need to think of differences in public ways of knowing </w:t>
      </w:r>
      <w:r w:rsidR="000A60F3" w:rsidRPr="00F15C53">
        <w:rPr>
          <w:rFonts w:ascii="Times" w:hAnsi="Times" w:cs="Times"/>
        </w:rPr>
        <w:t xml:space="preserve">that exist within national, </w:t>
      </w:r>
      <w:r w:rsidR="00E90286" w:rsidRPr="00F15C53">
        <w:rPr>
          <w:rFonts w:ascii="Times" w:hAnsi="Times" w:cs="Times"/>
        </w:rPr>
        <w:t xml:space="preserve">partisan, </w:t>
      </w:r>
      <w:r w:rsidR="000A60F3" w:rsidRPr="00F15C53">
        <w:rPr>
          <w:rFonts w:ascii="Times" w:hAnsi="Times" w:cs="Times"/>
        </w:rPr>
        <w:t xml:space="preserve">and social group </w:t>
      </w:r>
      <w:r w:rsidR="00E90286" w:rsidRPr="00F15C53">
        <w:rPr>
          <w:rFonts w:ascii="Times" w:hAnsi="Times" w:cs="Times"/>
        </w:rPr>
        <w:t xml:space="preserve">cultures.  </w:t>
      </w:r>
      <w:r w:rsidR="00766995" w:rsidRPr="00F15C53">
        <w:rPr>
          <w:rFonts w:ascii="Times" w:hAnsi="Times" w:cs="Times"/>
        </w:rPr>
        <w:t xml:space="preserve">Indeed, the Republican Party’s current relationship </w:t>
      </w:r>
      <w:r w:rsidR="000A60F3" w:rsidRPr="00F15C53">
        <w:rPr>
          <w:rFonts w:ascii="Times" w:hAnsi="Times" w:cs="Times"/>
        </w:rPr>
        <w:t>to</w:t>
      </w:r>
      <w:r w:rsidR="00766995" w:rsidRPr="00F15C53">
        <w:rPr>
          <w:rFonts w:ascii="Times" w:hAnsi="Times" w:cs="Times"/>
        </w:rPr>
        <w:t xml:space="preserve"> science more closely resembles what the technology theorist Ezrahi (2004) </w:t>
      </w:r>
      <w:r w:rsidR="00416B29" w:rsidRPr="00F15C53">
        <w:rPr>
          <w:rFonts w:ascii="Times" w:hAnsi="Times" w:cs="Times"/>
        </w:rPr>
        <w:t>called “</w:t>
      </w:r>
      <w:r w:rsidR="00060F1A">
        <w:rPr>
          <w:rFonts w:ascii="Times" w:hAnsi="Times" w:cs="Times"/>
        </w:rPr>
        <w:t>outformation</w:t>
      </w:r>
      <w:r w:rsidR="00213C58" w:rsidRPr="00F15C53">
        <w:rPr>
          <w:rFonts w:ascii="Times" w:hAnsi="Times" w:cs="Times"/>
        </w:rPr>
        <w:t>”</w:t>
      </w:r>
      <w:r w:rsidR="000A60F3" w:rsidRPr="00F15C53">
        <w:rPr>
          <w:rFonts w:ascii="Times" w:hAnsi="Times" w:cs="Times"/>
        </w:rPr>
        <w:t xml:space="preserve"> than information.</w:t>
      </w:r>
      <w:r w:rsidR="00213C58" w:rsidRPr="00F15C53">
        <w:rPr>
          <w:rFonts w:ascii="Times" w:hAnsi="Times" w:cs="Times"/>
        </w:rPr>
        <w:t xml:space="preserve">  </w:t>
      </w:r>
      <w:r w:rsidR="000A60F3" w:rsidRPr="00F15C53">
        <w:rPr>
          <w:rFonts w:ascii="Times" w:hAnsi="Times" w:cs="Times"/>
        </w:rPr>
        <w:t>O</w:t>
      </w:r>
      <w:r w:rsidR="00060F1A">
        <w:rPr>
          <w:rFonts w:ascii="Times" w:hAnsi="Times" w:cs="Times"/>
        </w:rPr>
        <w:t>utformation rests on</w:t>
      </w:r>
      <w:r w:rsidR="00213C58" w:rsidRPr="00F15C53">
        <w:rPr>
          <w:rFonts w:ascii="Times" w:hAnsi="Times" w:cs="Times"/>
        </w:rPr>
        <w:t xml:space="preserve"> </w:t>
      </w:r>
      <w:r w:rsidR="00213C58" w:rsidRPr="00F15C53">
        <w:rPr>
          <w:rFonts w:ascii="Times" w:hAnsi="Times" w:cs="Times New Roman"/>
        </w:rPr>
        <w:t>“cognitive, emotional, aesthetic and other dimensions of experience”</w:t>
      </w:r>
      <w:r w:rsidR="0086745E" w:rsidRPr="00F15C53">
        <w:rPr>
          <w:rFonts w:ascii="Times" w:hAnsi="Times" w:cs="Times New Roman"/>
        </w:rPr>
        <w:t xml:space="preserve"> </w:t>
      </w:r>
      <w:r w:rsidR="00103409">
        <w:rPr>
          <w:rFonts w:ascii="Times" w:hAnsi="Times" w:cs="Times New Roman"/>
        </w:rPr>
        <w:t xml:space="preserve">serving as </w:t>
      </w:r>
      <w:r w:rsidR="00060F1A">
        <w:rPr>
          <w:rFonts w:ascii="Times" w:hAnsi="Times" w:cs="Times New Roman"/>
        </w:rPr>
        <w:t>legitimate form</w:t>
      </w:r>
      <w:r w:rsidR="00103409">
        <w:rPr>
          <w:rFonts w:ascii="Times" w:hAnsi="Times" w:cs="Times New Roman"/>
        </w:rPr>
        <w:t>s</w:t>
      </w:r>
      <w:r w:rsidR="00060F1A">
        <w:rPr>
          <w:rFonts w:ascii="Times" w:hAnsi="Times" w:cs="Times New Roman"/>
        </w:rPr>
        <w:t xml:space="preserve"> of </w:t>
      </w:r>
      <w:r w:rsidR="0086745E" w:rsidRPr="00F15C53">
        <w:rPr>
          <w:rFonts w:ascii="Times" w:hAnsi="Times" w:cs="Times New Roman"/>
        </w:rPr>
        <w:t>public know</w:t>
      </w:r>
      <w:r w:rsidR="00213C58" w:rsidRPr="00F15C53">
        <w:rPr>
          <w:rFonts w:ascii="Times" w:hAnsi="Times" w:cs="Times New Roman"/>
        </w:rPr>
        <w:t xml:space="preserve">ing.  </w:t>
      </w:r>
      <w:r w:rsidR="005B304C">
        <w:rPr>
          <w:rFonts w:ascii="Times" w:hAnsi="Times" w:cs="Times New Roman"/>
        </w:rPr>
        <w:t>Outformation is</w:t>
      </w:r>
      <w:r w:rsidR="00213C58" w:rsidRPr="00F15C53">
        <w:rPr>
          <w:rFonts w:ascii="Times" w:hAnsi="Times" w:cs="Times New Roman"/>
        </w:rPr>
        <w:t xml:space="preserve"> a turn from an “independent reality against which claims of accurate or valid accounts can be checked and criticized” (</w:t>
      </w:r>
      <w:r w:rsidR="000E1C1B">
        <w:rPr>
          <w:rFonts w:ascii="Times" w:hAnsi="Times" w:cs="Times New Roman"/>
        </w:rPr>
        <w:t xml:space="preserve">ibid., </w:t>
      </w:r>
      <w:r w:rsidR="00213C58" w:rsidRPr="00F15C53">
        <w:rPr>
          <w:rFonts w:ascii="Times" w:hAnsi="Times" w:cs="Times New Roman"/>
        </w:rPr>
        <w:t xml:space="preserve">268).  </w:t>
      </w:r>
      <w:r w:rsidR="001677BB" w:rsidRPr="00F15C53">
        <w:rPr>
          <w:rFonts w:ascii="Times" w:hAnsi="Times" w:cs="Times New Roman"/>
        </w:rPr>
        <w:t>Outformation</w:t>
      </w:r>
      <w:r w:rsidR="00060F1A">
        <w:rPr>
          <w:rFonts w:ascii="Times" w:hAnsi="Times" w:cs="Times New Roman"/>
        </w:rPr>
        <w:t>s</w:t>
      </w:r>
      <w:r w:rsidR="006D5FFF" w:rsidRPr="00F15C53">
        <w:rPr>
          <w:rFonts w:ascii="Times" w:hAnsi="Times" w:cs="Times New Roman"/>
        </w:rPr>
        <w:t xml:space="preserve"> engage people through emotional and aesthetic appeals, but in the process </w:t>
      </w:r>
      <w:r w:rsidR="00E22AC0">
        <w:rPr>
          <w:rFonts w:ascii="Times" w:hAnsi="Times" w:cs="Times New Roman"/>
        </w:rPr>
        <w:t xml:space="preserve">they </w:t>
      </w:r>
      <w:r w:rsidR="002F6B24" w:rsidRPr="00F15C53">
        <w:rPr>
          <w:rFonts w:ascii="Times" w:hAnsi="Times" w:cs="Times New Roman"/>
        </w:rPr>
        <w:t>turn from public reason</w:t>
      </w:r>
      <w:r w:rsidR="005B304C">
        <w:rPr>
          <w:rFonts w:ascii="Times" w:hAnsi="Times" w:cs="Times New Roman"/>
        </w:rPr>
        <w:t xml:space="preserve"> and undermine</w:t>
      </w:r>
      <w:r w:rsidR="0086745E" w:rsidRPr="00F15C53">
        <w:rPr>
          <w:rFonts w:ascii="Times" w:hAnsi="Times" w:cs="Times New Roman"/>
        </w:rPr>
        <w:t xml:space="preserve"> collective ways of acting on a shared basis according to independent way</w:t>
      </w:r>
      <w:r w:rsidR="002F6B24" w:rsidRPr="00F15C53">
        <w:rPr>
          <w:rFonts w:ascii="Times" w:hAnsi="Times" w:cs="Times New Roman"/>
        </w:rPr>
        <w:t xml:space="preserve">s of knowing the world (which science ideally serves). Despite forty-years of </w:t>
      </w:r>
      <w:r w:rsidR="004418BC" w:rsidRPr="00F15C53">
        <w:rPr>
          <w:rFonts w:ascii="Times" w:hAnsi="Times" w:cs="Times New Roman"/>
        </w:rPr>
        <w:t>debates in the</w:t>
      </w:r>
      <w:r w:rsidR="002F6B24" w:rsidRPr="00F15C53">
        <w:rPr>
          <w:rFonts w:ascii="Times" w:hAnsi="Times" w:cs="Times New Roman"/>
        </w:rPr>
        <w:t xml:space="preserve"> philosophy and sociology of science, the institution of science still appears to hold fact-making as a collective, difficult, durable, and agonistic process that offers the best path towards establishing the </w:t>
      </w:r>
      <w:r w:rsidR="00254B44">
        <w:rPr>
          <w:rFonts w:ascii="Times" w:hAnsi="Times" w:cs="Times New Roman"/>
        </w:rPr>
        <w:t xml:space="preserve">empirical </w:t>
      </w:r>
      <w:r w:rsidR="002F6B24" w:rsidRPr="00F15C53">
        <w:rPr>
          <w:rFonts w:ascii="Times" w:hAnsi="Times" w:cs="Times New Roman"/>
        </w:rPr>
        <w:t>grounds upon which w</w:t>
      </w:r>
      <w:r w:rsidR="00E3346D" w:rsidRPr="00F15C53">
        <w:rPr>
          <w:rFonts w:ascii="Times" w:hAnsi="Times" w:cs="Times New Roman"/>
        </w:rPr>
        <w:t>e can act (see Latour, 1987, 2004</w:t>
      </w:r>
      <w:r w:rsidR="002F6B24" w:rsidRPr="00F15C53">
        <w:rPr>
          <w:rFonts w:ascii="Times" w:hAnsi="Times" w:cs="Times New Roman"/>
        </w:rPr>
        <w:t xml:space="preserve">). </w:t>
      </w:r>
    </w:p>
    <w:p w:rsidR="0086745E" w:rsidRPr="00F15C53" w:rsidRDefault="00577D89" w:rsidP="00577D89">
      <w:pPr>
        <w:spacing w:line="480" w:lineRule="auto"/>
        <w:rPr>
          <w:rFonts w:ascii="Times" w:hAnsi="Times"/>
        </w:rPr>
      </w:pPr>
      <w:r w:rsidRPr="00F15C53">
        <w:rPr>
          <w:rFonts w:ascii="Times" w:hAnsi="Times"/>
        </w:rPr>
        <w:tab/>
      </w:r>
      <w:r w:rsidR="0086745E" w:rsidRPr="00F15C53">
        <w:rPr>
          <w:rFonts w:ascii="Times" w:hAnsi="Times" w:cs="Times New Roman"/>
        </w:rPr>
        <w:t>If Ezrahi is correct, we have a crisis between information and outformation.  To recover our collective ways of acting on the basis of a shared and verifiable reality</w:t>
      </w:r>
      <w:r w:rsidRPr="00F15C53">
        <w:rPr>
          <w:rFonts w:ascii="Times" w:hAnsi="Times" w:cs="Times New Roman"/>
        </w:rPr>
        <w:t xml:space="preserve"> (however imperfectly realized)</w:t>
      </w:r>
      <w:r w:rsidR="0086745E" w:rsidRPr="00F15C53">
        <w:rPr>
          <w:rFonts w:ascii="Times" w:hAnsi="Times" w:cs="Times New Roman"/>
        </w:rPr>
        <w:t xml:space="preserve">, we need to acknowledge different civic epistemologies, and work towards ends that we can justify and defend.  To do so, </w:t>
      </w:r>
      <w:r w:rsidR="0086745E" w:rsidRPr="00F15C53">
        <w:rPr>
          <w:rFonts w:ascii="Times" w:hAnsi="Times" w:cs="Times"/>
        </w:rPr>
        <w:t xml:space="preserve">reformers need to be more explicit about the design of deliberative </w:t>
      </w:r>
      <w:r w:rsidRPr="00F15C53">
        <w:rPr>
          <w:rFonts w:ascii="Times" w:hAnsi="Times" w:cs="Times"/>
        </w:rPr>
        <w:t xml:space="preserve">and collaborative </w:t>
      </w:r>
      <w:r w:rsidR="0086745E" w:rsidRPr="00F15C53">
        <w:rPr>
          <w:rFonts w:ascii="Times" w:hAnsi="Times" w:cs="Times"/>
        </w:rPr>
        <w:t xml:space="preserve">forums and give up the fiction that they can appeal to general-interest and undifferentiated citizens that do not exist, or </w:t>
      </w:r>
      <w:r w:rsidR="00732B67">
        <w:rPr>
          <w:rFonts w:ascii="Times" w:hAnsi="Times" w:cs="Times"/>
        </w:rPr>
        <w:t xml:space="preserve">else they will </w:t>
      </w:r>
      <w:r w:rsidR="0086745E" w:rsidRPr="00F15C53">
        <w:rPr>
          <w:rFonts w:ascii="Times" w:hAnsi="Times" w:cs="Times"/>
        </w:rPr>
        <w:t>ride the middle of the road to nowhere.</w:t>
      </w:r>
    </w:p>
    <w:p w:rsidR="00D222C1" w:rsidRPr="00F15C53" w:rsidRDefault="00D222C1">
      <w:pPr>
        <w:rPr>
          <w:rFonts w:ascii="Times" w:hAnsi="Times"/>
        </w:rPr>
      </w:pPr>
    </w:p>
    <w:p w:rsidR="0086745E" w:rsidRPr="00F15C53" w:rsidRDefault="0086745E">
      <w:pPr>
        <w:rPr>
          <w:rFonts w:ascii="Times" w:hAnsi="Times"/>
        </w:rPr>
      </w:pPr>
    </w:p>
    <w:p w:rsidR="00D222C1" w:rsidRPr="00F15C53" w:rsidRDefault="00DA4A92">
      <w:pPr>
        <w:rPr>
          <w:rFonts w:ascii="Times" w:hAnsi="Times"/>
          <w:i/>
        </w:rPr>
      </w:pPr>
      <w:r w:rsidRPr="00F15C53">
        <w:rPr>
          <w:rFonts w:ascii="Times" w:hAnsi="Times"/>
          <w:i/>
        </w:rPr>
        <w:t>Works Cited</w:t>
      </w:r>
    </w:p>
    <w:p w:rsidR="00732B67" w:rsidRDefault="00732B67" w:rsidP="00483A3A">
      <w:pPr>
        <w:widowControl w:val="0"/>
        <w:autoSpaceDE w:val="0"/>
        <w:autoSpaceDN w:val="0"/>
        <w:adjustRightInd w:val="0"/>
        <w:spacing w:line="322" w:lineRule="atLeast"/>
        <w:rPr>
          <w:rFonts w:ascii="Times" w:hAnsi="Times" w:cs="Arial"/>
          <w:color w:val="1A1A1A"/>
        </w:rPr>
      </w:pPr>
    </w:p>
    <w:p w:rsidR="00483A3A" w:rsidRPr="00F15C53" w:rsidRDefault="00483A3A" w:rsidP="00483A3A">
      <w:pPr>
        <w:widowControl w:val="0"/>
        <w:autoSpaceDE w:val="0"/>
        <w:autoSpaceDN w:val="0"/>
        <w:adjustRightInd w:val="0"/>
        <w:spacing w:line="322" w:lineRule="atLeast"/>
        <w:rPr>
          <w:rFonts w:ascii="Times" w:hAnsi="Times" w:cs="Arial"/>
          <w:color w:val="1A1A1A"/>
        </w:rPr>
      </w:pPr>
      <w:r w:rsidRPr="00F15C53">
        <w:rPr>
          <w:rFonts w:ascii="Times" w:hAnsi="Times" w:cs="Arial"/>
          <w:color w:val="1A1A1A"/>
        </w:rPr>
        <w:t xml:space="preserve">Alexander, Jeffrey C. </w:t>
      </w:r>
      <w:r w:rsidRPr="00F15C53">
        <w:rPr>
          <w:rFonts w:ascii="Times" w:hAnsi="Times" w:cs="Arial"/>
          <w:i/>
          <w:iCs/>
          <w:color w:val="1A1A1A"/>
        </w:rPr>
        <w:t>The civil sphere</w:t>
      </w:r>
      <w:r w:rsidRPr="00F15C53">
        <w:rPr>
          <w:rFonts w:ascii="Times" w:hAnsi="Times" w:cs="Arial"/>
          <w:color w:val="1A1A1A"/>
        </w:rPr>
        <w:t>. Oxford University Press, 2006.</w:t>
      </w:r>
    </w:p>
    <w:p w:rsidR="00483A3A" w:rsidRPr="00F15C53" w:rsidRDefault="00483A3A" w:rsidP="00483A3A">
      <w:pPr>
        <w:widowControl w:val="0"/>
        <w:autoSpaceDE w:val="0"/>
        <w:autoSpaceDN w:val="0"/>
        <w:adjustRightInd w:val="0"/>
        <w:spacing w:line="322" w:lineRule="atLeast"/>
        <w:rPr>
          <w:rFonts w:ascii="Times" w:hAnsi="Times" w:cs="Arial"/>
          <w:color w:val="1A1A1A"/>
        </w:rPr>
      </w:pPr>
    </w:p>
    <w:p w:rsidR="00483A3A" w:rsidRPr="00F15C53" w:rsidRDefault="00483A3A" w:rsidP="00483A3A">
      <w:pPr>
        <w:widowControl w:val="0"/>
        <w:autoSpaceDE w:val="0"/>
        <w:autoSpaceDN w:val="0"/>
        <w:adjustRightInd w:val="0"/>
        <w:spacing w:line="322" w:lineRule="atLeast"/>
        <w:rPr>
          <w:rFonts w:ascii="Times" w:hAnsi="Times" w:cs="Arial"/>
          <w:color w:val="1A1A1A"/>
        </w:rPr>
      </w:pPr>
      <w:r w:rsidRPr="00F15C53">
        <w:rPr>
          <w:rFonts w:ascii="Times" w:hAnsi="Times" w:cs="Arial"/>
          <w:color w:val="1A1A1A"/>
        </w:rPr>
        <w:t xml:space="preserve">Ananny, Mike, and Daniel Kreiss. "A new contract for the press: Copyright, public domain journalism, and self-governance in a digital age." </w:t>
      </w:r>
      <w:r w:rsidRPr="00F15C53">
        <w:rPr>
          <w:rFonts w:ascii="Times" w:hAnsi="Times" w:cs="Arial"/>
          <w:i/>
          <w:iCs/>
          <w:color w:val="1A1A1A"/>
        </w:rPr>
        <w:t>Critical Studies in Media Communication</w:t>
      </w:r>
      <w:r w:rsidRPr="00F15C53">
        <w:rPr>
          <w:rFonts w:ascii="Times" w:hAnsi="Times" w:cs="Arial"/>
          <w:color w:val="1A1A1A"/>
        </w:rPr>
        <w:t xml:space="preserve"> 28, no. 4 (2011): 314-333.</w:t>
      </w:r>
    </w:p>
    <w:p w:rsidR="00483A3A" w:rsidRPr="00F15C53" w:rsidRDefault="00483A3A">
      <w:pPr>
        <w:rPr>
          <w:rFonts w:ascii="Times" w:hAnsi="Times"/>
          <w:i/>
        </w:rPr>
      </w:pPr>
    </w:p>
    <w:p w:rsidR="00483A3A" w:rsidRPr="00F15C53" w:rsidRDefault="00483A3A" w:rsidP="00483A3A">
      <w:pPr>
        <w:widowControl w:val="0"/>
        <w:autoSpaceDE w:val="0"/>
        <w:autoSpaceDN w:val="0"/>
        <w:adjustRightInd w:val="0"/>
        <w:spacing w:line="322" w:lineRule="atLeast"/>
        <w:rPr>
          <w:rFonts w:ascii="Times" w:hAnsi="Times" w:cs="Arial"/>
          <w:color w:val="1A1A1A"/>
        </w:rPr>
      </w:pPr>
      <w:r w:rsidRPr="00F15C53">
        <w:rPr>
          <w:rFonts w:ascii="Times" w:hAnsi="Times" w:cs="Arial"/>
          <w:color w:val="1A1A1A"/>
        </w:rPr>
        <w:t xml:space="preserve">Bartels, Larry M. </w:t>
      </w:r>
      <w:r w:rsidRPr="00F15C53">
        <w:rPr>
          <w:rFonts w:ascii="Times" w:hAnsi="Times" w:cs="Arial"/>
          <w:i/>
          <w:iCs/>
          <w:color w:val="1A1A1A"/>
        </w:rPr>
        <w:t>Unequal democracy: The political economy of the new gilded age</w:t>
      </w:r>
      <w:r w:rsidRPr="00F15C53">
        <w:rPr>
          <w:rFonts w:ascii="Times" w:hAnsi="Times" w:cs="Arial"/>
          <w:color w:val="1A1A1A"/>
        </w:rPr>
        <w:t>. Princeton University Press, 2009.</w:t>
      </w:r>
    </w:p>
    <w:p w:rsidR="00483A3A" w:rsidRPr="00F15C53" w:rsidRDefault="00483A3A" w:rsidP="00483A3A">
      <w:pPr>
        <w:widowControl w:val="0"/>
        <w:autoSpaceDE w:val="0"/>
        <w:autoSpaceDN w:val="0"/>
        <w:adjustRightInd w:val="0"/>
        <w:spacing w:line="322" w:lineRule="atLeast"/>
        <w:rPr>
          <w:rFonts w:ascii="Times" w:hAnsi="Times" w:cs="Helvetica"/>
          <w:kern w:val="1"/>
        </w:rPr>
      </w:pPr>
    </w:p>
    <w:p w:rsidR="00483A3A" w:rsidRPr="00F15C53" w:rsidRDefault="00483A3A" w:rsidP="00483A3A">
      <w:pPr>
        <w:widowControl w:val="0"/>
        <w:autoSpaceDE w:val="0"/>
        <w:autoSpaceDN w:val="0"/>
        <w:adjustRightInd w:val="0"/>
        <w:spacing w:line="322" w:lineRule="atLeast"/>
        <w:rPr>
          <w:rFonts w:ascii="Times" w:hAnsi="Times" w:cs="Arial"/>
          <w:color w:val="1A1A1A"/>
        </w:rPr>
      </w:pPr>
      <w:r w:rsidRPr="00F15C53">
        <w:rPr>
          <w:rFonts w:ascii="Times" w:hAnsi="Times" w:cs="Arial"/>
          <w:color w:val="1A1A1A"/>
        </w:rPr>
        <w:t xml:space="preserve">Baumgartner, Frank R., and Bryan D. Jones. </w:t>
      </w:r>
      <w:r w:rsidRPr="00F15C53">
        <w:rPr>
          <w:rFonts w:ascii="Times" w:hAnsi="Times" w:cs="Arial"/>
          <w:i/>
          <w:iCs/>
          <w:color w:val="1A1A1A"/>
        </w:rPr>
        <w:t>The Politics of Information: Problem Definition and the Course of Public Policy in America</w:t>
      </w:r>
      <w:r w:rsidRPr="00F15C53">
        <w:rPr>
          <w:rFonts w:ascii="Times" w:hAnsi="Times" w:cs="Arial"/>
          <w:color w:val="1A1A1A"/>
        </w:rPr>
        <w:t>. University of Chicago Press, 2014.</w:t>
      </w:r>
    </w:p>
    <w:p w:rsidR="00483A3A" w:rsidRPr="00F15C53" w:rsidRDefault="00483A3A" w:rsidP="00483A3A">
      <w:pPr>
        <w:widowControl w:val="0"/>
        <w:autoSpaceDE w:val="0"/>
        <w:autoSpaceDN w:val="0"/>
        <w:adjustRightInd w:val="0"/>
        <w:spacing w:line="322" w:lineRule="atLeast"/>
        <w:rPr>
          <w:rFonts w:ascii="Times" w:hAnsi="Times" w:cs="Helvetica"/>
          <w:kern w:val="1"/>
        </w:rPr>
      </w:pPr>
    </w:p>
    <w:p w:rsidR="00483A3A" w:rsidRPr="00F15C53" w:rsidRDefault="00483A3A" w:rsidP="00483A3A">
      <w:pPr>
        <w:widowControl w:val="0"/>
        <w:autoSpaceDE w:val="0"/>
        <w:autoSpaceDN w:val="0"/>
        <w:adjustRightInd w:val="0"/>
        <w:spacing w:line="322" w:lineRule="atLeast"/>
        <w:rPr>
          <w:rFonts w:ascii="Times" w:hAnsi="Times" w:cs="Arial"/>
          <w:color w:val="1A1A1A"/>
        </w:rPr>
      </w:pPr>
      <w:r w:rsidRPr="00F15C53">
        <w:rPr>
          <w:rFonts w:ascii="Times" w:hAnsi="Times" w:cs="Arial"/>
          <w:color w:val="1A1A1A"/>
        </w:rPr>
        <w:t xml:space="preserve">Berry, R. J. (Ed.). (2006). </w:t>
      </w:r>
      <w:r w:rsidRPr="00F15C53">
        <w:rPr>
          <w:rFonts w:ascii="Times" w:hAnsi="Times" w:cs="Arial"/>
          <w:i/>
          <w:iCs/>
          <w:color w:val="1A1A1A"/>
        </w:rPr>
        <w:t>Environmental Stewardship</w:t>
      </w:r>
      <w:r w:rsidRPr="00F15C53">
        <w:rPr>
          <w:rFonts w:ascii="Times" w:hAnsi="Times" w:cs="Arial"/>
          <w:color w:val="1A1A1A"/>
        </w:rPr>
        <w:t xml:space="preserve"> (No. 56). A&amp;C Black.</w:t>
      </w:r>
    </w:p>
    <w:p w:rsidR="00483A3A" w:rsidRPr="00F15C53" w:rsidRDefault="00483A3A" w:rsidP="00483A3A">
      <w:pPr>
        <w:widowControl w:val="0"/>
        <w:autoSpaceDE w:val="0"/>
        <w:autoSpaceDN w:val="0"/>
        <w:adjustRightInd w:val="0"/>
        <w:spacing w:line="322" w:lineRule="atLeast"/>
        <w:rPr>
          <w:rFonts w:ascii="Times" w:hAnsi="Times" w:cs="Helvetica"/>
          <w:kern w:val="1"/>
        </w:rPr>
      </w:pPr>
    </w:p>
    <w:p w:rsidR="00483A3A" w:rsidRPr="00F15C53" w:rsidRDefault="00483A3A" w:rsidP="00483A3A">
      <w:pPr>
        <w:widowControl w:val="0"/>
        <w:autoSpaceDE w:val="0"/>
        <w:autoSpaceDN w:val="0"/>
        <w:adjustRightInd w:val="0"/>
        <w:spacing w:line="322" w:lineRule="atLeast"/>
        <w:rPr>
          <w:rFonts w:ascii="Times" w:hAnsi="Times" w:cs="Helvetica"/>
          <w:kern w:val="1"/>
        </w:rPr>
      </w:pPr>
      <w:r w:rsidRPr="00F15C53">
        <w:rPr>
          <w:rFonts w:ascii="Times" w:hAnsi="Times" w:cs="Arial"/>
          <w:color w:val="1A1A1A"/>
        </w:rPr>
        <w:t xml:space="preserve">Blank, Joshua M., and Daron Shaw. "Does Partisanship Shape Attitudes toward Science and Public Policy? The Case for Ideology and Religion." </w:t>
      </w:r>
      <w:r w:rsidRPr="00F15C53">
        <w:rPr>
          <w:rFonts w:ascii="Times" w:hAnsi="Times" w:cs="Arial"/>
          <w:i/>
          <w:iCs/>
          <w:color w:val="1A1A1A"/>
        </w:rPr>
        <w:t>The ANNALS of the American Academy of Political and Social Science</w:t>
      </w:r>
      <w:r w:rsidRPr="00F15C53">
        <w:rPr>
          <w:rFonts w:ascii="Times" w:hAnsi="Times" w:cs="Arial"/>
          <w:color w:val="1A1A1A"/>
        </w:rPr>
        <w:t xml:space="preserve"> 658, no. 1 (2015): 18-35.</w:t>
      </w:r>
    </w:p>
    <w:p w:rsidR="00483A3A" w:rsidRPr="00F15C53" w:rsidRDefault="00483A3A" w:rsidP="00483A3A">
      <w:pPr>
        <w:widowControl w:val="0"/>
        <w:autoSpaceDE w:val="0"/>
        <w:autoSpaceDN w:val="0"/>
        <w:adjustRightInd w:val="0"/>
        <w:spacing w:line="322" w:lineRule="atLeast"/>
        <w:rPr>
          <w:rFonts w:ascii="Times" w:hAnsi="Times" w:cs="Helvetica"/>
          <w:kern w:val="1"/>
        </w:rPr>
      </w:pPr>
    </w:p>
    <w:p w:rsidR="00483A3A" w:rsidRPr="00F15C53" w:rsidRDefault="00483A3A" w:rsidP="00483A3A">
      <w:pPr>
        <w:widowControl w:val="0"/>
        <w:autoSpaceDE w:val="0"/>
        <w:autoSpaceDN w:val="0"/>
        <w:adjustRightInd w:val="0"/>
        <w:spacing w:line="322" w:lineRule="atLeast"/>
        <w:rPr>
          <w:rFonts w:ascii="Times" w:hAnsi="Times" w:cs="Arial"/>
          <w:color w:val="1A1A1A"/>
        </w:rPr>
      </w:pPr>
      <w:r w:rsidRPr="00F15C53">
        <w:rPr>
          <w:rFonts w:ascii="Times" w:hAnsi="Times" w:cs="Arial"/>
          <w:color w:val="1A1A1A"/>
        </w:rPr>
        <w:t>Branton, Regina, Valerie Martinez</w:t>
      </w:r>
      <w:r w:rsidRPr="00F15C53">
        <w:rPr>
          <w:rFonts w:ascii="Adobe Arabic" w:hAnsi="Adobe Arabic" w:cs="Adobe Arabic"/>
          <w:color w:val="1A1A1A"/>
        </w:rPr>
        <w:t>‐</w:t>
      </w:r>
      <w:r w:rsidRPr="00F15C53">
        <w:rPr>
          <w:rFonts w:ascii="Times" w:hAnsi="Times" w:cs="Arial"/>
          <w:color w:val="1A1A1A"/>
        </w:rPr>
        <w:t xml:space="preserve">Ebers, Tony E. Carey, and Tetsuya Matsubayashi. "Social Protest and Policy Attitudes: The Case of the 2006 Immigrant Rallies." </w:t>
      </w:r>
      <w:r w:rsidRPr="00F15C53">
        <w:rPr>
          <w:rFonts w:ascii="Times" w:hAnsi="Times" w:cs="Arial"/>
          <w:i/>
          <w:iCs/>
          <w:color w:val="1A1A1A"/>
        </w:rPr>
        <w:t>American Journal of Political Science</w:t>
      </w:r>
      <w:r w:rsidRPr="00F15C53">
        <w:rPr>
          <w:rFonts w:ascii="Times" w:hAnsi="Times" w:cs="Arial"/>
          <w:color w:val="1A1A1A"/>
        </w:rPr>
        <w:t xml:space="preserve"> (2015).</w:t>
      </w:r>
    </w:p>
    <w:p w:rsidR="00483A3A" w:rsidRPr="00F15C53" w:rsidRDefault="00483A3A" w:rsidP="00483A3A">
      <w:pPr>
        <w:widowControl w:val="0"/>
        <w:autoSpaceDE w:val="0"/>
        <w:autoSpaceDN w:val="0"/>
        <w:adjustRightInd w:val="0"/>
        <w:spacing w:line="322" w:lineRule="atLeast"/>
        <w:rPr>
          <w:rFonts w:ascii="Times" w:hAnsi="Times" w:cs="Arial"/>
          <w:color w:val="1A1A1A"/>
        </w:rPr>
      </w:pPr>
    </w:p>
    <w:p w:rsidR="00483A3A" w:rsidRPr="00F15C53" w:rsidRDefault="00483A3A" w:rsidP="00483A3A">
      <w:pPr>
        <w:widowControl w:val="0"/>
        <w:autoSpaceDE w:val="0"/>
        <w:autoSpaceDN w:val="0"/>
        <w:adjustRightInd w:val="0"/>
        <w:spacing w:line="322" w:lineRule="atLeast"/>
        <w:rPr>
          <w:rFonts w:ascii="Times" w:hAnsi="Times" w:cs="Helvetica"/>
          <w:kern w:val="1"/>
        </w:rPr>
      </w:pPr>
      <w:r w:rsidRPr="00F15C53">
        <w:rPr>
          <w:rFonts w:ascii="Times" w:hAnsi="Times" w:cs="Helvetica"/>
          <w:kern w:val="1"/>
        </w:rPr>
        <w:t xml:space="preserve">Code for America. (2015). Available online at: </w:t>
      </w:r>
      <w:hyperlink r:id="rId6" w:history="1">
        <w:r w:rsidRPr="00F15C53">
          <w:rPr>
            <w:rFonts w:ascii="Times" w:hAnsi="Times" w:cs="Cambria"/>
            <w:color w:val="0000FF"/>
            <w:kern w:val="1"/>
            <w:u w:val="single" w:color="0000FF"/>
          </w:rPr>
          <w:t>http://www.codeforamerica.org/geeks/civicissues</w:t>
        </w:r>
      </w:hyperlink>
      <w:r w:rsidRPr="00F15C53">
        <w:rPr>
          <w:rFonts w:ascii="Times" w:hAnsi="Times" w:cs="Cambria"/>
          <w:kern w:val="1"/>
        </w:rPr>
        <w:t xml:space="preserve">  </w:t>
      </w:r>
    </w:p>
    <w:p w:rsidR="00483A3A" w:rsidRPr="00F15C53" w:rsidRDefault="00483A3A" w:rsidP="00483A3A">
      <w:pPr>
        <w:widowControl w:val="0"/>
        <w:autoSpaceDE w:val="0"/>
        <w:autoSpaceDN w:val="0"/>
        <w:adjustRightInd w:val="0"/>
        <w:spacing w:line="322" w:lineRule="atLeast"/>
        <w:rPr>
          <w:rFonts w:ascii="Times" w:hAnsi="Times" w:cs="Arial"/>
          <w:color w:val="1A1A1A"/>
        </w:rPr>
      </w:pPr>
    </w:p>
    <w:p w:rsidR="00483A3A" w:rsidRPr="00F15C53" w:rsidRDefault="00483A3A" w:rsidP="00483A3A">
      <w:pPr>
        <w:widowControl w:val="0"/>
        <w:autoSpaceDE w:val="0"/>
        <w:autoSpaceDN w:val="0"/>
        <w:adjustRightInd w:val="0"/>
        <w:spacing w:line="322" w:lineRule="atLeast"/>
        <w:rPr>
          <w:rFonts w:ascii="Times" w:hAnsi="Times" w:cs="Arial"/>
          <w:color w:val="1A1A1A"/>
          <w:kern w:val="1"/>
        </w:rPr>
      </w:pPr>
      <w:r w:rsidRPr="00F15C53">
        <w:rPr>
          <w:rFonts w:ascii="Times" w:hAnsi="Times" w:cs="Arial"/>
          <w:color w:val="1A1A1A"/>
          <w:kern w:val="1"/>
        </w:rPr>
        <w:t xml:space="preserve">Dunlap, R. E., &amp; McCright, A. M. (2008). A widening gap: Republican and Democratic views on climate change. </w:t>
      </w:r>
      <w:r w:rsidRPr="00F15C53">
        <w:rPr>
          <w:rFonts w:ascii="Times" w:hAnsi="Times" w:cs="Arial"/>
          <w:i/>
          <w:iCs/>
          <w:color w:val="1A1A1A"/>
          <w:kern w:val="1"/>
        </w:rPr>
        <w:t>Environment: Science and Policy for Sustainable Development</w:t>
      </w:r>
      <w:r w:rsidRPr="00F15C53">
        <w:rPr>
          <w:rFonts w:ascii="Times" w:hAnsi="Times" w:cs="Arial"/>
          <w:color w:val="1A1A1A"/>
          <w:kern w:val="1"/>
        </w:rPr>
        <w:t xml:space="preserve">, </w:t>
      </w:r>
      <w:r w:rsidRPr="00F15C53">
        <w:rPr>
          <w:rFonts w:ascii="Times" w:hAnsi="Times" w:cs="Arial"/>
          <w:i/>
          <w:iCs/>
          <w:color w:val="1A1A1A"/>
          <w:kern w:val="1"/>
        </w:rPr>
        <w:t>50</w:t>
      </w:r>
      <w:r w:rsidRPr="00F15C53">
        <w:rPr>
          <w:rFonts w:ascii="Times" w:hAnsi="Times" w:cs="Arial"/>
          <w:color w:val="1A1A1A"/>
          <w:kern w:val="1"/>
        </w:rPr>
        <w:t>(5), 26-35.</w:t>
      </w:r>
    </w:p>
    <w:p w:rsidR="00483A3A" w:rsidRPr="00F15C53" w:rsidRDefault="00483A3A" w:rsidP="00483A3A">
      <w:pPr>
        <w:widowControl w:val="0"/>
        <w:autoSpaceDE w:val="0"/>
        <w:autoSpaceDN w:val="0"/>
        <w:adjustRightInd w:val="0"/>
        <w:spacing w:line="322" w:lineRule="atLeast"/>
        <w:rPr>
          <w:rFonts w:ascii="Times" w:hAnsi="Times" w:cs="Arial"/>
          <w:color w:val="1A1A1A"/>
        </w:rPr>
      </w:pPr>
    </w:p>
    <w:p w:rsidR="00483A3A" w:rsidRPr="00F15C53" w:rsidRDefault="00483A3A" w:rsidP="00483A3A">
      <w:pPr>
        <w:widowControl w:val="0"/>
        <w:autoSpaceDE w:val="0"/>
        <w:autoSpaceDN w:val="0"/>
        <w:adjustRightInd w:val="0"/>
        <w:rPr>
          <w:rFonts w:ascii="Times" w:hAnsi="Times" w:cs="Times"/>
          <w:kern w:val="1"/>
        </w:rPr>
      </w:pPr>
      <w:r w:rsidRPr="00F15C53">
        <w:rPr>
          <w:rFonts w:ascii="Times" w:hAnsi="Times" w:cs="Arial"/>
          <w:color w:val="222222"/>
          <w:kern w:val="1"/>
        </w:rPr>
        <w:t>Ezrahi, Y. (2004). 13 Science and the political imagination in contemporary democracies. </w:t>
      </w:r>
      <w:r w:rsidRPr="00F15C53">
        <w:rPr>
          <w:rFonts w:ascii="Times" w:hAnsi="Times" w:cs="Arial"/>
          <w:i/>
          <w:iCs/>
          <w:color w:val="222222"/>
          <w:kern w:val="1"/>
        </w:rPr>
        <w:t>States of Knowledge: The Co-production of Science and the Social Order</w:t>
      </w:r>
      <w:r w:rsidRPr="00F15C53">
        <w:rPr>
          <w:rFonts w:ascii="Times" w:hAnsi="Times" w:cs="Arial"/>
          <w:color w:val="222222"/>
          <w:kern w:val="1"/>
        </w:rPr>
        <w:t>, 254.</w:t>
      </w:r>
    </w:p>
    <w:p w:rsidR="00483A3A" w:rsidRPr="00F15C53" w:rsidRDefault="00483A3A" w:rsidP="00483A3A">
      <w:pPr>
        <w:widowControl w:val="0"/>
        <w:autoSpaceDE w:val="0"/>
        <w:autoSpaceDN w:val="0"/>
        <w:adjustRightInd w:val="0"/>
        <w:spacing w:line="322" w:lineRule="atLeast"/>
        <w:rPr>
          <w:rFonts w:ascii="Times" w:hAnsi="Times" w:cs="Arial"/>
          <w:color w:val="1A1A1A"/>
        </w:rPr>
      </w:pPr>
      <w:r w:rsidRPr="00F15C53">
        <w:rPr>
          <w:rFonts w:ascii="Times" w:hAnsi="Times" w:cs="Arial"/>
          <w:color w:val="1A1A1A"/>
        </w:rPr>
        <w:t>Ferree, Myra Marx. "Inequality, intersectionality and the politics of discourse."</w:t>
      </w:r>
      <w:r w:rsidRPr="00F15C53">
        <w:rPr>
          <w:rFonts w:ascii="Times" w:hAnsi="Times" w:cs="Arial"/>
          <w:i/>
          <w:iCs/>
          <w:color w:val="1A1A1A"/>
        </w:rPr>
        <w:t>The discursive politics of gender equality. London: Routledge</w:t>
      </w:r>
      <w:r w:rsidRPr="00F15C53">
        <w:rPr>
          <w:rFonts w:ascii="Times" w:hAnsi="Times" w:cs="Arial"/>
          <w:color w:val="1A1A1A"/>
        </w:rPr>
        <w:t xml:space="preserve"> (2009): 86-104.</w:t>
      </w:r>
    </w:p>
    <w:p w:rsidR="00483A3A" w:rsidRPr="00F15C53" w:rsidRDefault="00483A3A" w:rsidP="00483A3A">
      <w:pPr>
        <w:widowControl w:val="0"/>
        <w:autoSpaceDE w:val="0"/>
        <w:autoSpaceDN w:val="0"/>
        <w:adjustRightInd w:val="0"/>
        <w:spacing w:line="322" w:lineRule="atLeast"/>
        <w:rPr>
          <w:rFonts w:ascii="Times" w:hAnsi="Times" w:cs="Helvetica"/>
          <w:kern w:val="1"/>
        </w:rPr>
      </w:pPr>
    </w:p>
    <w:p w:rsidR="00483A3A" w:rsidRPr="00F15C53" w:rsidRDefault="00483A3A" w:rsidP="00483A3A">
      <w:pPr>
        <w:widowControl w:val="0"/>
        <w:autoSpaceDE w:val="0"/>
        <w:autoSpaceDN w:val="0"/>
        <w:adjustRightInd w:val="0"/>
        <w:spacing w:line="322" w:lineRule="atLeast"/>
        <w:rPr>
          <w:rFonts w:ascii="Times" w:hAnsi="Times" w:cs="Arial"/>
          <w:color w:val="1A1A1A"/>
        </w:rPr>
      </w:pPr>
      <w:r w:rsidRPr="00F15C53">
        <w:rPr>
          <w:rFonts w:ascii="Times" w:hAnsi="Times" w:cs="Arial"/>
          <w:color w:val="1A1A1A"/>
        </w:rPr>
        <w:t xml:space="preserve">Fishkin, James S. </w:t>
      </w:r>
      <w:r w:rsidRPr="00F15C53">
        <w:rPr>
          <w:rFonts w:ascii="Times" w:hAnsi="Times" w:cs="Arial"/>
          <w:i/>
          <w:iCs/>
          <w:color w:val="1A1A1A"/>
        </w:rPr>
        <w:t>Democracy and deliberation: New directions for democratic reform</w:t>
      </w:r>
      <w:r w:rsidRPr="00F15C53">
        <w:rPr>
          <w:rFonts w:ascii="Times" w:hAnsi="Times" w:cs="Arial"/>
          <w:color w:val="1A1A1A"/>
        </w:rPr>
        <w:t>. Vol. 217. New Haven: Yale University Press, 1991.</w:t>
      </w:r>
    </w:p>
    <w:p w:rsidR="00483A3A" w:rsidRPr="00F15C53" w:rsidRDefault="00483A3A" w:rsidP="00483A3A">
      <w:pPr>
        <w:widowControl w:val="0"/>
        <w:autoSpaceDE w:val="0"/>
        <w:autoSpaceDN w:val="0"/>
        <w:adjustRightInd w:val="0"/>
        <w:spacing w:line="322" w:lineRule="atLeast"/>
        <w:rPr>
          <w:rFonts w:ascii="Times" w:hAnsi="Times" w:cs="Helvetica"/>
          <w:kern w:val="1"/>
        </w:rPr>
      </w:pPr>
    </w:p>
    <w:p w:rsidR="00483A3A" w:rsidRPr="00F15C53" w:rsidRDefault="00483A3A" w:rsidP="00483A3A">
      <w:pPr>
        <w:widowControl w:val="0"/>
        <w:autoSpaceDE w:val="0"/>
        <w:autoSpaceDN w:val="0"/>
        <w:adjustRightInd w:val="0"/>
        <w:spacing w:line="322" w:lineRule="atLeast"/>
        <w:rPr>
          <w:rFonts w:ascii="Times" w:hAnsi="Times" w:cs="Arial"/>
          <w:color w:val="1A1A1A"/>
        </w:rPr>
      </w:pPr>
      <w:r w:rsidRPr="00F15C53">
        <w:rPr>
          <w:rFonts w:ascii="Times" w:hAnsi="Times" w:cs="Arial"/>
          <w:color w:val="1A1A1A"/>
        </w:rPr>
        <w:t xml:space="preserve">Fraser, Nancy. "Rethinking the public sphere: A contribution to the critique of actually existing democracy." </w:t>
      </w:r>
      <w:r w:rsidRPr="00F15C53">
        <w:rPr>
          <w:rFonts w:ascii="Times" w:hAnsi="Times" w:cs="Arial"/>
          <w:i/>
          <w:iCs/>
          <w:color w:val="1A1A1A"/>
        </w:rPr>
        <w:t>Social text</w:t>
      </w:r>
      <w:r w:rsidRPr="00F15C53">
        <w:rPr>
          <w:rFonts w:ascii="Times" w:hAnsi="Times" w:cs="Arial"/>
          <w:color w:val="1A1A1A"/>
        </w:rPr>
        <w:t xml:space="preserve"> (1990): 56-80.</w:t>
      </w:r>
    </w:p>
    <w:p w:rsidR="00483A3A" w:rsidRPr="00F15C53" w:rsidRDefault="00483A3A" w:rsidP="00483A3A">
      <w:pPr>
        <w:widowControl w:val="0"/>
        <w:autoSpaceDE w:val="0"/>
        <w:autoSpaceDN w:val="0"/>
        <w:adjustRightInd w:val="0"/>
        <w:spacing w:line="322" w:lineRule="atLeast"/>
        <w:rPr>
          <w:rFonts w:ascii="Times" w:hAnsi="Times" w:cs="Arial"/>
          <w:color w:val="1A1A1A"/>
        </w:rPr>
      </w:pPr>
    </w:p>
    <w:p w:rsidR="004C63DB" w:rsidRPr="00F15C53" w:rsidRDefault="004C63DB" w:rsidP="004C63DB">
      <w:pPr>
        <w:widowControl w:val="0"/>
        <w:autoSpaceDE w:val="0"/>
        <w:autoSpaceDN w:val="0"/>
        <w:adjustRightInd w:val="0"/>
        <w:spacing w:line="322" w:lineRule="atLeast"/>
        <w:rPr>
          <w:rFonts w:ascii="Times" w:hAnsi="Times" w:cs="Helvetica"/>
          <w:kern w:val="1"/>
          <w:u w:color="0000FF"/>
        </w:rPr>
      </w:pPr>
      <w:r w:rsidRPr="00F15C53">
        <w:rPr>
          <w:rFonts w:ascii="Times" w:hAnsi="Times" w:cs="Helvetica"/>
          <w:kern w:val="1"/>
        </w:rPr>
        <w:t xml:space="preserve">GovLab Academy. (2015). Available online at: </w:t>
      </w:r>
      <w:r w:rsidRPr="00F15C53">
        <w:rPr>
          <w:rFonts w:ascii="Times" w:hAnsi="Times" w:cs="Cambria"/>
          <w:color w:val="0000FF"/>
          <w:kern w:val="1"/>
          <w:u w:val="single" w:color="0000FF"/>
        </w:rPr>
        <w:t>http://govlabacademy.org/</w:t>
      </w:r>
      <w:r w:rsidRPr="00F15C53">
        <w:rPr>
          <w:rFonts w:ascii="Times" w:hAnsi="Times" w:cs="Cambria"/>
          <w:kern w:val="1"/>
          <w:u w:color="0000FF"/>
        </w:rPr>
        <w:t xml:space="preserve">  </w:t>
      </w:r>
    </w:p>
    <w:p w:rsidR="004C63DB" w:rsidRPr="00F15C53" w:rsidRDefault="004C63DB" w:rsidP="004C63DB">
      <w:pPr>
        <w:widowControl w:val="0"/>
        <w:autoSpaceDE w:val="0"/>
        <w:autoSpaceDN w:val="0"/>
        <w:adjustRightInd w:val="0"/>
        <w:spacing w:line="322" w:lineRule="atLeast"/>
        <w:rPr>
          <w:rFonts w:ascii="Times" w:hAnsi="Times" w:cs="Helvetica"/>
          <w:kern w:val="1"/>
          <w:u w:color="0000FF"/>
        </w:rPr>
      </w:pPr>
    </w:p>
    <w:p w:rsidR="0053278B" w:rsidRPr="00F15C53" w:rsidRDefault="0053278B" w:rsidP="0053278B">
      <w:pPr>
        <w:widowControl w:val="0"/>
        <w:autoSpaceDE w:val="0"/>
        <w:autoSpaceDN w:val="0"/>
        <w:adjustRightInd w:val="0"/>
        <w:spacing w:line="322" w:lineRule="atLeast"/>
        <w:rPr>
          <w:rFonts w:ascii="Times" w:hAnsi="Times" w:cs="Helvetica"/>
          <w:kern w:val="1"/>
          <w:u w:color="0000FF"/>
        </w:rPr>
      </w:pPr>
      <w:r w:rsidRPr="00F15C53">
        <w:rPr>
          <w:rFonts w:ascii="Times" w:hAnsi="Times" w:cs="Helvetica"/>
          <w:kern w:val="1"/>
          <w:u w:color="0000FF"/>
        </w:rPr>
        <w:t xml:space="preserve">The Gov Lab. (2015). Available online at: </w:t>
      </w:r>
      <w:hyperlink r:id="rId7" w:history="1">
        <w:r w:rsidRPr="00F15C53">
          <w:rPr>
            <w:rFonts w:ascii="Times" w:hAnsi="Times" w:cs="Cambria"/>
            <w:color w:val="0000FF"/>
            <w:kern w:val="1"/>
            <w:u w:val="single" w:color="0000FF"/>
          </w:rPr>
          <w:t>http://thegovlab.org/</w:t>
        </w:r>
      </w:hyperlink>
      <w:r w:rsidRPr="00F15C53">
        <w:rPr>
          <w:rFonts w:ascii="Times" w:hAnsi="Times" w:cs="Cambria"/>
          <w:kern w:val="1"/>
          <w:u w:color="0000FF"/>
        </w:rPr>
        <w:t xml:space="preserve">  </w:t>
      </w:r>
    </w:p>
    <w:p w:rsidR="0053278B" w:rsidRPr="00F15C53" w:rsidRDefault="0053278B" w:rsidP="0053278B">
      <w:pPr>
        <w:widowControl w:val="0"/>
        <w:autoSpaceDE w:val="0"/>
        <w:autoSpaceDN w:val="0"/>
        <w:adjustRightInd w:val="0"/>
        <w:spacing w:line="322" w:lineRule="atLeast"/>
        <w:rPr>
          <w:rFonts w:ascii="Times" w:hAnsi="Times" w:cs="Helvetica"/>
          <w:kern w:val="1"/>
          <w:u w:color="0000FF"/>
        </w:rPr>
      </w:pPr>
    </w:p>
    <w:p w:rsidR="004C63DB" w:rsidRPr="00F15C53" w:rsidRDefault="004C63DB" w:rsidP="004C63DB">
      <w:pPr>
        <w:widowControl w:val="0"/>
        <w:autoSpaceDE w:val="0"/>
        <w:autoSpaceDN w:val="0"/>
        <w:adjustRightInd w:val="0"/>
        <w:spacing w:line="322" w:lineRule="atLeast"/>
        <w:rPr>
          <w:rFonts w:ascii="Times" w:hAnsi="Times" w:cs="Arial"/>
          <w:color w:val="1A1A1A"/>
          <w:u w:color="0000FF"/>
        </w:rPr>
      </w:pPr>
      <w:r w:rsidRPr="00F15C53">
        <w:rPr>
          <w:rFonts w:ascii="Times" w:hAnsi="Times" w:cs="Arial"/>
          <w:color w:val="1A1A1A"/>
          <w:u w:color="0000FF"/>
        </w:rPr>
        <w:t xml:space="preserve">Green, Donald P., Bradley Palmquist, and Eric Schickler. </w:t>
      </w:r>
      <w:r w:rsidRPr="00F15C53">
        <w:rPr>
          <w:rFonts w:ascii="Times" w:hAnsi="Times" w:cs="Arial"/>
          <w:i/>
          <w:iCs/>
          <w:color w:val="1A1A1A"/>
          <w:u w:color="0000FF"/>
        </w:rPr>
        <w:t>Partisan hearts and minds: Political parties and the social identities of voters</w:t>
      </w:r>
      <w:r w:rsidRPr="00F15C53">
        <w:rPr>
          <w:rFonts w:ascii="Times" w:hAnsi="Times" w:cs="Arial"/>
          <w:color w:val="1A1A1A"/>
          <w:u w:color="0000FF"/>
        </w:rPr>
        <w:t>. Yale University Press, 2004.</w:t>
      </w:r>
    </w:p>
    <w:p w:rsidR="004C63DB" w:rsidRPr="00F15C53" w:rsidRDefault="004C63DB" w:rsidP="004C63DB">
      <w:pPr>
        <w:widowControl w:val="0"/>
        <w:autoSpaceDE w:val="0"/>
        <w:autoSpaceDN w:val="0"/>
        <w:adjustRightInd w:val="0"/>
        <w:spacing w:line="322" w:lineRule="atLeast"/>
        <w:rPr>
          <w:rFonts w:ascii="Times" w:hAnsi="Times" w:cs="Helvetica"/>
          <w:kern w:val="1"/>
          <w:u w:color="0000FF"/>
        </w:rPr>
      </w:pPr>
    </w:p>
    <w:p w:rsidR="004C63DB" w:rsidRPr="00F15C53" w:rsidRDefault="004C63DB" w:rsidP="004C63DB">
      <w:pPr>
        <w:widowControl w:val="0"/>
        <w:autoSpaceDE w:val="0"/>
        <w:autoSpaceDN w:val="0"/>
        <w:adjustRightInd w:val="0"/>
        <w:spacing w:line="322" w:lineRule="atLeast"/>
        <w:rPr>
          <w:rFonts w:ascii="Times" w:hAnsi="Times" w:cs="Arial"/>
          <w:color w:val="1A1A1A"/>
          <w:u w:color="0000FF"/>
        </w:rPr>
      </w:pPr>
      <w:r w:rsidRPr="00F15C53">
        <w:rPr>
          <w:rFonts w:ascii="Times" w:hAnsi="Times" w:cs="Arial"/>
          <w:color w:val="1A1A1A"/>
          <w:u w:color="0000FF"/>
        </w:rPr>
        <w:t xml:space="preserve">Jasanoff, Sheila. </w:t>
      </w:r>
      <w:r w:rsidRPr="00F15C53">
        <w:rPr>
          <w:rFonts w:ascii="Times" w:hAnsi="Times" w:cs="Arial"/>
          <w:i/>
          <w:iCs/>
          <w:color w:val="1A1A1A"/>
          <w:u w:color="0000FF"/>
        </w:rPr>
        <w:t>Designs on nature: science and democracy in Europe and the United States</w:t>
      </w:r>
      <w:r w:rsidRPr="00F15C53">
        <w:rPr>
          <w:rFonts w:ascii="Times" w:hAnsi="Times" w:cs="Arial"/>
          <w:color w:val="1A1A1A"/>
          <w:u w:color="0000FF"/>
        </w:rPr>
        <w:t>. Princeton University Press, 2011.</w:t>
      </w:r>
    </w:p>
    <w:p w:rsidR="004C63DB" w:rsidRPr="00F15C53" w:rsidRDefault="004C63DB" w:rsidP="004C63DB">
      <w:pPr>
        <w:widowControl w:val="0"/>
        <w:autoSpaceDE w:val="0"/>
        <w:autoSpaceDN w:val="0"/>
        <w:adjustRightInd w:val="0"/>
        <w:spacing w:line="322" w:lineRule="atLeast"/>
        <w:rPr>
          <w:rFonts w:ascii="Times" w:hAnsi="Times" w:cs="Helvetica"/>
          <w:kern w:val="1"/>
          <w:u w:color="0000FF"/>
        </w:rPr>
      </w:pPr>
    </w:p>
    <w:p w:rsidR="004C63DB" w:rsidRPr="00F15C53" w:rsidRDefault="004C63DB" w:rsidP="004C63DB">
      <w:pPr>
        <w:widowControl w:val="0"/>
        <w:autoSpaceDE w:val="0"/>
        <w:autoSpaceDN w:val="0"/>
        <w:adjustRightInd w:val="0"/>
        <w:spacing w:line="322" w:lineRule="atLeast"/>
        <w:rPr>
          <w:rFonts w:ascii="Times" w:hAnsi="Times" w:cs="Arial"/>
          <w:color w:val="1A1A1A"/>
          <w:u w:color="0000FF"/>
        </w:rPr>
      </w:pPr>
      <w:r w:rsidRPr="00F15C53">
        <w:rPr>
          <w:rFonts w:ascii="Times" w:hAnsi="Times" w:cs="Arial"/>
          <w:color w:val="1A1A1A"/>
          <w:u w:color="0000FF"/>
        </w:rPr>
        <w:t xml:space="preserve">Hoffman, Andrew. </w:t>
      </w:r>
      <w:r w:rsidRPr="00F15C53">
        <w:rPr>
          <w:rFonts w:ascii="Times" w:hAnsi="Times" w:cs="Arial"/>
          <w:i/>
          <w:iCs/>
          <w:color w:val="1A1A1A"/>
          <w:u w:color="0000FF"/>
        </w:rPr>
        <w:t>How Culture Shapes the Climate Change Debate</w:t>
      </w:r>
      <w:r w:rsidRPr="00F15C53">
        <w:rPr>
          <w:rFonts w:ascii="Times" w:hAnsi="Times" w:cs="Arial"/>
          <w:color w:val="1A1A1A"/>
          <w:u w:color="0000FF"/>
        </w:rPr>
        <w:t>. Stanford University Press, 2015.</w:t>
      </w:r>
    </w:p>
    <w:p w:rsidR="004C63DB" w:rsidRPr="00F15C53" w:rsidRDefault="004C63DB" w:rsidP="00483A3A">
      <w:pPr>
        <w:widowControl w:val="0"/>
        <w:autoSpaceDE w:val="0"/>
        <w:autoSpaceDN w:val="0"/>
        <w:adjustRightInd w:val="0"/>
        <w:spacing w:line="322" w:lineRule="atLeast"/>
        <w:rPr>
          <w:rFonts w:ascii="Times" w:hAnsi="Times" w:cs="Arial"/>
          <w:color w:val="1A1A1A"/>
        </w:rPr>
      </w:pPr>
    </w:p>
    <w:p w:rsidR="00483A3A" w:rsidRPr="00F15C53" w:rsidRDefault="00483A3A" w:rsidP="00483A3A">
      <w:pPr>
        <w:widowControl w:val="0"/>
        <w:autoSpaceDE w:val="0"/>
        <w:autoSpaceDN w:val="0"/>
        <w:adjustRightInd w:val="0"/>
        <w:rPr>
          <w:rFonts w:ascii="Times" w:hAnsi="Times" w:cs="Times"/>
          <w:kern w:val="1"/>
        </w:rPr>
      </w:pPr>
      <w:r w:rsidRPr="00F15C53">
        <w:rPr>
          <w:rFonts w:ascii="Times" w:hAnsi="Times" w:cs="Times"/>
          <w:kern w:val="1"/>
        </w:rPr>
        <w:t xml:space="preserve">Kahan, D. Fixing the Communications Failure. Nature 463, 296-297 (2010). </w:t>
      </w:r>
    </w:p>
    <w:p w:rsidR="00483A3A" w:rsidRPr="00F15C53" w:rsidRDefault="00483A3A" w:rsidP="00483A3A">
      <w:pPr>
        <w:widowControl w:val="0"/>
        <w:autoSpaceDE w:val="0"/>
        <w:autoSpaceDN w:val="0"/>
        <w:adjustRightInd w:val="0"/>
        <w:rPr>
          <w:rFonts w:ascii="Times" w:hAnsi="Times" w:cs="Times"/>
          <w:kern w:val="1"/>
        </w:rPr>
      </w:pPr>
    </w:p>
    <w:p w:rsidR="004C63DB" w:rsidRPr="00F15C53" w:rsidRDefault="004C63DB" w:rsidP="004C63DB">
      <w:pPr>
        <w:widowControl w:val="0"/>
        <w:autoSpaceDE w:val="0"/>
        <w:autoSpaceDN w:val="0"/>
        <w:adjustRightInd w:val="0"/>
        <w:spacing w:line="322" w:lineRule="atLeast"/>
        <w:rPr>
          <w:rFonts w:ascii="Times" w:hAnsi="Times" w:cs="Arial"/>
          <w:color w:val="1A1A1A"/>
          <w:u w:color="0000FF"/>
        </w:rPr>
      </w:pPr>
      <w:r w:rsidRPr="00F15C53">
        <w:rPr>
          <w:rFonts w:ascii="Times" w:hAnsi="Times" w:cs="Arial"/>
          <w:color w:val="1A1A1A"/>
          <w:u w:color="0000FF"/>
        </w:rPr>
        <w:t>Kahan, Dan M. "What is the'Science of Science Communication'?." (2015).</w:t>
      </w:r>
    </w:p>
    <w:p w:rsidR="004C63DB" w:rsidRPr="00F15C53" w:rsidRDefault="004C63DB" w:rsidP="00483A3A">
      <w:pPr>
        <w:widowControl w:val="0"/>
        <w:autoSpaceDE w:val="0"/>
        <w:autoSpaceDN w:val="0"/>
        <w:adjustRightInd w:val="0"/>
        <w:rPr>
          <w:rFonts w:ascii="Times" w:hAnsi="Times" w:cs="Times"/>
          <w:kern w:val="1"/>
        </w:rPr>
      </w:pPr>
    </w:p>
    <w:p w:rsidR="00483A3A" w:rsidRPr="00F15C53" w:rsidRDefault="00483A3A" w:rsidP="00483A3A">
      <w:pPr>
        <w:widowControl w:val="0"/>
        <w:autoSpaceDE w:val="0"/>
        <w:autoSpaceDN w:val="0"/>
        <w:adjustRightInd w:val="0"/>
        <w:rPr>
          <w:rFonts w:ascii="Times" w:hAnsi="Times" w:cs="Times"/>
          <w:kern w:val="1"/>
        </w:rPr>
      </w:pPr>
      <w:r w:rsidRPr="00F15C53">
        <w:rPr>
          <w:rFonts w:ascii="Times" w:hAnsi="Times" w:cs="Times"/>
          <w:kern w:val="1"/>
        </w:rPr>
        <w:t xml:space="preserve">Kahan, D., Braman, D., Cohen, G., Gastil, J. &amp; Slovic, P. Who Fears the HPV Vaccine, Who Doesn’t, and Why? An Experimental Study of the Mechanisms of Cultural Cognition. Law Human Behav 34, 501-516 (2010). </w:t>
      </w:r>
    </w:p>
    <w:p w:rsidR="00483A3A" w:rsidRPr="00F15C53" w:rsidRDefault="00483A3A" w:rsidP="00483A3A">
      <w:pPr>
        <w:widowControl w:val="0"/>
        <w:autoSpaceDE w:val="0"/>
        <w:autoSpaceDN w:val="0"/>
        <w:adjustRightInd w:val="0"/>
        <w:rPr>
          <w:rFonts w:ascii="Times" w:hAnsi="Times" w:cs="Times"/>
          <w:kern w:val="1"/>
        </w:rPr>
      </w:pPr>
    </w:p>
    <w:p w:rsidR="00483A3A" w:rsidRPr="00F15C53" w:rsidRDefault="00483A3A" w:rsidP="00483A3A">
      <w:pPr>
        <w:widowControl w:val="0"/>
        <w:autoSpaceDE w:val="0"/>
        <w:autoSpaceDN w:val="0"/>
        <w:adjustRightInd w:val="0"/>
        <w:rPr>
          <w:rFonts w:ascii="Times" w:hAnsi="Times" w:cs="Times"/>
          <w:kern w:val="1"/>
        </w:rPr>
      </w:pPr>
      <w:r w:rsidRPr="00F15C53">
        <w:rPr>
          <w:rFonts w:ascii="Times" w:hAnsi="Times" w:cs="Times"/>
          <w:kern w:val="1"/>
        </w:rPr>
        <w:t xml:space="preserve">Kahan, D.M. Climate-Science Communication and the Measurement Problem. Advances in Political Psychology 3, (2015). </w:t>
      </w:r>
    </w:p>
    <w:p w:rsidR="00483A3A" w:rsidRPr="00F15C53" w:rsidRDefault="00483A3A" w:rsidP="00483A3A">
      <w:pPr>
        <w:widowControl w:val="0"/>
        <w:autoSpaceDE w:val="0"/>
        <w:autoSpaceDN w:val="0"/>
        <w:adjustRightInd w:val="0"/>
        <w:rPr>
          <w:rFonts w:ascii="Times" w:hAnsi="Times" w:cs="Times"/>
          <w:kern w:val="1"/>
        </w:rPr>
      </w:pPr>
    </w:p>
    <w:p w:rsidR="00483A3A" w:rsidRPr="00F15C53" w:rsidRDefault="00483A3A" w:rsidP="00483A3A">
      <w:pPr>
        <w:widowControl w:val="0"/>
        <w:autoSpaceDE w:val="0"/>
        <w:autoSpaceDN w:val="0"/>
        <w:adjustRightInd w:val="0"/>
        <w:rPr>
          <w:rFonts w:ascii="Times" w:hAnsi="Times" w:cs="Times"/>
          <w:kern w:val="1"/>
        </w:rPr>
      </w:pPr>
      <w:r w:rsidRPr="00F15C53">
        <w:rPr>
          <w:rFonts w:ascii="Times" w:hAnsi="Times" w:cs="Times"/>
          <w:kern w:val="1"/>
        </w:rPr>
        <w:t xml:space="preserve">Kahan, D.M., Hank, J.-S., Tarantola, T., Silva, C. &amp; Braman, D. Geoengineering and Climate Change Polarization: Testing a Two-Channel Model of Science Communication. Annals of the American Academy of Political and Social Science 658, 192-222 (2015). </w:t>
      </w:r>
    </w:p>
    <w:p w:rsidR="00483A3A" w:rsidRPr="00F15C53" w:rsidRDefault="00483A3A" w:rsidP="00483A3A">
      <w:pPr>
        <w:widowControl w:val="0"/>
        <w:autoSpaceDE w:val="0"/>
        <w:autoSpaceDN w:val="0"/>
        <w:adjustRightInd w:val="0"/>
        <w:rPr>
          <w:rFonts w:ascii="Times" w:hAnsi="Times" w:cs="Times"/>
          <w:kern w:val="1"/>
        </w:rPr>
      </w:pPr>
    </w:p>
    <w:p w:rsidR="004C63DB" w:rsidRPr="00F15C53" w:rsidRDefault="004C63DB" w:rsidP="004C63DB">
      <w:pPr>
        <w:widowControl w:val="0"/>
        <w:autoSpaceDE w:val="0"/>
        <w:autoSpaceDN w:val="0"/>
        <w:adjustRightInd w:val="0"/>
        <w:spacing w:line="322" w:lineRule="atLeast"/>
        <w:rPr>
          <w:rFonts w:ascii="Times" w:hAnsi="Times" w:cs="Helvetica"/>
          <w:kern w:val="1"/>
          <w:u w:color="0000FF"/>
        </w:rPr>
      </w:pPr>
      <w:r w:rsidRPr="00F15C53">
        <w:rPr>
          <w:rFonts w:ascii="Times" w:hAnsi="Times" w:cs="Arial"/>
          <w:color w:val="1A1A1A"/>
          <w:u w:color="0000FF"/>
        </w:rPr>
        <w:t xml:space="preserve">Kahan, Dan M., Hank C. Jenkins-Smith, Tor Tarantola, Carol L. Silva, and Donald Braman. (2015). “Geoengineering and climate change polarization: Testing a two-channel model of science communication." </w:t>
      </w:r>
      <w:r w:rsidRPr="00F15C53">
        <w:rPr>
          <w:rFonts w:ascii="Times" w:hAnsi="Times" w:cs="Arial"/>
          <w:i/>
          <w:iCs/>
          <w:color w:val="1A1A1A"/>
          <w:u w:color="0000FF"/>
        </w:rPr>
        <w:t>Annals of American Academy of Political &amp; Social Sci</w:t>
      </w:r>
      <w:r w:rsidRPr="00F15C53">
        <w:rPr>
          <w:rFonts w:ascii="Times" w:hAnsi="Times" w:cs="Arial"/>
          <w:color w:val="1A1A1A"/>
          <w:u w:color="0000FF"/>
        </w:rPr>
        <w:t>.</w:t>
      </w:r>
    </w:p>
    <w:p w:rsidR="004C63DB" w:rsidRPr="00F15C53" w:rsidRDefault="004C63DB" w:rsidP="00483A3A">
      <w:pPr>
        <w:widowControl w:val="0"/>
        <w:autoSpaceDE w:val="0"/>
        <w:autoSpaceDN w:val="0"/>
        <w:adjustRightInd w:val="0"/>
        <w:rPr>
          <w:rFonts w:ascii="Times" w:hAnsi="Times" w:cs="Times"/>
          <w:kern w:val="1"/>
        </w:rPr>
      </w:pPr>
    </w:p>
    <w:p w:rsidR="00483A3A" w:rsidRPr="00F15C53" w:rsidRDefault="00483A3A" w:rsidP="00483A3A">
      <w:pPr>
        <w:widowControl w:val="0"/>
        <w:autoSpaceDE w:val="0"/>
        <w:autoSpaceDN w:val="0"/>
        <w:adjustRightInd w:val="0"/>
        <w:rPr>
          <w:rFonts w:ascii="Times" w:hAnsi="Times" w:cs="Times"/>
          <w:kern w:val="1"/>
        </w:rPr>
      </w:pPr>
      <w:r w:rsidRPr="00F15C53">
        <w:rPr>
          <w:rFonts w:ascii="Times" w:hAnsi="Times" w:cs="Times"/>
          <w:kern w:val="1"/>
        </w:rPr>
        <w:t>Kahan, D.M., Jenkins-Smith, H. &amp; Braman, D. Cultural Cognition of Scientific Consensus. J. Risk Res. 14, 147-174 (2011).</w:t>
      </w:r>
    </w:p>
    <w:p w:rsidR="004C63DB" w:rsidRPr="00F15C53" w:rsidRDefault="004C63DB" w:rsidP="004C63DB">
      <w:pPr>
        <w:widowControl w:val="0"/>
        <w:autoSpaceDE w:val="0"/>
        <w:autoSpaceDN w:val="0"/>
        <w:adjustRightInd w:val="0"/>
        <w:spacing w:line="322" w:lineRule="atLeast"/>
        <w:rPr>
          <w:rFonts w:ascii="Times" w:hAnsi="Times" w:cs="Helvetica"/>
          <w:kern w:val="1"/>
          <w:u w:color="0000FF"/>
        </w:rPr>
      </w:pPr>
    </w:p>
    <w:p w:rsidR="004C63DB" w:rsidRPr="00F15C53" w:rsidRDefault="004C63DB" w:rsidP="004C63DB">
      <w:pPr>
        <w:widowControl w:val="0"/>
        <w:autoSpaceDE w:val="0"/>
        <w:autoSpaceDN w:val="0"/>
        <w:adjustRightInd w:val="0"/>
        <w:spacing w:line="322" w:lineRule="atLeast"/>
        <w:rPr>
          <w:rFonts w:ascii="Times" w:hAnsi="Times" w:cs="Arial"/>
          <w:color w:val="1A1A1A"/>
          <w:u w:color="0000FF"/>
        </w:rPr>
      </w:pPr>
      <w:r w:rsidRPr="00F15C53">
        <w:rPr>
          <w:rFonts w:ascii="Times" w:hAnsi="Times" w:cs="Arial"/>
          <w:color w:val="1A1A1A"/>
          <w:u w:color="0000FF"/>
        </w:rPr>
        <w:t xml:space="preserve">Karpf, David. </w:t>
      </w:r>
      <w:r w:rsidRPr="00F15C53">
        <w:rPr>
          <w:rFonts w:ascii="Times" w:hAnsi="Times" w:cs="Arial"/>
          <w:i/>
          <w:iCs/>
          <w:color w:val="1A1A1A"/>
          <w:u w:color="0000FF"/>
        </w:rPr>
        <w:t>The MoveOn effect: The unexpected transformation of American political advocacy</w:t>
      </w:r>
      <w:r w:rsidRPr="00F15C53">
        <w:rPr>
          <w:rFonts w:ascii="Times" w:hAnsi="Times" w:cs="Arial"/>
          <w:color w:val="1A1A1A"/>
          <w:u w:color="0000FF"/>
        </w:rPr>
        <w:t>. Oxford University Press, 2012.</w:t>
      </w:r>
    </w:p>
    <w:p w:rsidR="004C63DB" w:rsidRPr="00F15C53" w:rsidRDefault="004C63DB" w:rsidP="004C63DB">
      <w:pPr>
        <w:widowControl w:val="0"/>
        <w:autoSpaceDE w:val="0"/>
        <w:autoSpaceDN w:val="0"/>
        <w:adjustRightInd w:val="0"/>
        <w:spacing w:line="322" w:lineRule="atLeast"/>
        <w:rPr>
          <w:rFonts w:ascii="Times" w:hAnsi="Times" w:cs="Helvetica"/>
          <w:kern w:val="1"/>
          <w:u w:color="0000FF"/>
        </w:rPr>
      </w:pPr>
    </w:p>
    <w:p w:rsidR="004C63DB" w:rsidRPr="00F15C53" w:rsidRDefault="004C63DB" w:rsidP="004C63DB">
      <w:pPr>
        <w:widowControl w:val="0"/>
        <w:autoSpaceDE w:val="0"/>
        <w:autoSpaceDN w:val="0"/>
        <w:adjustRightInd w:val="0"/>
        <w:rPr>
          <w:rFonts w:ascii="Times" w:hAnsi="Times" w:cs="Times"/>
          <w:kern w:val="1"/>
        </w:rPr>
      </w:pPr>
      <w:r w:rsidRPr="00F15C53">
        <w:rPr>
          <w:rFonts w:ascii="Times" w:hAnsi="Times" w:cs="Times"/>
          <w:color w:val="222222"/>
          <w:kern w:val="1"/>
        </w:rPr>
        <w:t>Katz, James E., Michael Barris, and Anshul Jain. </w:t>
      </w:r>
      <w:r w:rsidRPr="00F15C53">
        <w:rPr>
          <w:rFonts w:ascii="Times" w:hAnsi="Times" w:cs="Times"/>
          <w:i/>
          <w:iCs/>
          <w:color w:val="222222"/>
          <w:kern w:val="1"/>
        </w:rPr>
        <w:t>The Social Media President: Barack Obama and the Politics of Digital Engagement</w:t>
      </w:r>
      <w:r w:rsidRPr="00F15C53">
        <w:rPr>
          <w:rFonts w:ascii="Times" w:hAnsi="Times" w:cs="Times"/>
          <w:color w:val="222222"/>
          <w:kern w:val="1"/>
        </w:rPr>
        <w:t>. Palgrave Macmillan, 2013.</w:t>
      </w:r>
    </w:p>
    <w:p w:rsidR="004C63DB" w:rsidRPr="00F15C53" w:rsidRDefault="004C63DB" w:rsidP="004C63DB">
      <w:pPr>
        <w:widowControl w:val="0"/>
        <w:autoSpaceDE w:val="0"/>
        <w:autoSpaceDN w:val="0"/>
        <w:adjustRightInd w:val="0"/>
        <w:spacing w:line="322" w:lineRule="atLeast"/>
        <w:rPr>
          <w:rFonts w:ascii="Times" w:hAnsi="Times" w:cs="Helvetica"/>
          <w:kern w:val="1"/>
          <w:u w:color="0000FF"/>
        </w:rPr>
      </w:pPr>
    </w:p>
    <w:p w:rsidR="004C63DB" w:rsidRPr="00F15C53" w:rsidRDefault="004C63DB" w:rsidP="004C63DB">
      <w:pPr>
        <w:widowControl w:val="0"/>
        <w:autoSpaceDE w:val="0"/>
        <w:autoSpaceDN w:val="0"/>
        <w:adjustRightInd w:val="0"/>
        <w:spacing w:line="322" w:lineRule="atLeast"/>
        <w:rPr>
          <w:rFonts w:ascii="Times" w:hAnsi="Times" w:cs="Arial"/>
          <w:color w:val="1A1A1A"/>
          <w:u w:color="0000FF"/>
        </w:rPr>
      </w:pPr>
      <w:r w:rsidRPr="00F15C53">
        <w:rPr>
          <w:rFonts w:ascii="Times" w:hAnsi="Times" w:cs="Arial"/>
          <w:color w:val="1A1A1A"/>
          <w:u w:color="0000FF"/>
        </w:rPr>
        <w:t xml:space="preserve">Kreiss, Daniel. "The Virtues of Participation without Power: Campaigns, Party Networks, and the Ends of Politics." </w:t>
      </w:r>
      <w:r w:rsidRPr="00F15C53">
        <w:rPr>
          <w:rFonts w:ascii="Times" w:hAnsi="Times" w:cs="Arial"/>
          <w:i/>
          <w:iCs/>
          <w:color w:val="1A1A1A"/>
          <w:u w:color="0000FF"/>
        </w:rPr>
        <w:t>The Sociological Quarterly</w:t>
      </w:r>
      <w:r w:rsidRPr="00F15C53">
        <w:rPr>
          <w:rFonts w:ascii="Times" w:hAnsi="Times" w:cs="Arial"/>
          <w:color w:val="1A1A1A"/>
          <w:u w:color="0000FF"/>
        </w:rPr>
        <w:t xml:space="preserve"> 55, no. 3 (2014): 537-554.</w:t>
      </w:r>
    </w:p>
    <w:p w:rsidR="004C63DB" w:rsidRPr="00F15C53" w:rsidRDefault="004C63DB" w:rsidP="004C63DB">
      <w:pPr>
        <w:widowControl w:val="0"/>
        <w:autoSpaceDE w:val="0"/>
        <w:autoSpaceDN w:val="0"/>
        <w:adjustRightInd w:val="0"/>
        <w:spacing w:line="322" w:lineRule="atLeast"/>
        <w:rPr>
          <w:rFonts w:ascii="Times" w:hAnsi="Times" w:cs="Helvetica"/>
          <w:kern w:val="1"/>
          <w:u w:color="0000FF"/>
        </w:rPr>
      </w:pPr>
    </w:p>
    <w:p w:rsidR="004C63DB" w:rsidRPr="00F15C53" w:rsidRDefault="004C63DB" w:rsidP="004C63DB">
      <w:pPr>
        <w:widowControl w:val="0"/>
        <w:autoSpaceDE w:val="0"/>
        <w:autoSpaceDN w:val="0"/>
        <w:adjustRightInd w:val="0"/>
        <w:spacing w:line="322" w:lineRule="atLeast"/>
        <w:rPr>
          <w:rFonts w:ascii="Times" w:hAnsi="Times" w:cs="Helvetica"/>
          <w:kern w:val="1"/>
          <w:u w:color="0000FF"/>
        </w:rPr>
      </w:pPr>
      <w:r w:rsidRPr="00F15C53">
        <w:rPr>
          <w:rFonts w:ascii="Times" w:hAnsi="Times" w:cs="Helvetica"/>
          <w:kern w:val="1"/>
          <w:u w:color="0000FF"/>
        </w:rPr>
        <w:t xml:space="preserve">Knight Foundation (2013). The Emergence of Civic Tech: Investments in a Growing Field. Available online at: </w:t>
      </w:r>
      <w:hyperlink r:id="rId8" w:history="1">
        <w:r w:rsidRPr="00F15C53">
          <w:rPr>
            <w:rFonts w:ascii="Times" w:hAnsi="Times" w:cs="Cambria"/>
            <w:color w:val="0000FF"/>
            <w:kern w:val="1"/>
            <w:u w:val="single" w:color="0000FF"/>
          </w:rPr>
          <w:t>http://www.slideshare.net/knightfoundation/knight-civictech</w:t>
        </w:r>
      </w:hyperlink>
      <w:r w:rsidRPr="00F15C53">
        <w:rPr>
          <w:rFonts w:ascii="Times" w:hAnsi="Times" w:cs="Cambria"/>
          <w:kern w:val="1"/>
          <w:u w:color="0000FF"/>
        </w:rPr>
        <w:t xml:space="preserve">  </w:t>
      </w:r>
    </w:p>
    <w:p w:rsidR="004C63DB" w:rsidRPr="00F15C53" w:rsidRDefault="004C63DB" w:rsidP="004C63DB">
      <w:pPr>
        <w:widowControl w:val="0"/>
        <w:autoSpaceDE w:val="0"/>
        <w:autoSpaceDN w:val="0"/>
        <w:adjustRightInd w:val="0"/>
        <w:spacing w:line="322" w:lineRule="atLeast"/>
        <w:rPr>
          <w:rFonts w:ascii="Times" w:hAnsi="Times" w:cs="Helvetica"/>
          <w:kern w:val="1"/>
        </w:rPr>
      </w:pPr>
    </w:p>
    <w:p w:rsidR="004C63DB" w:rsidRPr="00F15C53" w:rsidRDefault="004C63DB" w:rsidP="004C63DB">
      <w:pPr>
        <w:widowControl w:val="0"/>
        <w:autoSpaceDE w:val="0"/>
        <w:autoSpaceDN w:val="0"/>
        <w:adjustRightInd w:val="0"/>
        <w:spacing w:line="322" w:lineRule="atLeast"/>
        <w:rPr>
          <w:rFonts w:ascii="Times" w:hAnsi="Times" w:cs="Arial"/>
          <w:color w:val="1A1A1A"/>
          <w:u w:color="0000FF"/>
        </w:rPr>
      </w:pPr>
      <w:r w:rsidRPr="00F15C53">
        <w:rPr>
          <w:rFonts w:ascii="Times" w:hAnsi="Times" w:cs="Arial"/>
          <w:color w:val="1A1A1A"/>
          <w:u w:color="0000FF"/>
        </w:rPr>
        <w:t xml:space="preserve">Latour, Bruno. </w:t>
      </w:r>
      <w:r w:rsidRPr="00F15C53">
        <w:rPr>
          <w:rFonts w:ascii="Times" w:hAnsi="Times" w:cs="Arial"/>
          <w:i/>
          <w:iCs/>
          <w:color w:val="1A1A1A"/>
          <w:u w:color="0000FF"/>
        </w:rPr>
        <w:t>Science in action: How to follow scientists and engineers through society</w:t>
      </w:r>
      <w:r w:rsidRPr="00F15C53">
        <w:rPr>
          <w:rFonts w:ascii="Times" w:hAnsi="Times" w:cs="Arial"/>
          <w:color w:val="1A1A1A"/>
          <w:u w:color="0000FF"/>
        </w:rPr>
        <w:t>. Harvard university press, 1987.</w:t>
      </w:r>
    </w:p>
    <w:p w:rsidR="004C63DB" w:rsidRPr="00F15C53" w:rsidRDefault="004C63DB" w:rsidP="004C63DB">
      <w:pPr>
        <w:widowControl w:val="0"/>
        <w:autoSpaceDE w:val="0"/>
        <w:autoSpaceDN w:val="0"/>
        <w:adjustRightInd w:val="0"/>
        <w:spacing w:line="322" w:lineRule="atLeast"/>
        <w:rPr>
          <w:rFonts w:ascii="Times" w:hAnsi="Times" w:cs="Arial"/>
          <w:color w:val="1A1A1A"/>
          <w:u w:color="0000FF"/>
        </w:rPr>
      </w:pPr>
    </w:p>
    <w:p w:rsidR="004C63DB" w:rsidRPr="00F15C53" w:rsidRDefault="004C63DB" w:rsidP="004C63DB">
      <w:pPr>
        <w:widowControl w:val="0"/>
        <w:autoSpaceDE w:val="0"/>
        <w:autoSpaceDN w:val="0"/>
        <w:adjustRightInd w:val="0"/>
        <w:spacing w:line="322" w:lineRule="atLeast"/>
        <w:rPr>
          <w:rFonts w:ascii="Times" w:hAnsi="Times" w:cs="Arial"/>
          <w:color w:val="1A1A1A"/>
          <w:u w:color="0000FF"/>
        </w:rPr>
      </w:pPr>
      <w:r w:rsidRPr="00F15C53">
        <w:rPr>
          <w:rFonts w:ascii="Times" w:hAnsi="Times" w:cs="Arial"/>
          <w:color w:val="1A1A1A"/>
          <w:u w:color="0000FF"/>
        </w:rPr>
        <w:t xml:space="preserve">Latour, Bruno. "Why has critique run out of steam? From matters of fact to matters of concern." </w:t>
      </w:r>
      <w:r w:rsidRPr="00F15C53">
        <w:rPr>
          <w:rFonts w:ascii="Times" w:hAnsi="Times" w:cs="Arial"/>
          <w:i/>
          <w:iCs/>
          <w:color w:val="1A1A1A"/>
          <w:u w:color="0000FF"/>
        </w:rPr>
        <w:t>Critical inquiry</w:t>
      </w:r>
      <w:r w:rsidRPr="00F15C53">
        <w:rPr>
          <w:rFonts w:ascii="Times" w:hAnsi="Times" w:cs="Arial"/>
          <w:color w:val="1A1A1A"/>
          <w:u w:color="0000FF"/>
        </w:rPr>
        <w:t xml:space="preserve"> 30, no. 2 (2004): 225-248.</w:t>
      </w:r>
    </w:p>
    <w:p w:rsidR="004C63DB" w:rsidRPr="00F15C53" w:rsidRDefault="004C63DB" w:rsidP="004C63DB">
      <w:pPr>
        <w:widowControl w:val="0"/>
        <w:autoSpaceDE w:val="0"/>
        <w:autoSpaceDN w:val="0"/>
        <w:adjustRightInd w:val="0"/>
        <w:spacing w:line="322" w:lineRule="atLeast"/>
        <w:rPr>
          <w:rFonts w:ascii="Times" w:hAnsi="Times" w:cs="Helvetica"/>
          <w:kern w:val="1"/>
          <w:u w:color="0000FF"/>
        </w:rPr>
      </w:pPr>
    </w:p>
    <w:p w:rsidR="004C63DB" w:rsidRPr="00F15C53" w:rsidRDefault="004C63DB" w:rsidP="004C63DB">
      <w:pPr>
        <w:widowControl w:val="0"/>
        <w:autoSpaceDE w:val="0"/>
        <w:autoSpaceDN w:val="0"/>
        <w:adjustRightInd w:val="0"/>
        <w:spacing w:line="322" w:lineRule="atLeast"/>
        <w:rPr>
          <w:rFonts w:ascii="Times" w:hAnsi="Times" w:cs="Arial"/>
          <w:color w:val="1A1A1A"/>
          <w:u w:color="0000FF"/>
        </w:rPr>
      </w:pPr>
      <w:r w:rsidRPr="00F15C53">
        <w:rPr>
          <w:rFonts w:ascii="Times" w:hAnsi="Times" w:cs="Arial"/>
          <w:color w:val="1A1A1A"/>
          <w:u w:color="0000FF"/>
        </w:rPr>
        <w:t xml:space="preserve">Lee, Caroline W., Michael McQuarrie, and Edward Walker. </w:t>
      </w:r>
      <w:r w:rsidRPr="00F15C53">
        <w:rPr>
          <w:rFonts w:ascii="Times" w:hAnsi="Times" w:cs="Arial"/>
          <w:i/>
          <w:iCs/>
          <w:color w:val="1A1A1A"/>
          <w:u w:color="0000FF"/>
        </w:rPr>
        <w:t>Democratizing Inequalities: Dilemmas of the New Public Participation</w:t>
      </w:r>
      <w:r w:rsidRPr="00F15C53">
        <w:rPr>
          <w:rFonts w:ascii="Times" w:hAnsi="Times" w:cs="Arial"/>
          <w:color w:val="1A1A1A"/>
          <w:u w:color="0000FF"/>
        </w:rPr>
        <w:t>. NYU Press, 2015.</w:t>
      </w:r>
    </w:p>
    <w:p w:rsidR="004C63DB" w:rsidRPr="00F15C53" w:rsidRDefault="004C63DB" w:rsidP="004C63DB">
      <w:pPr>
        <w:widowControl w:val="0"/>
        <w:autoSpaceDE w:val="0"/>
        <w:autoSpaceDN w:val="0"/>
        <w:adjustRightInd w:val="0"/>
        <w:spacing w:line="322" w:lineRule="atLeast"/>
        <w:rPr>
          <w:rFonts w:ascii="Times" w:hAnsi="Times" w:cs="Helvetica"/>
          <w:kern w:val="1"/>
          <w:u w:color="0000FF"/>
        </w:rPr>
      </w:pPr>
    </w:p>
    <w:p w:rsidR="004C63DB" w:rsidRPr="00F15C53" w:rsidRDefault="004C63DB" w:rsidP="004C63DB">
      <w:pPr>
        <w:widowControl w:val="0"/>
        <w:autoSpaceDE w:val="0"/>
        <w:autoSpaceDN w:val="0"/>
        <w:adjustRightInd w:val="0"/>
        <w:spacing w:line="322" w:lineRule="atLeast"/>
        <w:rPr>
          <w:rFonts w:ascii="Times" w:hAnsi="Times" w:cs="Arial"/>
          <w:color w:val="1A1A1A"/>
          <w:u w:color="0000FF"/>
        </w:rPr>
      </w:pPr>
      <w:r w:rsidRPr="00F15C53">
        <w:rPr>
          <w:rFonts w:ascii="Times" w:hAnsi="Times" w:cs="Arial"/>
          <w:color w:val="1A1A1A"/>
          <w:u w:color="0000FF"/>
        </w:rPr>
        <w:t xml:space="preserve">Mayer-Schönberger, Viktor, and Kenneth Cukier. </w:t>
      </w:r>
      <w:r w:rsidRPr="00F15C53">
        <w:rPr>
          <w:rFonts w:ascii="Times" w:hAnsi="Times" w:cs="Arial"/>
          <w:i/>
          <w:iCs/>
          <w:color w:val="1A1A1A"/>
          <w:u w:color="0000FF"/>
        </w:rPr>
        <w:t>Big data: A revolution that will transform how we live, work, and think</w:t>
      </w:r>
      <w:r w:rsidRPr="00F15C53">
        <w:rPr>
          <w:rFonts w:ascii="Times" w:hAnsi="Times" w:cs="Arial"/>
          <w:color w:val="1A1A1A"/>
          <w:u w:color="0000FF"/>
        </w:rPr>
        <w:t>. Houghton Mifflin Harcourt, 2013.</w:t>
      </w:r>
    </w:p>
    <w:p w:rsidR="004C63DB" w:rsidRPr="00F15C53" w:rsidRDefault="004C63DB" w:rsidP="004C63DB">
      <w:pPr>
        <w:widowControl w:val="0"/>
        <w:autoSpaceDE w:val="0"/>
        <w:autoSpaceDN w:val="0"/>
        <w:adjustRightInd w:val="0"/>
        <w:spacing w:line="322" w:lineRule="atLeast"/>
        <w:rPr>
          <w:rFonts w:ascii="Times" w:hAnsi="Times" w:cs="Helvetica"/>
          <w:kern w:val="1"/>
          <w:u w:color="0000FF"/>
        </w:rPr>
      </w:pPr>
    </w:p>
    <w:p w:rsidR="004C63DB" w:rsidRPr="00F15C53" w:rsidRDefault="004C63DB" w:rsidP="004C63DB">
      <w:pPr>
        <w:widowControl w:val="0"/>
        <w:autoSpaceDE w:val="0"/>
        <w:autoSpaceDN w:val="0"/>
        <w:adjustRightInd w:val="0"/>
        <w:spacing w:line="322" w:lineRule="atLeast"/>
        <w:rPr>
          <w:rFonts w:ascii="Times" w:hAnsi="Times" w:cs="Arial"/>
          <w:color w:val="1A1A1A"/>
          <w:u w:color="0000FF"/>
        </w:rPr>
      </w:pPr>
      <w:r w:rsidRPr="00F15C53">
        <w:rPr>
          <w:rFonts w:ascii="Times" w:hAnsi="Times" w:cs="Arial"/>
          <w:color w:val="1A1A1A"/>
          <w:u w:color="0000FF"/>
        </w:rPr>
        <w:t xml:space="preserve">Morabito, Vincenzo. "Big Data Governance." In </w:t>
      </w:r>
      <w:r w:rsidRPr="00F15C53">
        <w:rPr>
          <w:rFonts w:ascii="Times" w:hAnsi="Times" w:cs="Arial"/>
          <w:i/>
          <w:iCs/>
          <w:color w:val="1A1A1A"/>
          <w:u w:color="0000FF"/>
        </w:rPr>
        <w:t>Big Data and Analytics</w:t>
      </w:r>
      <w:r w:rsidRPr="00F15C53">
        <w:rPr>
          <w:rFonts w:ascii="Times" w:hAnsi="Times" w:cs="Arial"/>
          <w:color w:val="1A1A1A"/>
          <w:u w:color="0000FF"/>
        </w:rPr>
        <w:t>, pp. 83-104. Springer International Publishing, 2015.</w:t>
      </w:r>
    </w:p>
    <w:p w:rsidR="004C63DB" w:rsidRPr="00F15C53" w:rsidRDefault="004C63DB" w:rsidP="004C63DB">
      <w:pPr>
        <w:widowControl w:val="0"/>
        <w:autoSpaceDE w:val="0"/>
        <w:autoSpaceDN w:val="0"/>
        <w:adjustRightInd w:val="0"/>
        <w:spacing w:line="322" w:lineRule="atLeast"/>
        <w:rPr>
          <w:rFonts w:ascii="Times" w:hAnsi="Times" w:cs="Helvetica"/>
          <w:kern w:val="1"/>
          <w:u w:color="0000FF"/>
        </w:rPr>
      </w:pPr>
    </w:p>
    <w:p w:rsidR="004C63DB" w:rsidRPr="00F15C53" w:rsidRDefault="004C63DB" w:rsidP="004C63DB">
      <w:pPr>
        <w:widowControl w:val="0"/>
        <w:autoSpaceDE w:val="0"/>
        <w:autoSpaceDN w:val="0"/>
        <w:adjustRightInd w:val="0"/>
        <w:spacing w:line="322" w:lineRule="atLeast"/>
        <w:rPr>
          <w:rFonts w:ascii="Times" w:hAnsi="Times" w:cs="Arial"/>
          <w:color w:val="1A1A1A"/>
          <w:u w:color="0000FF"/>
        </w:rPr>
      </w:pPr>
      <w:r w:rsidRPr="00F15C53">
        <w:rPr>
          <w:rFonts w:ascii="Times" w:hAnsi="Times" w:cs="Arial"/>
          <w:color w:val="1A1A1A"/>
          <w:u w:color="0000FF"/>
        </w:rPr>
        <w:t xml:space="preserve">Morone, James A. </w:t>
      </w:r>
      <w:r w:rsidRPr="00F15C53">
        <w:rPr>
          <w:rFonts w:ascii="Times" w:hAnsi="Times" w:cs="Arial"/>
          <w:i/>
          <w:iCs/>
          <w:color w:val="1A1A1A"/>
          <w:u w:color="0000FF"/>
        </w:rPr>
        <w:t>The democratic wish: Popular participation and the limits of American government</w:t>
      </w:r>
      <w:r w:rsidRPr="00F15C53">
        <w:rPr>
          <w:rFonts w:ascii="Times" w:hAnsi="Times" w:cs="Arial"/>
          <w:color w:val="1A1A1A"/>
          <w:u w:color="0000FF"/>
        </w:rPr>
        <w:t>. Yale University Press, 1998.</w:t>
      </w:r>
    </w:p>
    <w:p w:rsidR="004C63DB" w:rsidRPr="00F15C53" w:rsidRDefault="004C63DB" w:rsidP="00483A3A">
      <w:pPr>
        <w:widowControl w:val="0"/>
        <w:autoSpaceDE w:val="0"/>
        <w:autoSpaceDN w:val="0"/>
        <w:adjustRightInd w:val="0"/>
        <w:spacing w:line="322" w:lineRule="atLeast"/>
        <w:rPr>
          <w:rFonts w:ascii="Times" w:hAnsi="Times" w:cs="Arial"/>
          <w:color w:val="1A1A1A"/>
        </w:rPr>
      </w:pPr>
    </w:p>
    <w:p w:rsidR="00483A3A" w:rsidRPr="00F15C53" w:rsidRDefault="00483A3A" w:rsidP="00483A3A">
      <w:pPr>
        <w:widowControl w:val="0"/>
        <w:autoSpaceDE w:val="0"/>
        <w:autoSpaceDN w:val="0"/>
        <w:adjustRightInd w:val="0"/>
        <w:rPr>
          <w:rFonts w:ascii="Times" w:hAnsi="Times" w:cs="Times"/>
          <w:color w:val="222222"/>
          <w:kern w:val="1"/>
        </w:rPr>
      </w:pPr>
      <w:r w:rsidRPr="00F15C53">
        <w:rPr>
          <w:rFonts w:ascii="Times" w:hAnsi="Times" w:cs="Times"/>
          <w:color w:val="222222"/>
          <w:kern w:val="1"/>
        </w:rPr>
        <w:t>Margolis, Michael, and Gerson Moreno-Riaño. </w:t>
      </w:r>
      <w:r w:rsidRPr="00F15C53">
        <w:rPr>
          <w:rFonts w:ascii="Times" w:hAnsi="Times" w:cs="Times"/>
          <w:i/>
          <w:iCs/>
          <w:color w:val="222222"/>
          <w:kern w:val="1"/>
        </w:rPr>
        <w:t>The prospect of Internet democracy</w:t>
      </w:r>
      <w:r w:rsidRPr="00F15C53">
        <w:rPr>
          <w:rFonts w:ascii="Times" w:hAnsi="Times" w:cs="Times"/>
          <w:color w:val="222222"/>
          <w:kern w:val="1"/>
        </w:rPr>
        <w:t>. Ashgate Publishing, Ltd., 2013.</w:t>
      </w:r>
    </w:p>
    <w:p w:rsidR="00483A3A" w:rsidRPr="00F15C53" w:rsidRDefault="00483A3A" w:rsidP="00483A3A">
      <w:pPr>
        <w:widowControl w:val="0"/>
        <w:autoSpaceDE w:val="0"/>
        <w:autoSpaceDN w:val="0"/>
        <w:adjustRightInd w:val="0"/>
        <w:spacing w:line="322" w:lineRule="atLeast"/>
        <w:rPr>
          <w:rFonts w:ascii="Times" w:hAnsi="Times" w:cs="Arial"/>
          <w:color w:val="1A1A1A"/>
        </w:rPr>
      </w:pPr>
    </w:p>
    <w:p w:rsidR="00483A3A" w:rsidRPr="00F15C53" w:rsidRDefault="00483A3A" w:rsidP="00483A3A">
      <w:pPr>
        <w:widowControl w:val="0"/>
        <w:autoSpaceDE w:val="0"/>
        <w:autoSpaceDN w:val="0"/>
        <w:adjustRightInd w:val="0"/>
        <w:spacing w:line="322" w:lineRule="atLeast"/>
        <w:rPr>
          <w:rFonts w:ascii="Times" w:hAnsi="Times" w:cs="Arial"/>
          <w:color w:val="1A1A1A"/>
          <w:kern w:val="1"/>
        </w:rPr>
      </w:pPr>
      <w:r w:rsidRPr="00F15C53">
        <w:rPr>
          <w:rFonts w:ascii="Times" w:hAnsi="Times" w:cs="Arial"/>
          <w:color w:val="1A1A1A"/>
          <w:kern w:val="1"/>
        </w:rPr>
        <w:t>McCright, Aaron M., and Riley E. Dunlap. "The politicization of climate change and polarization in the American public's views of global warming, 2001–2010."</w:t>
      </w:r>
      <w:r w:rsidRPr="00F15C53">
        <w:rPr>
          <w:rFonts w:ascii="Times" w:hAnsi="Times" w:cs="Arial"/>
          <w:i/>
          <w:iCs/>
          <w:color w:val="1A1A1A"/>
          <w:kern w:val="1"/>
        </w:rPr>
        <w:t>The Sociological Quarterly</w:t>
      </w:r>
      <w:r w:rsidRPr="00F15C53">
        <w:rPr>
          <w:rFonts w:ascii="Times" w:hAnsi="Times" w:cs="Arial"/>
          <w:color w:val="1A1A1A"/>
          <w:kern w:val="1"/>
        </w:rPr>
        <w:t xml:space="preserve"> 52, no. 2 (2011): 155-194.</w:t>
      </w:r>
    </w:p>
    <w:p w:rsidR="00483A3A" w:rsidRPr="00F15C53" w:rsidRDefault="00483A3A" w:rsidP="00483A3A">
      <w:pPr>
        <w:widowControl w:val="0"/>
        <w:autoSpaceDE w:val="0"/>
        <w:autoSpaceDN w:val="0"/>
        <w:adjustRightInd w:val="0"/>
        <w:spacing w:line="322" w:lineRule="atLeast"/>
        <w:rPr>
          <w:rFonts w:ascii="Times" w:hAnsi="Times" w:cs="Arial"/>
          <w:color w:val="1A1A1A"/>
        </w:rPr>
      </w:pPr>
    </w:p>
    <w:p w:rsidR="00483A3A" w:rsidRPr="00F15C53" w:rsidRDefault="00483A3A" w:rsidP="00483A3A">
      <w:pPr>
        <w:widowControl w:val="0"/>
        <w:autoSpaceDE w:val="0"/>
        <w:autoSpaceDN w:val="0"/>
        <w:adjustRightInd w:val="0"/>
        <w:spacing w:line="322" w:lineRule="atLeast"/>
        <w:rPr>
          <w:rFonts w:ascii="Times" w:hAnsi="Times" w:cs="Arial"/>
          <w:color w:val="1A1A1A"/>
          <w:kern w:val="1"/>
        </w:rPr>
      </w:pPr>
      <w:r w:rsidRPr="00F15C53">
        <w:rPr>
          <w:rFonts w:ascii="Times" w:hAnsi="Times" w:cs="Arial"/>
          <w:color w:val="1A1A1A"/>
          <w:kern w:val="1"/>
        </w:rPr>
        <w:t xml:space="preserve">Nisbet, M. C. (2009). Communicating climate change: Why frames matter for public engagement. </w:t>
      </w:r>
      <w:r w:rsidRPr="00F15C53">
        <w:rPr>
          <w:rFonts w:ascii="Times" w:hAnsi="Times" w:cs="Arial"/>
          <w:i/>
          <w:iCs/>
          <w:color w:val="1A1A1A"/>
          <w:kern w:val="1"/>
        </w:rPr>
        <w:t>Environment: Science and Policy for Sustainable Development</w:t>
      </w:r>
      <w:r w:rsidRPr="00F15C53">
        <w:rPr>
          <w:rFonts w:ascii="Times" w:hAnsi="Times" w:cs="Arial"/>
          <w:color w:val="1A1A1A"/>
          <w:kern w:val="1"/>
        </w:rPr>
        <w:t xml:space="preserve">, </w:t>
      </w:r>
      <w:r w:rsidRPr="00F15C53">
        <w:rPr>
          <w:rFonts w:ascii="Times" w:hAnsi="Times" w:cs="Arial"/>
          <w:i/>
          <w:iCs/>
          <w:color w:val="1A1A1A"/>
          <w:kern w:val="1"/>
        </w:rPr>
        <w:t>51</w:t>
      </w:r>
      <w:r w:rsidRPr="00F15C53">
        <w:rPr>
          <w:rFonts w:ascii="Times" w:hAnsi="Times" w:cs="Arial"/>
          <w:color w:val="1A1A1A"/>
          <w:kern w:val="1"/>
        </w:rPr>
        <w:t>(2), 12-23.</w:t>
      </w:r>
    </w:p>
    <w:p w:rsidR="00483A3A" w:rsidRPr="00F15C53" w:rsidRDefault="00483A3A" w:rsidP="00483A3A">
      <w:pPr>
        <w:widowControl w:val="0"/>
        <w:autoSpaceDE w:val="0"/>
        <w:autoSpaceDN w:val="0"/>
        <w:adjustRightInd w:val="0"/>
        <w:spacing w:line="322" w:lineRule="atLeast"/>
        <w:rPr>
          <w:rFonts w:ascii="Times" w:hAnsi="Times" w:cs="Arial"/>
          <w:color w:val="1A1A1A"/>
        </w:rPr>
      </w:pPr>
    </w:p>
    <w:p w:rsidR="00483A3A" w:rsidRPr="00F15C53" w:rsidRDefault="00483A3A" w:rsidP="00483A3A">
      <w:pPr>
        <w:widowControl w:val="0"/>
        <w:autoSpaceDE w:val="0"/>
        <w:autoSpaceDN w:val="0"/>
        <w:adjustRightInd w:val="0"/>
        <w:rPr>
          <w:rFonts w:ascii="Times" w:hAnsi="Times" w:cs="Times"/>
          <w:kern w:val="1"/>
        </w:rPr>
      </w:pPr>
      <w:r w:rsidRPr="00F15C53">
        <w:rPr>
          <w:rFonts w:ascii="Times" w:hAnsi="Times" w:cs="Times"/>
          <w:kern w:val="1"/>
        </w:rPr>
        <w:t>Nisbet, Matthew C. and Dietram Scheufele. 2012. The Polarization Paradox: Why hyperpartisanship promotes conservatism and undermines liberalism. Breakthrough Journal 3:55-69.</w:t>
      </w:r>
    </w:p>
    <w:p w:rsidR="00483A3A" w:rsidRPr="00F15C53" w:rsidRDefault="00483A3A" w:rsidP="00483A3A">
      <w:pPr>
        <w:widowControl w:val="0"/>
        <w:autoSpaceDE w:val="0"/>
        <w:autoSpaceDN w:val="0"/>
        <w:adjustRightInd w:val="0"/>
        <w:rPr>
          <w:rFonts w:ascii="Times" w:hAnsi="Times" w:cs="Times"/>
          <w:kern w:val="1"/>
        </w:rPr>
      </w:pPr>
    </w:p>
    <w:p w:rsidR="00483A3A" w:rsidRPr="00F15C53" w:rsidRDefault="00483A3A" w:rsidP="00483A3A">
      <w:pPr>
        <w:widowControl w:val="0"/>
        <w:autoSpaceDE w:val="0"/>
        <w:autoSpaceDN w:val="0"/>
        <w:adjustRightInd w:val="0"/>
        <w:rPr>
          <w:rFonts w:ascii="Times" w:hAnsi="Times" w:cs="Times"/>
          <w:kern w:val="1"/>
        </w:rPr>
      </w:pPr>
      <w:r w:rsidRPr="00F15C53">
        <w:rPr>
          <w:rFonts w:ascii="Times" w:hAnsi="Times" w:cs="Times"/>
          <w:kern w:val="1"/>
        </w:rPr>
        <w:t>Nisbet, Matthew C. and Ezra Markowitz. 2015. Expertise in an age of polarization: Evaluating scientists political awareness and communication behaviors. Annals of the American Academy of Political and Social Science.</w:t>
      </w:r>
    </w:p>
    <w:p w:rsidR="004C63DB" w:rsidRPr="00F15C53" w:rsidRDefault="004C63DB" w:rsidP="004C63DB">
      <w:pPr>
        <w:widowControl w:val="0"/>
        <w:autoSpaceDE w:val="0"/>
        <w:autoSpaceDN w:val="0"/>
        <w:adjustRightInd w:val="0"/>
        <w:spacing w:line="322" w:lineRule="atLeast"/>
        <w:rPr>
          <w:rFonts w:ascii="Times" w:hAnsi="Times" w:cs="Arial"/>
          <w:color w:val="1A1A1A"/>
          <w:u w:color="0000FF"/>
        </w:rPr>
      </w:pPr>
    </w:p>
    <w:p w:rsidR="004C63DB" w:rsidRPr="00F15C53" w:rsidRDefault="004C63DB" w:rsidP="004C63DB">
      <w:pPr>
        <w:widowControl w:val="0"/>
        <w:autoSpaceDE w:val="0"/>
        <w:autoSpaceDN w:val="0"/>
        <w:adjustRightInd w:val="0"/>
        <w:spacing w:line="322" w:lineRule="atLeast"/>
        <w:rPr>
          <w:rFonts w:ascii="Times" w:hAnsi="Times" w:cs="Arial"/>
          <w:color w:val="1A1A1A"/>
          <w:u w:color="0000FF"/>
        </w:rPr>
      </w:pPr>
      <w:r w:rsidRPr="00F15C53">
        <w:rPr>
          <w:rFonts w:ascii="Times" w:hAnsi="Times" w:cs="Arial"/>
          <w:color w:val="1A1A1A"/>
          <w:u w:color="0000FF"/>
        </w:rPr>
        <w:t xml:space="preserve">Nisbet, Erik C., Kathryn E. Cooper, and R. Kelly Garrett. "The Partisan Brain How Dissonant Science Messages Lead Conservatives and Liberals to (Dis) Trust Science." </w:t>
      </w:r>
      <w:r w:rsidRPr="00F15C53">
        <w:rPr>
          <w:rFonts w:ascii="Times" w:hAnsi="Times" w:cs="Arial"/>
          <w:i/>
          <w:iCs/>
          <w:color w:val="1A1A1A"/>
          <w:u w:color="0000FF"/>
        </w:rPr>
        <w:t>The ANNALS of the American Academy of Political and Social Science</w:t>
      </w:r>
      <w:r w:rsidRPr="00F15C53">
        <w:rPr>
          <w:rFonts w:ascii="Times" w:hAnsi="Times" w:cs="Arial"/>
          <w:color w:val="1A1A1A"/>
          <w:u w:color="0000FF"/>
        </w:rPr>
        <w:t xml:space="preserve"> 658, no. 1 (2015): 36-66.</w:t>
      </w:r>
    </w:p>
    <w:p w:rsidR="004C63DB" w:rsidRPr="00F15C53" w:rsidRDefault="004C63DB" w:rsidP="004C63DB">
      <w:pPr>
        <w:widowControl w:val="0"/>
        <w:autoSpaceDE w:val="0"/>
        <w:autoSpaceDN w:val="0"/>
        <w:adjustRightInd w:val="0"/>
        <w:spacing w:line="322" w:lineRule="atLeast"/>
        <w:rPr>
          <w:rFonts w:ascii="Times" w:hAnsi="Times" w:cs="Helvetica"/>
          <w:kern w:val="1"/>
          <w:u w:color="0000FF"/>
        </w:rPr>
      </w:pPr>
    </w:p>
    <w:p w:rsidR="004C63DB" w:rsidRPr="00F15C53" w:rsidRDefault="004C63DB" w:rsidP="004C63DB">
      <w:pPr>
        <w:widowControl w:val="0"/>
        <w:autoSpaceDE w:val="0"/>
        <w:autoSpaceDN w:val="0"/>
        <w:adjustRightInd w:val="0"/>
        <w:spacing w:line="322" w:lineRule="atLeast"/>
        <w:rPr>
          <w:rFonts w:ascii="Times" w:hAnsi="Times" w:cs="Arial"/>
          <w:color w:val="1A1A1A"/>
          <w:u w:color="0000FF"/>
        </w:rPr>
      </w:pPr>
      <w:r w:rsidRPr="00F15C53">
        <w:rPr>
          <w:rFonts w:ascii="Times" w:hAnsi="Times" w:cs="Arial"/>
          <w:color w:val="1A1A1A"/>
          <w:u w:color="0000FF"/>
        </w:rPr>
        <w:t xml:space="preserve">Nyhan, Brendan. "When beliefs and facts collide." </w:t>
      </w:r>
      <w:r w:rsidRPr="00F15C53">
        <w:rPr>
          <w:rFonts w:ascii="Times" w:hAnsi="Times" w:cs="Arial"/>
          <w:i/>
          <w:iCs/>
          <w:color w:val="1A1A1A"/>
          <w:u w:color="0000FF"/>
        </w:rPr>
        <w:t>New York Times Sunday Review</w:t>
      </w:r>
      <w:r w:rsidRPr="00F15C53">
        <w:rPr>
          <w:rFonts w:ascii="Times" w:hAnsi="Times" w:cs="Arial"/>
          <w:color w:val="1A1A1A"/>
          <w:u w:color="0000FF"/>
        </w:rPr>
        <w:t xml:space="preserve"> (2014): 3.</w:t>
      </w:r>
    </w:p>
    <w:p w:rsidR="00483A3A" w:rsidRPr="00F15C53" w:rsidRDefault="00483A3A" w:rsidP="00483A3A">
      <w:pPr>
        <w:widowControl w:val="0"/>
        <w:autoSpaceDE w:val="0"/>
        <w:autoSpaceDN w:val="0"/>
        <w:adjustRightInd w:val="0"/>
        <w:rPr>
          <w:rFonts w:ascii="Times" w:hAnsi="Times" w:cs="Times"/>
          <w:kern w:val="1"/>
        </w:rPr>
      </w:pPr>
    </w:p>
    <w:p w:rsidR="00483A3A" w:rsidRPr="00F15C53" w:rsidRDefault="00483A3A" w:rsidP="00483A3A">
      <w:pPr>
        <w:widowControl w:val="0"/>
        <w:autoSpaceDE w:val="0"/>
        <w:autoSpaceDN w:val="0"/>
        <w:adjustRightInd w:val="0"/>
        <w:spacing w:line="322" w:lineRule="atLeast"/>
        <w:rPr>
          <w:rFonts w:ascii="Times" w:hAnsi="Times" w:cs="Arial"/>
          <w:color w:val="1A1A1A"/>
          <w:kern w:val="1"/>
        </w:rPr>
      </w:pPr>
      <w:r w:rsidRPr="00F15C53">
        <w:rPr>
          <w:rFonts w:ascii="Times" w:hAnsi="Times" w:cs="Arial"/>
          <w:color w:val="1A1A1A"/>
          <w:kern w:val="1"/>
        </w:rPr>
        <w:t xml:space="preserve">Nyhan, B., &amp; Reifler, J. (2014). Blank slates or closed minds. </w:t>
      </w:r>
      <w:r w:rsidRPr="00F15C53">
        <w:rPr>
          <w:rFonts w:ascii="Times" w:hAnsi="Times" w:cs="Arial"/>
          <w:i/>
          <w:iCs/>
          <w:color w:val="1A1A1A"/>
          <w:kern w:val="1"/>
        </w:rPr>
        <w:t>American Journal of Political Science</w:t>
      </w:r>
      <w:r w:rsidRPr="00F15C53">
        <w:rPr>
          <w:rFonts w:ascii="Times" w:hAnsi="Times" w:cs="Arial"/>
          <w:color w:val="1A1A1A"/>
          <w:kern w:val="1"/>
        </w:rPr>
        <w:t>.</w:t>
      </w:r>
    </w:p>
    <w:p w:rsidR="00483A3A" w:rsidRPr="00F15C53" w:rsidRDefault="00483A3A" w:rsidP="00483A3A">
      <w:pPr>
        <w:widowControl w:val="0"/>
        <w:autoSpaceDE w:val="0"/>
        <w:autoSpaceDN w:val="0"/>
        <w:adjustRightInd w:val="0"/>
        <w:rPr>
          <w:rFonts w:ascii="Times" w:hAnsi="Times" w:cs="Times"/>
          <w:kern w:val="1"/>
        </w:rPr>
      </w:pPr>
    </w:p>
    <w:p w:rsidR="00483A3A" w:rsidRPr="00F15C53" w:rsidRDefault="00483A3A" w:rsidP="00483A3A">
      <w:pPr>
        <w:widowControl w:val="0"/>
        <w:autoSpaceDE w:val="0"/>
        <w:autoSpaceDN w:val="0"/>
        <w:adjustRightInd w:val="0"/>
        <w:spacing w:line="322" w:lineRule="atLeast"/>
        <w:rPr>
          <w:rFonts w:ascii="Times" w:hAnsi="Times" w:cs="Arial"/>
          <w:color w:val="1A1A1A"/>
          <w:kern w:val="1"/>
        </w:rPr>
      </w:pPr>
      <w:r w:rsidRPr="00F15C53">
        <w:rPr>
          <w:rFonts w:ascii="Times" w:hAnsi="Times" w:cs="Arial"/>
          <w:color w:val="1A1A1A"/>
          <w:kern w:val="1"/>
        </w:rPr>
        <w:t xml:space="preserve">Nyhan, B., Reifler, J., Richey, S., &amp; Freed, G. L. (2014). Effective messages in vaccine promotion: a randomized trial. </w:t>
      </w:r>
      <w:r w:rsidRPr="00F15C53">
        <w:rPr>
          <w:rFonts w:ascii="Times" w:hAnsi="Times" w:cs="Arial"/>
          <w:i/>
          <w:iCs/>
          <w:color w:val="1A1A1A"/>
          <w:kern w:val="1"/>
        </w:rPr>
        <w:t>Pediatrics</w:t>
      </w:r>
      <w:r w:rsidRPr="00F15C53">
        <w:rPr>
          <w:rFonts w:ascii="Times" w:hAnsi="Times" w:cs="Arial"/>
          <w:color w:val="1A1A1A"/>
          <w:kern w:val="1"/>
        </w:rPr>
        <w:t xml:space="preserve">, </w:t>
      </w:r>
      <w:r w:rsidRPr="00F15C53">
        <w:rPr>
          <w:rFonts w:ascii="Times" w:hAnsi="Times" w:cs="Arial"/>
          <w:i/>
          <w:iCs/>
          <w:color w:val="1A1A1A"/>
          <w:kern w:val="1"/>
        </w:rPr>
        <w:t>133</w:t>
      </w:r>
      <w:r w:rsidRPr="00F15C53">
        <w:rPr>
          <w:rFonts w:ascii="Times" w:hAnsi="Times" w:cs="Arial"/>
          <w:color w:val="1A1A1A"/>
          <w:kern w:val="1"/>
        </w:rPr>
        <w:t>(4), e835-e842.</w:t>
      </w:r>
    </w:p>
    <w:p w:rsidR="004C63DB" w:rsidRPr="00F15C53" w:rsidRDefault="004C63DB" w:rsidP="00483A3A">
      <w:pPr>
        <w:widowControl w:val="0"/>
        <w:autoSpaceDE w:val="0"/>
        <w:autoSpaceDN w:val="0"/>
        <w:adjustRightInd w:val="0"/>
        <w:spacing w:line="322" w:lineRule="atLeast"/>
        <w:rPr>
          <w:rFonts w:ascii="Times" w:hAnsi="Times" w:cs="Arial"/>
          <w:color w:val="1A1A1A"/>
        </w:rPr>
      </w:pPr>
    </w:p>
    <w:p w:rsidR="004C63DB" w:rsidRPr="00F15C53" w:rsidRDefault="004C63DB" w:rsidP="004C63DB">
      <w:pPr>
        <w:widowControl w:val="0"/>
        <w:autoSpaceDE w:val="0"/>
        <w:autoSpaceDN w:val="0"/>
        <w:adjustRightInd w:val="0"/>
        <w:spacing w:line="322" w:lineRule="atLeast"/>
        <w:rPr>
          <w:rFonts w:ascii="Times" w:hAnsi="Times" w:cs="Arial"/>
          <w:color w:val="1A1A1A"/>
          <w:u w:color="0000FF"/>
        </w:rPr>
      </w:pPr>
      <w:r w:rsidRPr="00F15C53">
        <w:rPr>
          <w:rFonts w:ascii="Times" w:hAnsi="Times" w:cs="Arial"/>
          <w:color w:val="1A1A1A"/>
          <w:u w:color="0000FF"/>
        </w:rPr>
        <w:t xml:space="preserve">Oreskes, Naomi. "The scientific consensus on climate change." </w:t>
      </w:r>
      <w:r w:rsidRPr="00F15C53">
        <w:rPr>
          <w:rFonts w:ascii="Times" w:hAnsi="Times" w:cs="Arial"/>
          <w:i/>
          <w:iCs/>
          <w:color w:val="1A1A1A"/>
          <w:u w:color="0000FF"/>
        </w:rPr>
        <w:t>Science</w:t>
      </w:r>
      <w:r w:rsidRPr="00F15C53">
        <w:rPr>
          <w:rFonts w:ascii="Times" w:hAnsi="Times" w:cs="Arial"/>
          <w:color w:val="1A1A1A"/>
          <w:u w:color="0000FF"/>
        </w:rPr>
        <w:t xml:space="preserve"> 306, no. 5702 (2004): 1686-1686.</w:t>
      </w:r>
    </w:p>
    <w:p w:rsidR="004C63DB" w:rsidRPr="00F15C53" w:rsidRDefault="004C63DB" w:rsidP="00483A3A">
      <w:pPr>
        <w:widowControl w:val="0"/>
        <w:autoSpaceDE w:val="0"/>
        <w:autoSpaceDN w:val="0"/>
        <w:adjustRightInd w:val="0"/>
        <w:spacing w:line="322" w:lineRule="atLeast"/>
        <w:rPr>
          <w:rFonts w:ascii="Times" w:hAnsi="Times" w:cs="Arial"/>
          <w:color w:val="1A1A1A"/>
        </w:rPr>
      </w:pPr>
    </w:p>
    <w:p w:rsidR="0053278B" w:rsidRPr="00F15C53" w:rsidRDefault="0053278B" w:rsidP="00483A3A">
      <w:pPr>
        <w:widowControl w:val="0"/>
        <w:autoSpaceDE w:val="0"/>
        <w:autoSpaceDN w:val="0"/>
        <w:adjustRightInd w:val="0"/>
        <w:spacing w:line="322" w:lineRule="atLeast"/>
        <w:rPr>
          <w:rFonts w:ascii="Times" w:hAnsi="Times" w:cs="Arial"/>
          <w:color w:val="1A1A1A"/>
        </w:rPr>
      </w:pPr>
      <w:r w:rsidRPr="00F15C53">
        <w:rPr>
          <w:rFonts w:ascii="Times" w:hAnsi="Times" w:cs="Arial"/>
          <w:color w:val="1A1A1A"/>
        </w:rPr>
        <w:t xml:space="preserve">Pew. 2014. How the Most Ideologically Polarized Citizens Live Different Lives. Available online at: </w:t>
      </w:r>
      <w:hyperlink r:id="rId9" w:history="1">
        <w:r w:rsidRPr="00F15C53">
          <w:rPr>
            <w:rStyle w:val="Hyperlink"/>
            <w:rFonts w:ascii="Times" w:hAnsi="Times" w:cs="Arial"/>
          </w:rPr>
          <w:t>http://www.pewresearch.org/fact-tank/2014/06/13/big-houses-art-museums-and-in-laws-how-the-most-ideologically-polarized-americans-live-different-lives/</w:t>
        </w:r>
      </w:hyperlink>
      <w:r w:rsidRPr="00F15C53">
        <w:rPr>
          <w:rFonts w:ascii="Times" w:hAnsi="Times" w:cs="Arial"/>
          <w:color w:val="1A1A1A"/>
        </w:rPr>
        <w:t xml:space="preserve"> </w:t>
      </w:r>
    </w:p>
    <w:p w:rsidR="0053278B" w:rsidRPr="00F15C53" w:rsidRDefault="0053278B" w:rsidP="00483A3A">
      <w:pPr>
        <w:widowControl w:val="0"/>
        <w:autoSpaceDE w:val="0"/>
        <w:autoSpaceDN w:val="0"/>
        <w:adjustRightInd w:val="0"/>
        <w:spacing w:line="322" w:lineRule="atLeast"/>
        <w:rPr>
          <w:rFonts w:ascii="Times" w:hAnsi="Times" w:cs="Arial"/>
          <w:color w:val="1A1A1A"/>
        </w:rPr>
      </w:pPr>
    </w:p>
    <w:p w:rsidR="0053278B" w:rsidRPr="00F15C53" w:rsidRDefault="0053278B" w:rsidP="0053278B">
      <w:pPr>
        <w:widowControl w:val="0"/>
        <w:autoSpaceDE w:val="0"/>
        <w:autoSpaceDN w:val="0"/>
        <w:adjustRightInd w:val="0"/>
        <w:spacing w:line="322" w:lineRule="atLeast"/>
        <w:rPr>
          <w:rFonts w:ascii="Times" w:hAnsi="Times" w:cs="Cambria"/>
          <w:kern w:val="1"/>
          <w:u w:color="0000FF"/>
        </w:rPr>
      </w:pPr>
      <w:r w:rsidRPr="00F15C53">
        <w:rPr>
          <w:rFonts w:ascii="Times" w:hAnsi="Times" w:cs="Helvetica"/>
          <w:kern w:val="1"/>
          <w:u w:color="0000FF"/>
        </w:rPr>
        <w:t xml:space="preserve">Quiggin, John. (2015, February 8). Has vaccination become a partisan issue? </w:t>
      </w:r>
      <w:r w:rsidRPr="00F15C53">
        <w:rPr>
          <w:rFonts w:ascii="Times" w:hAnsi="Times" w:cs="Helvetica"/>
          <w:i/>
          <w:iCs/>
          <w:kern w:val="1"/>
          <w:u w:color="0000FF"/>
        </w:rPr>
        <w:t xml:space="preserve">Crooked Timber. </w:t>
      </w:r>
      <w:r w:rsidRPr="00F15C53">
        <w:rPr>
          <w:rFonts w:ascii="Times" w:hAnsi="Times" w:cs="Helvetica"/>
          <w:kern w:val="1"/>
          <w:u w:color="0000FF"/>
        </w:rPr>
        <w:t xml:space="preserve">Available online at: </w:t>
      </w:r>
      <w:r w:rsidRPr="00F15C53">
        <w:rPr>
          <w:rFonts w:ascii="Times" w:hAnsi="Times" w:cs="Cambria"/>
          <w:kern w:val="1"/>
          <w:u w:color="0000FF"/>
        </w:rPr>
        <w:t xml:space="preserve">http://crookedtimber.org/2015/02/08/has-vaccination-become-a-partisan-issue/ </w:t>
      </w:r>
    </w:p>
    <w:p w:rsidR="0053278B" w:rsidRPr="00F15C53" w:rsidRDefault="0053278B" w:rsidP="004C63DB">
      <w:pPr>
        <w:widowControl w:val="0"/>
        <w:autoSpaceDE w:val="0"/>
        <w:autoSpaceDN w:val="0"/>
        <w:adjustRightInd w:val="0"/>
        <w:rPr>
          <w:rFonts w:ascii="Times" w:hAnsi="Times" w:cs="Times"/>
          <w:u w:color="0000FF"/>
        </w:rPr>
      </w:pPr>
    </w:p>
    <w:p w:rsidR="004C63DB" w:rsidRPr="00F15C53" w:rsidRDefault="004C63DB" w:rsidP="004C63DB">
      <w:pPr>
        <w:widowControl w:val="0"/>
        <w:autoSpaceDE w:val="0"/>
        <w:autoSpaceDN w:val="0"/>
        <w:adjustRightInd w:val="0"/>
        <w:rPr>
          <w:rFonts w:ascii="Times" w:hAnsi="Times" w:cs="Times"/>
          <w:u w:color="0000FF"/>
        </w:rPr>
      </w:pPr>
      <w:r w:rsidRPr="00F15C53">
        <w:rPr>
          <w:rFonts w:ascii="Times" w:hAnsi="Times" w:cs="Times"/>
          <w:u w:color="0000FF"/>
        </w:rPr>
        <w:t>Rosenblum, Nancy L. 2008. On the Side of the Angels: An Appreciation of Parties and Partisanship. Princeton, NJ: Princeton University Press</w:t>
      </w:r>
    </w:p>
    <w:p w:rsidR="004C63DB" w:rsidRPr="00F15C53" w:rsidRDefault="004C63DB" w:rsidP="004C63DB">
      <w:pPr>
        <w:widowControl w:val="0"/>
        <w:autoSpaceDE w:val="0"/>
        <w:autoSpaceDN w:val="0"/>
        <w:adjustRightInd w:val="0"/>
        <w:rPr>
          <w:rFonts w:ascii="Times" w:hAnsi="Times" w:cs="Helvetica"/>
          <w:kern w:val="1"/>
          <w:u w:color="0000FF"/>
        </w:rPr>
      </w:pPr>
    </w:p>
    <w:p w:rsidR="004C63DB" w:rsidRPr="00F15C53" w:rsidRDefault="004C63DB" w:rsidP="004C63DB">
      <w:pPr>
        <w:widowControl w:val="0"/>
        <w:autoSpaceDE w:val="0"/>
        <w:autoSpaceDN w:val="0"/>
        <w:adjustRightInd w:val="0"/>
        <w:spacing w:line="322" w:lineRule="atLeast"/>
        <w:rPr>
          <w:rFonts w:ascii="Times" w:hAnsi="Times" w:cs="Arial"/>
          <w:color w:val="1A1A1A"/>
          <w:u w:color="0000FF"/>
        </w:rPr>
      </w:pPr>
      <w:r w:rsidRPr="00F15C53">
        <w:rPr>
          <w:rFonts w:ascii="Times" w:hAnsi="Times" w:cs="Arial"/>
          <w:color w:val="1A1A1A"/>
          <w:u w:color="0000FF"/>
        </w:rPr>
        <w:t xml:space="preserve">Schudson, Michael. </w:t>
      </w:r>
      <w:r w:rsidRPr="00F15C53">
        <w:rPr>
          <w:rFonts w:ascii="Times" w:hAnsi="Times" w:cs="Arial"/>
          <w:i/>
          <w:iCs/>
          <w:color w:val="1A1A1A"/>
          <w:u w:color="0000FF"/>
        </w:rPr>
        <w:t>The good citizen: A history of American civic life</w:t>
      </w:r>
      <w:r w:rsidRPr="00F15C53">
        <w:rPr>
          <w:rFonts w:ascii="Times" w:hAnsi="Times" w:cs="Arial"/>
          <w:color w:val="1A1A1A"/>
          <w:u w:color="0000FF"/>
        </w:rPr>
        <w:t>. New York: Martin Kessler Books, 1998.</w:t>
      </w:r>
    </w:p>
    <w:p w:rsidR="004C63DB" w:rsidRPr="00F15C53" w:rsidRDefault="004C63DB" w:rsidP="004C63DB">
      <w:pPr>
        <w:widowControl w:val="0"/>
        <w:autoSpaceDE w:val="0"/>
        <w:autoSpaceDN w:val="0"/>
        <w:adjustRightInd w:val="0"/>
        <w:spacing w:line="322" w:lineRule="atLeast"/>
        <w:rPr>
          <w:rFonts w:ascii="Times" w:hAnsi="Times" w:cs="Helvetica"/>
          <w:kern w:val="1"/>
          <w:u w:color="0000FF"/>
        </w:rPr>
      </w:pPr>
    </w:p>
    <w:p w:rsidR="004C63DB" w:rsidRPr="00F15C53" w:rsidRDefault="004C63DB" w:rsidP="004C63DB">
      <w:pPr>
        <w:widowControl w:val="0"/>
        <w:autoSpaceDE w:val="0"/>
        <w:autoSpaceDN w:val="0"/>
        <w:adjustRightInd w:val="0"/>
        <w:spacing w:line="322" w:lineRule="atLeast"/>
        <w:rPr>
          <w:rFonts w:ascii="Times" w:hAnsi="Times" w:cs="Arial"/>
          <w:color w:val="1A1A1A"/>
          <w:u w:color="0000FF"/>
        </w:rPr>
      </w:pPr>
      <w:r w:rsidRPr="00F15C53">
        <w:rPr>
          <w:rFonts w:ascii="Times" w:hAnsi="Times" w:cs="Arial"/>
          <w:color w:val="1A1A1A"/>
          <w:u w:color="0000FF"/>
        </w:rPr>
        <w:t xml:space="preserve">Skinner, Richard M., Seth E. Masket, and David A. Dulio. "527 Committees and the political party network." </w:t>
      </w:r>
      <w:r w:rsidRPr="00F15C53">
        <w:rPr>
          <w:rFonts w:ascii="Times" w:hAnsi="Times" w:cs="Arial"/>
          <w:i/>
          <w:iCs/>
          <w:color w:val="1A1A1A"/>
          <w:u w:color="0000FF"/>
        </w:rPr>
        <w:t>American Politics Research</w:t>
      </w:r>
      <w:r w:rsidRPr="00F15C53">
        <w:rPr>
          <w:rFonts w:ascii="Times" w:hAnsi="Times" w:cs="Arial"/>
          <w:color w:val="1A1A1A"/>
          <w:u w:color="0000FF"/>
        </w:rPr>
        <w:t xml:space="preserve"> 40, no. 1 (2012): 60-84.</w:t>
      </w:r>
    </w:p>
    <w:p w:rsidR="004C63DB" w:rsidRPr="00F15C53" w:rsidRDefault="004C63DB" w:rsidP="004C63DB">
      <w:pPr>
        <w:widowControl w:val="0"/>
        <w:autoSpaceDE w:val="0"/>
        <w:autoSpaceDN w:val="0"/>
        <w:adjustRightInd w:val="0"/>
        <w:spacing w:line="322" w:lineRule="atLeast"/>
        <w:rPr>
          <w:rFonts w:ascii="Times" w:hAnsi="Times" w:cs="Helvetica"/>
          <w:kern w:val="1"/>
          <w:u w:color="0000FF"/>
        </w:rPr>
      </w:pPr>
    </w:p>
    <w:p w:rsidR="004C63DB" w:rsidRPr="00F15C53" w:rsidRDefault="004C63DB" w:rsidP="004C63DB">
      <w:pPr>
        <w:widowControl w:val="0"/>
        <w:autoSpaceDE w:val="0"/>
        <w:autoSpaceDN w:val="0"/>
        <w:adjustRightInd w:val="0"/>
        <w:spacing w:line="322" w:lineRule="atLeast"/>
        <w:rPr>
          <w:rFonts w:ascii="Times" w:hAnsi="Times" w:cs="Arial"/>
          <w:color w:val="1A1A1A"/>
          <w:u w:color="0000FF"/>
        </w:rPr>
      </w:pPr>
      <w:r w:rsidRPr="00F15C53">
        <w:rPr>
          <w:rFonts w:ascii="Times" w:hAnsi="Times" w:cs="Arial"/>
          <w:color w:val="1A1A1A"/>
          <w:u w:color="0000FF"/>
        </w:rPr>
        <w:t xml:space="preserve">Solomon, Miriam. "Social Epistemology in Practice." </w:t>
      </w:r>
      <w:r w:rsidRPr="00F15C53">
        <w:rPr>
          <w:rFonts w:ascii="Times" w:hAnsi="Times" w:cs="Arial"/>
          <w:i/>
          <w:iCs/>
          <w:color w:val="1A1A1A"/>
          <w:u w:color="0000FF"/>
        </w:rPr>
        <w:t>Philosophy of Social Science: A New Introduction</w:t>
      </w:r>
      <w:r w:rsidRPr="00F15C53">
        <w:rPr>
          <w:rFonts w:ascii="Times" w:hAnsi="Times" w:cs="Arial"/>
          <w:color w:val="1A1A1A"/>
          <w:u w:color="0000FF"/>
        </w:rPr>
        <w:t xml:space="preserve"> (2014): 249.</w:t>
      </w:r>
    </w:p>
    <w:p w:rsidR="004C63DB" w:rsidRPr="00F15C53" w:rsidRDefault="004C63DB" w:rsidP="004C63DB">
      <w:pPr>
        <w:widowControl w:val="0"/>
        <w:autoSpaceDE w:val="0"/>
        <w:autoSpaceDN w:val="0"/>
        <w:adjustRightInd w:val="0"/>
        <w:spacing w:line="322" w:lineRule="atLeast"/>
        <w:rPr>
          <w:rFonts w:ascii="Times" w:hAnsi="Times" w:cs="Helvetica"/>
          <w:kern w:val="1"/>
          <w:u w:color="0000FF"/>
        </w:rPr>
      </w:pPr>
    </w:p>
    <w:p w:rsidR="004C63DB" w:rsidRPr="00F15C53" w:rsidRDefault="004C63DB" w:rsidP="004C63DB">
      <w:pPr>
        <w:widowControl w:val="0"/>
        <w:autoSpaceDE w:val="0"/>
        <w:autoSpaceDN w:val="0"/>
        <w:adjustRightInd w:val="0"/>
        <w:spacing w:line="322" w:lineRule="atLeast"/>
        <w:rPr>
          <w:rFonts w:ascii="Times" w:hAnsi="Times" w:cs="Helvetica"/>
          <w:kern w:val="1"/>
          <w:u w:color="0000FF"/>
        </w:rPr>
      </w:pPr>
      <w:r w:rsidRPr="00F15C53">
        <w:rPr>
          <w:rFonts w:ascii="Times" w:hAnsi="Times" w:cs="Helvetica"/>
          <w:kern w:val="1"/>
          <w:u w:color="0000FF"/>
        </w:rPr>
        <w:t xml:space="preserve">Stobbe, Mike. (2015, March 3). Health offiicals perplexed by vaccination skeptics. </w:t>
      </w:r>
      <w:r w:rsidRPr="00F15C53">
        <w:rPr>
          <w:rFonts w:ascii="Times" w:hAnsi="Times" w:cs="Helvetica"/>
          <w:i/>
          <w:iCs/>
          <w:kern w:val="1"/>
          <w:u w:color="0000FF"/>
        </w:rPr>
        <w:t xml:space="preserve">Associated Ppess. </w:t>
      </w:r>
      <w:r w:rsidRPr="00F15C53">
        <w:rPr>
          <w:rFonts w:ascii="Times" w:hAnsi="Times" w:cs="Helvetica"/>
          <w:kern w:val="1"/>
          <w:u w:color="0000FF"/>
        </w:rPr>
        <w:t xml:space="preserve">Available online at: </w:t>
      </w:r>
      <w:hyperlink r:id="rId10" w:history="1">
        <w:r w:rsidRPr="00F15C53">
          <w:rPr>
            <w:rFonts w:ascii="Times" w:hAnsi="Times" w:cs="Helvetica"/>
            <w:i/>
            <w:iCs/>
            <w:kern w:val="1"/>
            <w:u w:color="0000FF"/>
          </w:rPr>
          <w:t>http://www.salon.com/2015/03/03/health_officials_perplexed_by_vaccination_skeptics/</w:t>
        </w:r>
      </w:hyperlink>
    </w:p>
    <w:p w:rsidR="004C63DB" w:rsidRPr="00F15C53" w:rsidRDefault="004C63DB" w:rsidP="00483A3A">
      <w:pPr>
        <w:widowControl w:val="0"/>
        <w:autoSpaceDE w:val="0"/>
        <w:autoSpaceDN w:val="0"/>
        <w:adjustRightInd w:val="0"/>
        <w:spacing w:line="322" w:lineRule="atLeast"/>
        <w:rPr>
          <w:rFonts w:ascii="Times" w:hAnsi="Times" w:cs="Arial"/>
          <w:color w:val="1A1A1A"/>
          <w:kern w:val="1"/>
        </w:rPr>
      </w:pPr>
    </w:p>
    <w:p w:rsidR="000E088F" w:rsidRPr="00F15C53" w:rsidRDefault="000E088F" w:rsidP="00483A3A">
      <w:pPr>
        <w:widowControl w:val="0"/>
        <w:autoSpaceDE w:val="0"/>
        <w:autoSpaceDN w:val="0"/>
        <w:adjustRightInd w:val="0"/>
        <w:spacing w:line="322" w:lineRule="atLeast"/>
        <w:rPr>
          <w:rFonts w:ascii="Times" w:hAnsi="Times" w:cs="Arial"/>
          <w:color w:val="1A1A1A"/>
          <w:kern w:val="1"/>
        </w:rPr>
      </w:pPr>
      <w:r w:rsidRPr="00F15C53">
        <w:rPr>
          <w:rFonts w:ascii="Times" w:hAnsi="Times" w:cs="Arial"/>
          <w:color w:val="1A1A1A"/>
          <w:kern w:val="1"/>
        </w:rPr>
        <w:t xml:space="preserve">The GovLab. (2015, March 9). </w:t>
      </w:r>
      <w:r w:rsidR="00F15C53" w:rsidRPr="00F15C53">
        <w:rPr>
          <w:rFonts w:ascii="Times" w:hAnsi="Times" w:cs="Arial"/>
          <w:color w:val="1A1A1A"/>
          <w:kern w:val="1"/>
        </w:rPr>
        <w:t xml:space="preserve">Home page. Available online at: </w:t>
      </w:r>
      <w:hyperlink r:id="rId11" w:history="1">
        <w:r w:rsidR="00F15C53" w:rsidRPr="00F15C53">
          <w:rPr>
            <w:rStyle w:val="Hyperlink"/>
            <w:rFonts w:ascii="Times" w:hAnsi="Times" w:cs="Arial"/>
            <w:kern w:val="1"/>
          </w:rPr>
          <w:t>http://thegovlab.org/</w:t>
        </w:r>
      </w:hyperlink>
      <w:r w:rsidR="00F15C53" w:rsidRPr="00F15C53">
        <w:rPr>
          <w:rFonts w:ascii="Times" w:hAnsi="Times" w:cs="Arial"/>
          <w:color w:val="1A1A1A"/>
          <w:kern w:val="1"/>
        </w:rPr>
        <w:t xml:space="preserve"> </w:t>
      </w:r>
    </w:p>
    <w:p w:rsidR="000E088F" w:rsidRPr="00F15C53" w:rsidRDefault="000E088F" w:rsidP="00483A3A">
      <w:pPr>
        <w:widowControl w:val="0"/>
        <w:autoSpaceDE w:val="0"/>
        <w:autoSpaceDN w:val="0"/>
        <w:adjustRightInd w:val="0"/>
        <w:spacing w:line="322" w:lineRule="atLeast"/>
        <w:rPr>
          <w:rFonts w:ascii="Times" w:hAnsi="Times" w:cs="Arial"/>
          <w:color w:val="1A1A1A"/>
          <w:kern w:val="1"/>
        </w:rPr>
      </w:pPr>
    </w:p>
    <w:p w:rsidR="0053278B" w:rsidRPr="00F15C53" w:rsidRDefault="0053278B" w:rsidP="0053278B">
      <w:pPr>
        <w:widowControl w:val="0"/>
        <w:autoSpaceDE w:val="0"/>
        <w:autoSpaceDN w:val="0"/>
        <w:adjustRightInd w:val="0"/>
        <w:spacing w:line="322" w:lineRule="atLeast"/>
        <w:rPr>
          <w:rFonts w:ascii="Times" w:hAnsi="Times" w:cs="Helvetica"/>
          <w:kern w:val="1"/>
          <w:u w:color="0000FF"/>
        </w:rPr>
      </w:pPr>
      <w:r w:rsidRPr="00F15C53">
        <w:rPr>
          <w:rFonts w:ascii="Times" w:hAnsi="Times" w:cs="Helvetica"/>
          <w:kern w:val="1"/>
          <w:u w:color="0000FF"/>
        </w:rPr>
        <w:t xml:space="preserve">U.S. Public Participation Playbook. (2015). Available online at: </w:t>
      </w:r>
      <w:hyperlink r:id="rId12" w:history="1">
        <w:r w:rsidRPr="00F15C53">
          <w:rPr>
            <w:rFonts w:ascii="Times" w:hAnsi="Times" w:cs="Helvetica"/>
            <w:kern w:val="1"/>
            <w:u w:color="0000FF"/>
          </w:rPr>
          <w:t>https://mymadison.io/docs/us-public-participation-playbook</w:t>
        </w:r>
      </w:hyperlink>
      <w:r w:rsidRPr="00F15C53">
        <w:rPr>
          <w:rFonts w:ascii="Times" w:hAnsi="Times" w:cs="Helvetica"/>
          <w:kern w:val="1"/>
          <w:u w:color="0000FF"/>
        </w:rPr>
        <w:t xml:space="preserve"> </w:t>
      </w:r>
    </w:p>
    <w:p w:rsidR="0053278B" w:rsidRPr="00F15C53" w:rsidRDefault="0053278B" w:rsidP="00483A3A">
      <w:pPr>
        <w:widowControl w:val="0"/>
        <w:autoSpaceDE w:val="0"/>
        <w:autoSpaceDN w:val="0"/>
        <w:adjustRightInd w:val="0"/>
        <w:spacing w:line="322" w:lineRule="atLeast"/>
        <w:rPr>
          <w:rFonts w:ascii="Times" w:hAnsi="Times" w:cs="Arial"/>
          <w:color w:val="1A1A1A"/>
          <w:kern w:val="1"/>
        </w:rPr>
      </w:pPr>
    </w:p>
    <w:p w:rsidR="00483A3A" w:rsidRPr="00F15C53" w:rsidRDefault="00483A3A" w:rsidP="00483A3A">
      <w:pPr>
        <w:widowControl w:val="0"/>
        <w:autoSpaceDE w:val="0"/>
        <w:autoSpaceDN w:val="0"/>
        <w:adjustRightInd w:val="0"/>
        <w:spacing w:line="322" w:lineRule="atLeast"/>
        <w:rPr>
          <w:rFonts w:ascii="Times" w:hAnsi="Times" w:cs="Helvetica"/>
          <w:kern w:val="1"/>
        </w:rPr>
      </w:pPr>
      <w:r w:rsidRPr="00F15C53">
        <w:rPr>
          <w:rFonts w:ascii="Times" w:hAnsi="Times" w:cs="Arial"/>
          <w:color w:val="1A1A1A"/>
          <w:kern w:val="1"/>
        </w:rPr>
        <w:t xml:space="preserve">Villar, Ana, and Jon A. Krosnick. "Global warming vs. climate change, taxes vs. prices: Does word choice matter?." </w:t>
      </w:r>
      <w:r w:rsidRPr="00F15C53">
        <w:rPr>
          <w:rFonts w:ascii="Times" w:hAnsi="Times" w:cs="Arial"/>
          <w:i/>
          <w:iCs/>
          <w:color w:val="1A1A1A"/>
          <w:kern w:val="1"/>
        </w:rPr>
        <w:t>Climatic change</w:t>
      </w:r>
      <w:r w:rsidRPr="00F15C53">
        <w:rPr>
          <w:rFonts w:ascii="Times" w:hAnsi="Times" w:cs="Arial"/>
          <w:color w:val="1A1A1A"/>
          <w:kern w:val="1"/>
        </w:rPr>
        <w:t xml:space="preserve"> 105, no. 1-2 (2011): 1-12.</w:t>
      </w:r>
    </w:p>
    <w:p w:rsidR="00483A3A" w:rsidRPr="00F15C53" w:rsidRDefault="00483A3A" w:rsidP="00483A3A">
      <w:pPr>
        <w:widowControl w:val="0"/>
        <w:autoSpaceDE w:val="0"/>
        <w:autoSpaceDN w:val="0"/>
        <w:adjustRightInd w:val="0"/>
        <w:spacing w:line="322" w:lineRule="atLeast"/>
        <w:rPr>
          <w:rFonts w:ascii="Times" w:hAnsi="Times" w:cs="Arial"/>
          <w:color w:val="1A1A1A"/>
        </w:rPr>
      </w:pPr>
    </w:p>
    <w:p w:rsidR="00483A3A" w:rsidRPr="00F15C53" w:rsidRDefault="00483A3A" w:rsidP="00483A3A">
      <w:pPr>
        <w:widowControl w:val="0"/>
        <w:autoSpaceDE w:val="0"/>
        <w:autoSpaceDN w:val="0"/>
        <w:adjustRightInd w:val="0"/>
        <w:spacing w:line="322" w:lineRule="atLeast"/>
        <w:rPr>
          <w:rFonts w:ascii="Times" w:hAnsi="Times" w:cs="Arial"/>
          <w:color w:val="1A1A1A"/>
        </w:rPr>
      </w:pPr>
      <w:r w:rsidRPr="00F15C53">
        <w:rPr>
          <w:rFonts w:ascii="Times" w:hAnsi="Times" w:cs="Arial"/>
          <w:color w:val="1A1A1A"/>
        </w:rPr>
        <w:t xml:space="preserve">Wardekker, J. A., Petersen, A. C., &amp; Van Der Sluijs, J. P. (2009). Ethics and public perception of climate change: Exploring the Christian voices in the US public debate. </w:t>
      </w:r>
      <w:r w:rsidRPr="00F15C53">
        <w:rPr>
          <w:rFonts w:ascii="Times" w:hAnsi="Times" w:cs="Arial"/>
          <w:i/>
          <w:iCs/>
          <w:color w:val="1A1A1A"/>
        </w:rPr>
        <w:t>Global Environmental Change</w:t>
      </w:r>
      <w:r w:rsidRPr="00F15C53">
        <w:rPr>
          <w:rFonts w:ascii="Times" w:hAnsi="Times" w:cs="Arial"/>
          <w:color w:val="1A1A1A"/>
        </w:rPr>
        <w:t xml:space="preserve">, </w:t>
      </w:r>
      <w:r w:rsidRPr="00F15C53">
        <w:rPr>
          <w:rFonts w:ascii="Times" w:hAnsi="Times" w:cs="Arial"/>
          <w:i/>
          <w:iCs/>
          <w:color w:val="1A1A1A"/>
        </w:rPr>
        <w:t>19</w:t>
      </w:r>
      <w:r w:rsidRPr="00F15C53">
        <w:rPr>
          <w:rFonts w:ascii="Times" w:hAnsi="Times" w:cs="Arial"/>
          <w:color w:val="1A1A1A"/>
        </w:rPr>
        <w:t>(4), 512-521</w:t>
      </w:r>
    </w:p>
    <w:p w:rsidR="00483A3A" w:rsidRPr="00F15C53" w:rsidRDefault="00483A3A" w:rsidP="00483A3A">
      <w:pPr>
        <w:widowControl w:val="0"/>
        <w:autoSpaceDE w:val="0"/>
        <w:autoSpaceDN w:val="0"/>
        <w:adjustRightInd w:val="0"/>
        <w:rPr>
          <w:rFonts w:ascii="Times" w:hAnsi="Times" w:cs="Times"/>
          <w:i/>
          <w:iCs/>
          <w:kern w:val="1"/>
        </w:rPr>
      </w:pPr>
    </w:p>
    <w:p w:rsidR="0053278B" w:rsidRPr="00F15C53" w:rsidRDefault="0053278B" w:rsidP="0053278B">
      <w:pPr>
        <w:widowControl w:val="0"/>
        <w:autoSpaceDE w:val="0"/>
        <w:autoSpaceDN w:val="0"/>
        <w:adjustRightInd w:val="0"/>
        <w:spacing w:line="322" w:lineRule="atLeast"/>
        <w:rPr>
          <w:rFonts w:ascii="Times" w:hAnsi="Times" w:cs="Helvetica"/>
          <w:kern w:val="1"/>
          <w:u w:color="0000FF"/>
        </w:rPr>
      </w:pPr>
      <w:r w:rsidRPr="00F15C53">
        <w:rPr>
          <w:rFonts w:ascii="Times" w:hAnsi="Times" w:cs="Arial"/>
          <w:color w:val="1A1A1A"/>
          <w:u w:color="0000FF"/>
        </w:rPr>
        <w:t xml:space="preserve">Wright, Scott, and John Street. "Democracy, deliberation and design: the case of online discussion forums." </w:t>
      </w:r>
      <w:r w:rsidRPr="00F15C53">
        <w:rPr>
          <w:rFonts w:ascii="Times" w:hAnsi="Times" w:cs="Arial"/>
          <w:i/>
          <w:iCs/>
          <w:color w:val="1A1A1A"/>
          <w:u w:color="0000FF"/>
        </w:rPr>
        <w:t>new media &amp; society</w:t>
      </w:r>
      <w:r w:rsidRPr="00F15C53">
        <w:rPr>
          <w:rFonts w:ascii="Times" w:hAnsi="Times" w:cs="Arial"/>
          <w:color w:val="1A1A1A"/>
          <w:u w:color="0000FF"/>
        </w:rPr>
        <w:t xml:space="preserve"> 9, no. 5 (2007): 849-869.</w:t>
      </w:r>
    </w:p>
    <w:p w:rsidR="0053278B" w:rsidRPr="00F15C53" w:rsidRDefault="0053278B" w:rsidP="00483A3A">
      <w:pPr>
        <w:widowControl w:val="0"/>
        <w:autoSpaceDE w:val="0"/>
        <w:autoSpaceDN w:val="0"/>
        <w:adjustRightInd w:val="0"/>
        <w:rPr>
          <w:rFonts w:ascii="Times" w:hAnsi="Times" w:cs="Times"/>
          <w:i/>
          <w:iCs/>
          <w:kern w:val="1"/>
        </w:rPr>
      </w:pPr>
    </w:p>
    <w:p w:rsidR="00483A3A" w:rsidRPr="00F15C53" w:rsidRDefault="00483A3A" w:rsidP="00483A3A">
      <w:pPr>
        <w:widowControl w:val="0"/>
        <w:autoSpaceDE w:val="0"/>
        <w:autoSpaceDN w:val="0"/>
        <w:adjustRightInd w:val="0"/>
        <w:rPr>
          <w:rFonts w:ascii="Times" w:hAnsi="Times" w:cs="Times"/>
          <w:kern w:val="1"/>
        </w:rPr>
      </w:pPr>
      <w:r w:rsidRPr="00F15C53">
        <w:rPr>
          <w:rFonts w:ascii="Times" w:hAnsi="Times" w:cs="Times"/>
          <w:kern w:val="1"/>
        </w:rPr>
        <w:t>Yeo, Sara K., Michael Xenos, Dominique Brossard and Dietram Scheufele. 2015. Selecting our own science: How communication contexts and individual traits shape information seeking. Annals of the American Academy of Political and Social Science.</w:t>
      </w:r>
    </w:p>
    <w:p w:rsidR="00483A3A" w:rsidRPr="00F15C53" w:rsidRDefault="00483A3A">
      <w:pPr>
        <w:rPr>
          <w:rFonts w:ascii="Times" w:hAnsi="Times"/>
        </w:rPr>
      </w:pPr>
    </w:p>
    <w:sectPr w:rsidR="00483A3A" w:rsidRPr="00F15C53" w:rsidSect="00B85F3D">
      <w:footerReference w:type="even" r:id="rId13"/>
      <w:footerReference w:type="default" r:id="rId14"/>
      <w:endnotePr>
        <w:numFmt w:val="decimal"/>
      </w:endnotePr>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EAA" w:rsidRDefault="00EA4EAA" w:rsidP="00B85F3D">
      <w:r>
        <w:separator/>
      </w:r>
    </w:p>
  </w:endnote>
  <w:endnote w:type="continuationSeparator" w:id="0">
    <w:p w:rsidR="00EA4EAA" w:rsidRDefault="00EA4EAA" w:rsidP="00B85F3D">
      <w:r>
        <w:continuationSeparator/>
      </w:r>
    </w:p>
  </w:endnote>
  <w:endnote w:id="1">
    <w:p w:rsidR="0097182E" w:rsidRPr="00DD4413" w:rsidRDefault="0097182E">
      <w:pPr>
        <w:pStyle w:val="EndnoteText"/>
        <w:rPr>
          <w:rFonts w:ascii="Times" w:hAnsi="Times"/>
        </w:rPr>
      </w:pPr>
      <w:r w:rsidRPr="00DD4413">
        <w:rPr>
          <w:rStyle w:val="EndnoteReference"/>
          <w:rFonts w:ascii="Times" w:hAnsi="Times"/>
        </w:rPr>
        <w:endnoteRef/>
      </w:r>
      <w:r w:rsidRPr="00DD4413">
        <w:rPr>
          <w:rFonts w:ascii="Times" w:hAnsi="Times"/>
        </w:rPr>
        <w:t xml:space="preserve"> See, for instance, the framing of GovLab’s coaching programs at: </w:t>
      </w:r>
      <w:hyperlink r:id="rId1" w:history="1">
        <w:r w:rsidRPr="00DD4413">
          <w:rPr>
            <w:rStyle w:val="Hyperlink"/>
            <w:rFonts w:ascii="Times" w:hAnsi="Times"/>
          </w:rPr>
          <w:t>http://govlabacademy.org/coaching-programs.html</w:t>
        </w:r>
      </w:hyperlink>
      <w:r w:rsidRPr="00DD4413">
        <w:rPr>
          <w:rFonts w:ascii="Times" w:hAnsi="Times"/>
        </w:rPr>
        <w:t xml:space="preserve"> </w:t>
      </w:r>
    </w:p>
  </w:endnote>
  <w:endnote w:id="2">
    <w:p w:rsidR="0097182E" w:rsidRPr="00DD4413" w:rsidRDefault="0097182E">
      <w:pPr>
        <w:pStyle w:val="EndnoteText"/>
        <w:rPr>
          <w:rFonts w:ascii="Times" w:hAnsi="Times"/>
        </w:rPr>
      </w:pPr>
      <w:r w:rsidRPr="00DD4413">
        <w:rPr>
          <w:rStyle w:val="EndnoteReference"/>
          <w:rFonts w:ascii="Times" w:hAnsi="Times"/>
        </w:rPr>
        <w:endnoteRef/>
      </w:r>
      <w:r w:rsidRPr="00DD4413">
        <w:rPr>
          <w:rFonts w:ascii="Times" w:hAnsi="Times"/>
        </w:rPr>
        <w:t xml:space="preserve"> See, for instance, the ways in which ‘local lawmaking’ is entirely vacated of the conflict that underlies democracy: </w:t>
      </w:r>
      <w:hyperlink r:id="rId2" w:history="1">
        <w:r w:rsidRPr="00DD4413">
          <w:rPr>
            <w:rStyle w:val="Hyperlink"/>
            <w:rFonts w:ascii="Times" w:hAnsi="Times"/>
          </w:rPr>
          <w:t>http://govlabacademy.org/civic-tech-for-local-legislatures-and-legislators-detail.html</w:t>
        </w:r>
      </w:hyperlink>
      <w:r w:rsidRPr="00DD4413">
        <w:rPr>
          <w:rFonts w:ascii="Times" w:hAnsi="Times"/>
        </w:rPr>
        <w:t xml:space="preserve"> </w:t>
      </w:r>
    </w:p>
  </w:endnote>
  <w:endnote w:id="3">
    <w:p w:rsidR="0097182E" w:rsidRPr="00DD4413" w:rsidRDefault="0097182E">
      <w:pPr>
        <w:pStyle w:val="EndnoteText"/>
        <w:rPr>
          <w:rFonts w:ascii="Times" w:hAnsi="Times"/>
        </w:rPr>
      </w:pPr>
      <w:r w:rsidRPr="00DD4413">
        <w:rPr>
          <w:rStyle w:val="EndnoteReference"/>
          <w:rFonts w:ascii="Times" w:hAnsi="Times"/>
        </w:rPr>
        <w:endnoteRef/>
      </w:r>
      <w:r w:rsidRPr="00DD4413">
        <w:rPr>
          <w:rFonts w:ascii="Times" w:hAnsi="Times"/>
        </w:rPr>
        <w:t xml:space="preserve"> Legacy journalism has a similar model of its audience.</w:t>
      </w:r>
    </w:p>
  </w:endnote>
  <w:endnote w:id="4">
    <w:p w:rsidR="0097182E" w:rsidRPr="00DD4413" w:rsidRDefault="0097182E">
      <w:pPr>
        <w:pStyle w:val="EndnoteText"/>
        <w:rPr>
          <w:rFonts w:ascii="Times" w:hAnsi="Times"/>
        </w:rPr>
      </w:pPr>
      <w:r w:rsidRPr="00DD4413">
        <w:rPr>
          <w:rStyle w:val="EndnoteReference"/>
          <w:rFonts w:ascii="Times" w:hAnsi="Times"/>
        </w:rPr>
        <w:endnoteRef/>
      </w:r>
      <w:r w:rsidRPr="00DD4413">
        <w:rPr>
          <w:rFonts w:ascii="Times" w:hAnsi="Times"/>
        </w:rPr>
        <w:t xml:space="preserve"> More research is needed on the cultural processes by which the symbolic images of parties come to be created.</w:t>
      </w:r>
    </w:p>
  </w:endnote>
  <w:endnote w:id="5">
    <w:p w:rsidR="0097182E" w:rsidRDefault="0097182E">
      <w:pPr>
        <w:pStyle w:val="EndnoteText"/>
      </w:pPr>
      <w:r w:rsidRPr="00DD4413">
        <w:rPr>
          <w:rStyle w:val="EndnoteReference"/>
          <w:rFonts w:ascii="Times" w:hAnsi="Times"/>
        </w:rPr>
        <w:endnoteRef/>
      </w:r>
      <w:r w:rsidRPr="00DD4413">
        <w:rPr>
          <w:rFonts w:ascii="Times" w:hAnsi="Times"/>
        </w:rPr>
        <w:t xml:space="preserve"> The long-standing tradition in the deliberation literature, perhaps stemming from Habermas’s </w:t>
      </w:r>
      <w:r>
        <w:rPr>
          <w:rFonts w:ascii="Times" w:hAnsi="Times"/>
        </w:rPr>
        <w:t xml:space="preserve">formative emphasis of </w:t>
      </w:r>
      <w:r w:rsidRPr="00DD4413">
        <w:rPr>
          <w:rFonts w:ascii="Times" w:hAnsi="Times"/>
        </w:rPr>
        <w:t xml:space="preserve">a </w:t>
      </w:r>
      <w:r>
        <w:rPr>
          <w:rFonts w:ascii="Times" w:hAnsi="Times"/>
        </w:rPr>
        <w:t>procedural</w:t>
      </w:r>
      <w:r w:rsidRPr="00DD4413">
        <w:rPr>
          <w:rFonts w:ascii="Times" w:hAnsi="Times"/>
        </w:rPr>
        <w:t>, not ends, based theory, has been to bracket any discussion at all of the ends of change.  Online deliberative and civic tech projects have embraced this ends agnostic approach as well, in all likelihood based on both a theoretical commitment to process oriented theories and a desire to appear non-partisan.  While this may be a noble sentiment, we are well past the time of embracing a false equivalence between the two parties</w:t>
      </w:r>
      <w:r>
        <w:rPr>
          <w:rFonts w:ascii="Times" w:hAnsi="Times"/>
        </w:rPr>
        <w:t>’ respective</w:t>
      </w:r>
      <w:r w:rsidRPr="00DD4413">
        <w:rPr>
          <w:rFonts w:ascii="Times" w:hAnsi="Times"/>
        </w:rPr>
        <w:t xml:space="preserve"> positions on scientific issues.</w:t>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altName w:val="Courier New"/>
    <w:charset w:val="00"/>
    <w:family w:val="auto"/>
    <w:pitch w:val="variable"/>
    <w:sig w:usb0="E3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obe Arabic">
    <w:altName w:val="Times New Roman"/>
    <w:charset w:val="00"/>
    <w:family w:val="auto"/>
    <w:pitch w:val="variable"/>
    <w:sig w:usb0="00000000" w:usb1="8000A04A" w:usb2="00000008" w:usb3="00000000" w:csb0="0000004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82E" w:rsidRDefault="00741F3E" w:rsidP="00B85F3D">
    <w:pPr>
      <w:pStyle w:val="Footer"/>
      <w:framePr w:wrap="around" w:vAnchor="text" w:hAnchor="margin" w:xAlign="right" w:y="1"/>
      <w:rPr>
        <w:rStyle w:val="PageNumber"/>
      </w:rPr>
    </w:pPr>
    <w:r>
      <w:rPr>
        <w:rStyle w:val="PageNumber"/>
      </w:rPr>
      <w:fldChar w:fldCharType="begin"/>
    </w:r>
    <w:r w:rsidR="0097182E">
      <w:rPr>
        <w:rStyle w:val="PageNumber"/>
      </w:rPr>
      <w:instrText xml:space="preserve">PAGE  </w:instrText>
    </w:r>
    <w:r>
      <w:rPr>
        <w:rStyle w:val="PageNumber"/>
      </w:rPr>
      <w:fldChar w:fldCharType="end"/>
    </w:r>
  </w:p>
  <w:p w:rsidR="0097182E" w:rsidRDefault="0097182E" w:rsidP="00B85F3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82E" w:rsidRDefault="00741F3E" w:rsidP="00B85F3D">
    <w:pPr>
      <w:pStyle w:val="Footer"/>
      <w:framePr w:wrap="around" w:vAnchor="text" w:hAnchor="margin" w:xAlign="right" w:y="1"/>
      <w:rPr>
        <w:rStyle w:val="PageNumber"/>
      </w:rPr>
    </w:pPr>
    <w:r>
      <w:rPr>
        <w:rStyle w:val="PageNumber"/>
      </w:rPr>
      <w:fldChar w:fldCharType="begin"/>
    </w:r>
    <w:r w:rsidR="0097182E">
      <w:rPr>
        <w:rStyle w:val="PageNumber"/>
      </w:rPr>
      <w:instrText xml:space="preserve">PAGE  </w:instrText>
    </w:r>
    <w:r>
      <w:rPr>
        <w:rStyle w:val="PageNumber"/>
      </w:rPr>
      <w:fldChar w:fldCharType="separate"/>
    </w:r>
    <w:r w:rsidR="0023273E">
      <w:rPr>
        <w:rStyle w:val="PageNumber"/>
        <w:noProof/>
      </w:rPr>
      <w:t>2</w:t>
    </w:r>
    <w:r>
      <w:rPr>
        <w:rStyle w:val="PageNumber"/>
      </w:rPr>
      <w:fldChar w:fldCharType="end"/>
    </w:r>
  </w:p>
  <w:p w:rsidR="0097182E" w:rsidRDefault="0097182E" w:rsidP="00B85F3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EAA" w:rsidRDefault="00EA4EAA" w:rsidP="00B85F3D">
      <w:r>
        <w:separator/>
      </w:r>
    </w:p>
  </w:footnote>
  <w:footnote w:type="continuationSeparator" w:id="0">
    <w:p w:rsidR="00EA4EAA" w:rsidRDefault="00EA4EAA" w:rsidP="00B85F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numFmt w:val="decimal"/>
    <w:endnote w:id="-1"/>
    <w:endnote w:id="0"/>
  </w:endnotePr>
  <w:compat>
    <w:useFELayout/>
  </w:compat>
  <w:rsids>
    <w:rsidRoot w:val="009140A5"/>
    <w:rsid w:val="00001904"/>
    <w:rsid w:val="0000409C"/>
    <w:rsid w:val="00004206"/>
    <w:rsid w:val="00005072"/>
    <w:rsid w:val="00005BB6"/>
    <w:rsid w:val="00006EB5"/>
    <w:rsid w:val="00010623"/>
    <w:rsid w:val="0002155C"/>
    <w:rsid w:val="0002195D"/>
    <w:rsid w:val="00022922"/>
    <w:rsid w:val="0002346E"/>
    <w:rsid w:val="00026FC9"/>
    <w:rsid w:val="000276A3"/>
    <w:rsid w:val="0003037F"/>
    <w:rsid w:val="000327E2"/>
    <w:rsid w:val="00052672"/>
    <w:rsid w:val="00054DD1"/>
    <w:rsid w:val="0005591B"/>
    <w:rsid w:val="00057289"/>
    <w:rsid w:val="00060F1A"/>
    <w:rsid w:val="0006745C"/>
    <w:rsid w:val="0007084E"/>
    <w:rsid w:val="000717B3"/>
    <w:rsid w:val="00075993"/>
    <w:rsid w:val="00083B88"/>
    <w:rsid w:val="000840B3"/>
    <w:rsid w:val="00085586"/>
    <w:rsid w:val="000865AF"/>
    <w:rsid w:val="00086F6D"/>
    <w:rsid w:val="000871B2"/>
    <w:rsid w:val="00095F92"/>
    <w:rsid w:val="000A281D"/>
    <w:rsid w:val="000A4AC4"/>
    <w:rsid w:val="000A5A11"/>
    <w:rsid w:val="000A60F3"/>
    <w:rsid w:val="000A6707"/>
    <w:rsid w:val="000B0F7A"/>
    <w:rsid w:val="000B36EC"/>
    <w:rsid w:val="000B4671"/>
    <w:rsid w:val="000B618A"/>
    <w:rsid w:val="000C28C2"/>
    <w:rsid w:val="000C5DDD"/>
    <w:rsid w:val="000D0B9E"/>
    <w:rsid w:val="000D54B6"/>
    <w:rsid w:val="000D677D"/>
    <w:rsid w:val="000E088F"/>
    <w:rsid w:val="000E11B2"/>
    <w:rsid w:val="000E1C1B"/>
    <w:rsid w:val="000E26C7"/>
    <w:rsid w:val="000F0635"/>
    <w:rsid w:val="000F1061"/>
    <w:rsid w:val="000F4756"/>
    <w:rsid w:val="000F5CBC"/>
    <w:rsid w:val="001006C0"/>
    <w:rsid w:val="001022CF"/>
    <w:rsid w:val="00103409"/>
    <w:rsid w:val="001058BE"/>
    <w:rsid w:val="00105E2A"/>
    <w:rsid w:val="00111506"/>
    <w:rsid w:val="00113A6A"/>
    <w:rsid w:val="00115DAB"/>
    <w:rsid w:val="0011739F"/>
    <w:rsid w:val="001176A4"/>
    <w:rsid w:val="00121004"/>
    <w:rsid w:val="0012191F"/>
    <w:rsid w:val="0012602A"/>
    <w:rsid w:val="00130361"/>
    <w:rsid w:val="00132BC2"/>
    <w:rsid w:val="00135783"/>
    <w:rsid w:val="00137254"/>
    <w:rsid w:val="0013779D"/>
    <w:rsid w:val="00143628"/>
    <w:rsid w:val="00152724"/>
    <w:rsid w:val="0015502D"/>
    <w:rsid w:val="00161476"/>
    <w:rsid w:val="001619C6"/>
    <w:rsid w:val="00163014"/>
    <w:rsid w:val="0016733F"/>
    <w:rsid w:val="001677BB"/>
    <w:rsid w:val="00170B08"/>
    <w:rsid w:val="00176414"/>
    <w:rsid w:val="0017683C"/>
    <w:rsid w:val="0018055F"/>
    <w:rsid w:val="00181A6D"/>
    <w:rsid w:val="00184C33"/>
    <w:rsid w:val="00184EF9"/>
    <w:rsid w:val="00191B11"/>
    <w:rsid w:val="001971F5"/>
    <w:rsid w:val="001A11C3"/>
    <w:rsid w:val="001A30B5"/>
    <w:rsid w:val="001A5177"/>
    <w:rsid w:val="001B562A"/>
    <w:rsid w:val="001B742C"/>
    <w:rsid w:val="001D3FDE"/>
    <w:rsid w:val="001D408A"/>
    <w:rsid w:val="001D436E"/>
    <w:rsid w:val="001D7732"/>
    <w:rsid w:val="001E03A8"/>
    <w:rsid w:val="001E5BF3"/>
    <w:rsid w:val="001E687F"/>
    <w:rsid w:val="001F4B43"/>
    <w:rsid w:val="001F4C78"/>
    <w:rsid w:val="001F7B93"/>
    <w:rsid w:val="00201329"/>
    <w:rsid w:val="00201D33"/>
    <w:rsid w:val="00202293"/>
    <w:rsid w:val="0021000C"/>
    <w:rsid w:val="00210382"/>
    <w:rsid w:val="00210F0F"/>
    <w:rsid w:val="00212449"/>
    <w:rsid w:val="00212863"/>
    <w:rsid w:val="00213C58"/>
    <w:rsid w:val="00223BA8"/>
    <w:rsid w:val="0023273E"/>
    <w:rsid w:val="00234F03"/>
    <w:rsid w:val="00234FFC"/>
    <w:rsid w:val="00236068"/>
    <w:rsid w:val="00240389"/>
    <w:rsid w:val="00246A88"/>
    <w:rsid w:val="00251C00"/>
    <w:rsid w:val="00253B8C"/>
    <w:rsid w:val="002540F3"/>
    <w:rsid w:val="00254B44"/>
    <w:rsid w:val="00270246"/>
    <w:rsid w:val="00272785"/>
    <w:rsid w:val="00274335"/>
    <w:rsid w:val="0027705C"/>
    <w:rsid w:val="0028139E"/>
    <w:rsid w:val="00285716"/>
    <w:rsid w:val="00285F46"/>
    <w:rsid w:val="00294F1C"/>
    <w:rsid w:val="0029552E"/>
    <w:rsid w:val="00295986"/>
    <w:rsid w:val="002A339D"/>
    <w:rsid w:val="002A3D74"/>
    <w:rsid w:val="002A5E59"/>
    <w:rsid w:val="002B03CE"/>
    <w:rsid w:val="002B064D"/>
    <w:rsid w:val="002B2371"/>
    <w:rsid w:val="002B5820"/>
    <w:rsid w:val="002C37EA"/>
    <w:rsid w:val="002C484D"/>
    <w:rsid w:val="002C701F"/>
    <w:rsid w:val="002C7781"/>
    <w:rsid w:val="002D4166"/>
    <w:rsid w:val="002D5588"/>
    <w:rsid w:val="002D6242"/>
    <w:rsid w:val="002D6BD2"/>
    <w:rsid w:val="002D7355"/>
    <w:rsid w:val="002E075B"/>
    <w:rsid w:val="002E25F6"/>
    <w:rsid w:val="002E63C4"/>
    <w:rsid w:val="002E7059"/>
    <w:rsid w:val="002E7C92"/>
    <w:rsid w:val="002F309F"/>
    <w:rsid w:val="002F5D88"/>
    <w:rsid w:val="002F6384"/>
    <w:rsid w:val="002F6B24"/>
    <w:rsid w:val="003006A6"/>
    <w:rsid w:val="00303EEF"/>
    <w:rsid w:val="00304745"/>
    <w:rsid w:val="00307EBD"/>
    <w:rsid w:val="00312FB2"/>
    <w:rsid w:val="00323B3D"/>
    <w:rsid w:val="00333971"/>
    <w:rsid w:val="00333B2D"/>
    <w:rsid w:val="00337CFA"/>
    <w:rsid w:val="00344092"/>
    <w:rsid w:val="00346DDD"/>
    <w:rsid w:val="00347E10"/>
    <w:rsid w:val="00350096"/>
    <w:rsid w:val="00351596"/>
    <w:rsid w:val="00361B9A"/>
    <w:rsid w:val="00362E63"/>
    <w:rsid w:val="003645F1"/>
    <w:rsid w:val="00371EDD"/>
    <w:rsid w:val="0037431E"/>
    <w:rsid w:val="003775B8"/>
    <w:rsid w:val="003775DD"/>
    <w:rsid w:val="0038429C"/>
    <w:rsid w:val="00390705"/>
    <w:rsid w:val="003907DF"/>
    <w:rsid w:val="003A1258"/>
    <w:rsid w:val="003B091E"/>
    <w:rsid w:val="003B0BE2"/>
    <w:rsid w:val="003B1B3A"/>
    <w:rsid w:val="003B2A9B"/>
    <w:rsid w:val="003B4AFA"/>
    <w:rsid w:val="003B6E81"/>
    <w:rsid w:val="003B77C7"/>
    <w:rsid w:val="003B7A0A"/>
    <w:rsid w:val="003C0068"/>
    <w:rsid w:val="003E0F34"/>
    <w:rsid w:val="003E2271"/>
    <w:rsid w:val="003F424B"/>
    <w:rsid w:val="003F4996"/>
    <w:rsid w:val="003F6520"/>
    <w:rsid w:val="003F6F85"/>
    <w:rsid w:val="003F748E"/>
    <w:rsid w:val="00401BFF"/>
    <w:rsid w:val="00415FF1"/>
    <w:rsid w:val="00416B29"/>
    <w:rsid w:val="0042344D"/>
    <w:rsid w:val="004338C2"/>
    <w:rsid w:val="00433A69"/>
    <w:rsid w:val="00434086"/>
    <w:rsid w:val="004373CC"/>
    <w:rsid w:val="004418BC"/>
    <w:rsid w:val="0044248F"/>
    <w:rsid w:val="004434D3"/>
    <w:rsid w:val="004502E9"/>
    <w:rsid w:val="00450F14"/>
    <w:rsid w:val="00451C7A"/>
    <w:rsid w:val="00452FFA"/>
    <w:rsid w:val="00453020"/>
    <w:rsid w:val="00465C2A"/>
    <w:rsid w:val="00465C75"/>
    <w:rsid w:val="00466D8F"/>
    <w:rsid w:val="00467B0D"/>
    <w:rsid w:val="00474212"/>
    <w:rsid w:val="004744CC"/>
    <w:rsid w:val="004822C3"/>
    <w:rsid w:val="00483A3A"/>
    <w:rsid w:val="00483CA9"/>
    <w:rsid w:val="00485EB6"/>
    <w:rsid w:val="00496CC6"/>
    <w:rsid w:val="004A0C7F"/>
    <w:rsid w:val="004A182E"/>
    <w:rsid w:val="004A2D28"/>
    <w:rsid w:val="004A31CF"/>
    <w:rsid w:val="004A3F17"/>
    <w:rsid w:val="004A43B8"/>
    <w:rsid w:val="004A5019"/>
    <w:rsid w:val="004B49B9"/>
    <w:rsid w:val="004B6098"/>
    <w:rsid w:val="004B6B92"/>
    <w:rsid w:val="004C3BF6"/>
    <w:rsid w:val="004C4454"/>
    <w:rsid w:val="004C63DB"/>
    <w:rsid w:val="004D0AB2"/>
    <w:rsid w:val="004D28A8"/>
    <w:rsid w:val="004D2D2E"/>
    <w:rsid w:val="004D3937"/>
    <w:rsid w:val="004D71F0"/>
    <w:rsid w:val="004E4DA0"/>
    <w:rsid w:val="004E554A"/>
    <w:rsid w:val="004F1769"/>
    <w:rsid w:val="004F7C80"/>
    <w:rsid w:val="00502CFB"/>
    <w:rsid w:val="00503FE0"/>
    <w:rsid w:val="00505B7B"/>
    <w:rsid w:val="00510700"/>
    <w:rsid w:val="00512C66"/>
    <w:rsid w:val="00516C70"/>
    <w:rsid w:val="00527B55"/>
    <w:rsid w:val="00531390"/>
    <w:rsid w:val="0053278B"/>
    <w:rsid w:val="00534DF4"/>
    <w:rsid w:val="00535473"/>
    <w:rsid w:val="005405E7"/>
    <w:rsid w:val="00546285"/>
    <w:rsid w:val="005518C4"/>
    <w:rsid w:val="005536E1"/>
    <w:rsid w:val="00554BB0"/>
    <w:rsid w:val="00563C00"/>
    <w:rsid w:val="00577A13"/>
    <w:rsid w:val="00577D89"/>
    <w:rsid w:val="0058427C"/>
    <w:rsid w:val="005A13CC"/>
    <w:rsid w:val="005A3EA6"/>
    <w:rsid w:val="005B0863"/>
    <w:rsid w:val="005B164F"/>
    <w:rsid w:val="005B304C"/>
    <w:rsid w:val="005B583B"/>
    <w:rsid w:val="005C02E0"/>
    <w:rsid w:val="005C0AC9"/>
    <w:rsid w:val="005C3AA8"/>
    <w:rsid w:val="005D224E"/>
    <w:rsid w:val="005D4F08"/>
    <w:rsid w:val="005E24D9"/>
    <w:rsid w:val="005E39A4"/>
    <w:rsid w:val="005E7768"/>
    <w:rsid w:val="005F1532"/>
    <w:rsid w:val="005F4309"/>
    <w:rsid w:val="005F54BA"/>
    <w:rsid w:val="005F668D"/>
    <w:rsid w:val="005F7B06"/>
    <w:rsid w:val="00602E5D"/>
    <w:rsid w:val="00606B83"/>
    <w:rsid w:val="00610FB6"/>
    <w:rsid w:val="00612A7D"/>
    <w:rsid w:val="006207A0"/>
    <w:rsid w:val="00624499"/>
    <w:rsid w:val="00624B27"/>
    <w:rsid w:val="0062600C"/>
    <w:rsid w:val="00631EF4"/>
    <w:rsid w:val="00640BCE"/>
    <w:rsid w:val="00647634"/>
    <w:rsid w:val="00650A11"/>
    <w:rsid w:val="00653D7A"/>
    <w:rsid w:val="00655B08"/>
    <w:rsid w:val="006572C5"/>
    <w:rsid w:val="00657AE1"/>
    <w:rsid w:val="00660CFF"/>
    <w:rsid w:val="00661976"/>
    <w:rsid w:val="00662971"/>
    <w:rsid w:val="006629AA"/>
    <w:rsid w:val="006673A4"/>
    <w:rsid w:val="00670148"/>
    <w:rsid w:val="00674AA2"/>
    <w:rsid w:val="00676749"/>
    <w:rsid w:val="00677952"/>
    <w:rsid w:val="00682596"/>
    <w:rsid w:val="00685F60"/>
    <w:rsid w:val="00686141"/>
    <w:rsid w:val="0069056A"/>
    <w:rsid w:val="00692949"/>
    <w:rsid w:val="006A1E8E"/>
    <w:rsid w:val="006A2481"/>
    <w:rsid w:val="006A701D"/>
    <w:rsid w:val="006B07FC"/>
    <w:rsid w:val="006B089A"/>
    <w:rsid w:val="006B33E3"/>
    <w:rsid w:val="006B41B4"/>
    <w:rsid w:val="006B6645"/>
    <w:rsid w:val="006C17F8"/>
    <w:rsid w:val="006C26CC"/>
    <w:rsid w:val="006D21CB"/>
    <w:rsid w:val="006D3664"/>
    <w:rsid w:val="006D5FFF"/>
    <w:rsid w:val="006E36F4"/>
    <w:rsid w:val="006F1A6D"/>
    <w:rsid w:val="007038D4"/>
    <w:rsid w:val="00706E2E"/>
    <w:rsid w:val="00707993"/>
    <w:rsid w:val="0071079B"/>
    <w:rsid w:val="007144CB"/>
    <w:rsid w:val="0072082D"/>
    <w:rsid w:val="00721158"/>
    <w:rsid w:val="00721788"/>
    <w:rsid w:val="00721820"/>
    <w:rsid w:val="00724C94"/>
    <w:rsid w:val="00724F59"/>
    <w:rsid w:val="0073229B"/>
    <w:rsid w:val="00732B67"/>
    <w:rsid w:val="00733640"/>
    <w:rsid w:val="00733D4F"/>
    <w:rsid w:val="00735469"/>
    <w:rsid w:val="00741F3E"/>
    <w:rsid w:val="00747345"/>
    <w:rsid w:val="0074796F"/>
    <w:rsid w:val="00751D59"/>
    <w:rsid w:val="00752C3E"/>
    <w:rsid w:val="00760D63"/>
    <w:rsid w:val="007613F7"/>
    <w:rsid w:val="00766657"/>
    <w:rsid w:val="00766995"/>
    <w:rsid w:val="007734F7"/>
    <w:rsid w:val="0077425B"/>
    <w:rsid w:val="007A2D89"/>
    <w:rsid w:val="007A39C8"/>
    <w:rsid w:val="007A4971"/>
    <w:rsid w:val="007A79EC"/>
    <w:rsid w:val="007B23CF"/>
    <w:rsid w:val="007B39D6"/>
    <w:rsid w:val="007B3D6D"/>
    <w:rsid w:val="007C57CF"/>
    <w:rsid w:val="007C5F88"/>
    <w:rsid w:val="007E0AAA"/>
    <w:rsid w:val="007E5456"/>
    <w:rsid w:val="007E5FCD"/>
    <w:rsid w:val="007E60E8"/>
    <w:rsid w:val="007F4513"/>
    <w:rsid w:val="007F607C"/>
    <w:rsid w:val="007F63D7"/>
    <w:rsid w:val="007F68BF"/>
    <w:rsid w:val="008003AC"/>
    <w:rsid w:val="008024D5"/>
    <w:rsid w:val="008028A7"/>
    <w:rsid w:val="008161A6"/>
    <w:rsid w:val="0082140E"/>
    <w:rsid w:val="00822724"/>
    <w:rsid w:val="0082341E"/>
    <w:rsid w:val="00825494"/>
    <w:rsid w:val="00827E7D"/>
    <w:rsid w:val="00831256"/>
    <w:rsid w:val="00831B12"/>
    <w:rsid w:val="00832EBC"/>
    <w:rsid w:val="00841BBA"/>
    <w:rsid w:val="008455BF"/>
    <w:rsid w:val="0084765C"/>
    <w:rsid w:val="00847D3E"/>
    <w:rsid w:val="00855751"/>
    <w:rsid w:val="00860AF0"/>
    <w:rsid w:val="008615B2"/>
    <w:rsid w:val="00862E55"/>
    <w:rsid w:val="008659F0"/>
    <w:rsid w:val="0086745E"/>
    <w:rsid w:val="00871443"/>
    <w:rsid w:val="008719EC"/>
    <w:rsid w:val="00871E81"/>
    <w:rsid w:val="008751A9"/>
    <w:rsid w:val="00875A43"/>
    <w:rsid w:val="008768EF"/>
    <w:rsid w:val="00877DD8"/>
    <w:rsid w:val="00883FEA"/>
    <w:rsid w:val="008857EA"/>
    <w:rsid w:val="00887F84"/>
    <w:rsid w:val="008931D3"/>
    <w:rsid w:val="00896B06"/>
    <w:rsid w:val="008A30E1"/>
    <w:rsid w:val="008A41D4"/>
    <w:rsid w:val="008B0DB9"/>
    <w:rsid w:val="008B387A"/>
    <w:rsid w:val="008B5DA8"/>
    <w:rsid w:val="008C519A"/>
    <w:rsid w:val="008C5F93"/>
    <w:rsid w:val="008C6964"/>
    <w:rsid w:val="008D3FAC"/>
    <w:rsid w:val="008D7345"/>
    <w:rsid w:val="008E1440"/>
    <w:rsid w:val="008E1D49"/>
    <w:rsid w:val="008E22E6"/>
    <w:rsid w:val="008E76B6"/>
    <w:rsid w:val="008F2871"/>
    <w:rsid w:val="008F45D5"/>
    <w:rsid w:val="00904A80"/>
    <w:rsid w:val="009061E0"/>
    <w:rsid w:val="009140A5"/>
    <w:rsid w:val="0092068D"/>
    <w:rsid w:val="00921B0C"/>
    <w:rsid w:val="00924BE1"/>
    <w:rsid w:val="00924F7E"/>
    <w:rsid w:val="00925A68"/>
    <w:rsid w:val="00931B53"/>
    <w:rsid w:val="00931F6E"/>
    <w:rsid w:val="00933BEA"/>
    <w:rsid w:val="00934392"/>
    <w:rsid w:val="00944AAF"/>
    <w:rsid w:val="00947168"/>
    <w:rsid w:val="00955898"/>
    <w:rsid w:val="00965A19"/>
    <w:rsid w:val="0097161A"/>
    <w:rsid w:val="0097182E"/>
    <w:rsid w:val="0097287B"/>
    <w:rsid w:val="0098608A"/>
    <w:rsid w:val="0098726A"/>
    <w:rsid w:val="00993182"/>
    <w:rsid w:val="009A315B"/>
    <w:rsid w:val="009A31AD"/>
    <w:rsid w:val="009A4550"/>
    <w:rsid w:val="009A66C9"/>
    <w:rsid w:val="009B21E9"/>
    <w:rsid w:val="009B4B72"/>
    <w:rsid w:val="009B5645"/>
    <w:rsid w:val="009B5FCF"/>
    <w:rsid w:val="009C0BA4"/>
    <w:rsid w:val="009C1719"/>
    <w:rsid w:val="009C7920"/>
    <w:rsid w:val="009D14CF"/>
    <w:rsid w:val="009D3AB4"/>
    <w:rsid w:val="009D5D66"/>
    <w:rsid w:val="009F0C77"/>
    <w:rsid w:val="009F22D2"/>
    <w:rsid w:val="009F4321"/>
    <w:rsid w:val="009F4BFA"/>
    <w:rsid w:val="009F580E"/>
    <w:rsid w:val="009F5B8F"/>
    <w:rsid w:val="009F66A2"/>
    <w:rsid w:val="009F7D3B"/>
    <w:rsid w:val="00A00E7B"/>
    <w:rsid w:val="00A036A3"/>
    <w:rsid w:val="00A055F2"/>
    <w:rsid w:val="00A1089D"/>
    <w:rsid w:val="00A12B7B"/>
    <w:rsid w:val="00A211F6"/>
    <w:rsid w:val="00A238CD"/>
    <w:rsid w:val="00A259FA"/>
    <w:rsid w:val="00A26471"/>
    <w:rsid w:val="00A32B60"/>
    <w:rsid w:val="00A40909"/>
    <w:rsid w:val="00A47B6F"/>
    <w:rsid w:val="00A519B8"/>
    <w:rsid w:val="00A553B6"/>
    <w:rsid w:val="00A55BD5"/>
    <w:rsid w:val="00A56092"/>
    <w:rsid w:val="00A562FF"/>
    <w:rsid w:val="00A56A0E"/>
    <w:rsid w:val="00A60264"/>
    <w:rsid w:val="00A63E0D"/>
    <w:rsid w:val="00A67238"/>
    <w:rsid w:val="00A711E5"/>
    <w:rsid w:val="00A71C49"/>
    <w:rsid w:val="00A75506"/>
    <w:rsid w:val="00A75EC0"/>
    <w:rsid w:val="00A76C07"/>
    <w:rsid w:val="00A848D3"/>
    <w:rsid w:val="00A920E1"/>
    <w:rsid w:val="00A96141"/>
    <w:rsid w:val="00A962D5"/>
    <w:rsid w:val="00A97E0C"/>
    <w:rsid w:val="00AA0C7D"/>
    <w:rsid w:val="00AA5E9C"/>
    <w:rsid w:val="00AA6004"/>
    <w:rsid w:val="00AB2124"/>
    <w:rsid w:val="00AB49C6"/>
    <w:rsid w:val="00AC0D34"/>
    <w:rsid w:val="00AC2754"/>
    <w:rsid w:val="00AC42A1"/>
    <w:rsid w:val="00AD05B7"/>
    <w:rsid w:val="00AD1B27"/>
    <w:rsid w:val="00AD1CCA"/>
    <w:rsid w:val="00AD29BD"/>
    <w:rsid w:val="00AD5370"/>
    <w:rsid w:val="00AD5503"/>
    <w:rsid w:val="00AD5E63"/>
    <w:rsid w:val="00AD7556"/>
    <w:rsid w:val="00AE6B93"/>
    <w:rsid w:val="00AE7A52"/>
    <w:rsid w:val="00AF2C2B"/>
    <w:rsid w:val="00AF33B4"/>
    <w:rsid w:val="00B0291A"/>
    <w:rsid w:val="00B02D37"/>
    <w:rsid w:val="00B13366"/>
    <w:rsid w:val="00B15B7A"/>
    <w:rsid w:val="00B20AA2"/>
    <w:rsid w:val="00B221DF"/>
    <w:rsid w:val="00B30F1B"/>
    <w:rsid w:val="00B37E9D"/>
    <w:rsid w:val="00B40C60"/>
    <w:rsid w:val="00B44AB6"/>
    <w:rsid w:val="00B44DD9"/>
    <w:rsid w:val="00B51BAB"/>
    <w:rsid w:val="00B52A15"/>
    <w:rsid w:val="00B53D55"/>
    <w:rsid w:val="00B57649"/>
    <w:rsid w:val="00B62BF6"/>
    <w:rsid w:val="00B63F7D"/>
    <w:rsid w:val="00B6429A"/>
    <w:rsid w:val="00B668A9"/>
    <w:rsid w:val="00B7047E"/>
    <w:rsid w:val="00B75353"/>
    <w:rsid w:val="00B8050D"/>
    <w:rsid w:val="00B85F3D"/>
    <w:rsid w:val="00B924D5"/>
    <w:rsid w:val="00B92609"/>
    <w:rsid w:val="00B9750D"/>
    <w:rsid w:val="00BA104F"/>
    <w:rsid w:val="00BA1BAE"/>
    <w:rsid w:val="00BA38B5"/>
    <w:rsid w:val="00BA5C4D"/>
    <w:rsid w:val="00BA76F9"/>
    <w:rsid w:val="00BB012D"/>
    <w:rsid w:val="00BB713B"/>
    <w:rsid w:val="00BB72E0"/>
    <w:rsid w:val="00BD09E7"/>
    <w:rsid w:val="00BD0C6B"/>
    <w:rsid w:val="00BD1087"/>
    <w:rsid w:val="00BD2FDA"/>
    <w:rsid w:val="00BD3262"/>
    <w:rsid w:val="00BD759D"/>
    <w:rsid w:val="00BD77D9"/>
    <w:rsid w:val="00BE09E3"/>
    <w:rsid w:val="00BE1B71"/>
    <w:rsid w:val="00BE374D"/>
    <w:rsid w:val="00BE78E9"/>
    <w:rsid w:val="00BF0B56"/>
    <w:rsid w:val="00BF7C86"/>
    <w:rsid w:val="00C0186F"/>
    <w:rsid w:val="00C124DD"/>
    <w:rsid w:val="00C15036"/>
    <w:rsid w:val="00C2208E"/>
    <w:rsid w:val="00C23B71"/>
    <w:rsid w:val="00C32738"/>
    <w:rsid w:val="00C35B28"/>
    <w:rsid w:val="00C43740"/>
    <w:rsid w:val="00C43923"/>
    <w:rsid w:val="00C469E0"/>
    <w:rsid w:val="00C5054A"/>
    <w:rsid w:val="00C537F8"/>
    <w:rsid w:val="00C568FB"/>
    <w:rsid w:val="00C60898"/>
    <w:rsid w:val="00C66BAD"/>
    <w:rsid w:val="00C74284"/>
    <w:rsid w:val="00C76778"/>
    <w:rsid w:val="00C76F03"/>
    <w:rsid w:val="00C77CAE"/>
    <w:rsid w:val="00C80F05"/>
    <w:rsid w:val="00C86829"/>
    <w:rsid w:val="00C86E0D"/>
    <w:rsid w:val="00C977C9"/>
    <w:rsid w:val="00CA15F9"/>
    <w:rsid w:val="00CA3C38"/>
    <w:rsid w:val="00CB0328"/>
    <w:rsid w:val="00CB1ABA"/>
    <w:rsid w:val="00CC33D2"/>
    <w:rsid w:val="00CC5D37"/>
    <w:rsid w:val="00CC5DE2"/>
    <w:rsid w:val="00CC660A"/>
    <w:rsid w:val="00CE0A02"/>
    <w:rsid w:val="00CE56AA"/>
    <w:rsid w:val="00CF1864"/>
    <w:rsid w:val="00CF1AB6"/>
    <w:rsid w:val="00CF4A0A"/>
    <w:rsid w:val="00CF5EDD"/>
    <w:rsid w:val="00CF6978"/>
    <w:rsid w:val="00CF7EBF"/>
    <w:rsid w:val="00CF7FDE"/>
    <w:rsid w:val="00D100FC"/>
    <w:rsid w:val="00D11F7B"/>
    <w:rsid w:val="00D125B9"/>
    <w:rsid w:val="00D217CC"/>
    <w:rsid w:val="00D222C1"/>
    <w:rsid w:val="00D22AAF"/>
    <w:rsid w:val="00D24D54"/>
    <w:rsid w:val="00D27D07"/>
    <w:rsid w:val="00D32BA0"/>
    <w:rsid w:val="00D32E1E"/>
    <w:rsid w:val="00D333BD"/>
    <w:rsid w:val="00D34CBF"/>
    <w:rsid w:val="00D37943"/>
    <w:rsid w:val="00D431A0"/>
    <w:rsid w:val="00D53CC5"/>
    <w:rsid w:val="00D53F47"/>
    <w:rsid w:val="00D541B4"/>
    <w:rsid w:val="00D56118"/>
    <w:rsid w:val="00D6585B"/>
    <w:rsid w:val="00D65E4B"/>
    <w:rsid w:val="00D71904"/>
    <w:rsid w:val="00D72580"/>
    <w:rsid w:val="00D732E9"/>
    <w:rsid w:val="00D81D8C"/>
    <w:rsid w:val="00D84AF9"/>
    <w:rsid w:val="00D93990"/>
    <w:rsid w:val="00D94632"/>
    <w:rsid w:val="00DA4A92"/>
    <w:rsid w:val="00DA731B"/>
    <w:rsid w:val="00DB0990"/>
    <w:rsid w:val="00DB0D51"/>
    <w:rsid w:val="00DB0E78"/>
    <w:rsid w:val="00DB3704"/>
    <w:rsid w:val="00DB40E4"/>
    <w:rsid w:val="00DB5E5D"/>
    <w:rsid w:val="00DC3F7A"/>
    <w:rsid w:val="00DC6EAB"/>
    <w:rsid w:val="00DD157F"/>
    <w:rsid w:val="00DD2A17"/>
    <w:rsid w:val="00DD4413"/>
    <w:rsid w:val="00DD5C00"/>
    <w:rsid w:val="00DE67B2"/>
    <w:rsid w:val="00DE7194"/>
    <w:rsid w:val="00DE741B"/>
    <w:rsid w:val="00DE7CCA"/>
    <w:rsid w:val="00DF1899"/>
    <w:rsid w:val="00DF1F13"/>
    <w:rsid w:val="00DF6AF6"/>
    <w:rsid w:val="00E00D76"/>
    <w:rsid w:val="00E01826"/>
    <w:rsid w:val="00E03B51"/>
    <w:rsid w:val="00E11B04"/>
    <w:rsid w:val="00E11BEC"/>
    <w:rsid w:val="00E12EC3"/>
    <w:rsid w:val="00E16116"/>
    <w:rsid w:val="00E17D8C"/>
    <w:rsid w:val="00E22AC0"/>
    <w:rsid w:val="00E24C56"/>
    <w:rsid w:val="00E27834"/>
    <w:rsid w:val="00E3292E"/>
    <w:rsid w:val="00E3346D"/>
    <w:rsid w:val="00E366DF"/>
    <w:rsid w:val="00E47D51"/>
    <w:rsid w:val="00E538EA"/>
    <w:rsid w:val="00E54B77"/>
    <w:rsid w:val="00E5552A"/>
    <w:rsid w:val="00E56292"/>
    <w:rsid w:val="00E67531"/>
    <w:rsid w:val="00E70BF7"/>
    <w:rsid w:val="00E80BCB"/>
    <w:rsid w:val="00E81EF1"/>
    <w:rsid w:val="00E90286"/>
    <w:rsid w:val="00E923EB"/>
    <w:rsid w:val="00E92F05"/>
    <w:rsid w:val="00EA4EAA"/>
    <w:rsid w:val="00EA62CE"/>
    <w:rsid w:val="00EA75EF"/>
    <w:rsid w:val="00EB3894"/>
    <w:rsid w:val="00EB38ED"/>
    <w:rsid w:val="00EC79D5"/>
    <w:rsid w:val="00ED25F3"/>
    <w:rsid w:val="00ED7F7D"/>
    <w:rsid w:val="00EE1D8F"/>
    <w:rsid w:val="00EE34F5"/>
    <w:rsid w:val="00EE3809"/>
    <w:rsid w:val="00EF2CB3"/>
    <w:rsid w:val="00EF6306"/>
    <w:rsid w:val="00F01862"/>
    <w:rsid w:val="00F04AA4"/>
    <w:rsid w:val="00F062E6"/>
    <w:rsid w:val="00F151FA"/>
    <w:rsid w:val="00F155CA"/>
    <w:rsid w:val="00F15C53"/>
    <w:rsid w:val="00F15F78"/>
    <w:rsid w:val="00F23A2D"/>
    <w:rsid w:val="00F23C5E"/>
    <w:rsid w:val="00F23F55"/>
    <w:rsid w:val="00F24726"/>
    <w:rsid w:val="00F25C06"/>
    <w:rsid w:val="00F25FE0"/>
    <w:rsid w:val="00F3071A"/>
    <w:rsid w:val="00F316AA"/>
    <w:rsid w:val="00F31F86"/>
    <w:rsid w:val="00F44CC7"/>
    <w:rsid w:val="00F456A1"/>
    <w:rsid w:val="00F45E30"/>
    <w:rsid w:val="00F46831"/>
    <w:rsid w:val="00F4728B"/>
    <w:rsid w:val="00F47D18"/>
    <w:rsid w:val="00F50E3E"/>
    <w:rsid w:val="00F54889"/>
    <w:rsid w:val="00F569E3"/>
    <w:rsid w:val="00F62F3A"/>
    <w:rsid w:val="00F67A44"/>
    <w:rsid w:val="00F67F89"/>
    <w:rsid w:val="00F703A9"/>
    <w:rsid w:val="00F7049F"/>
    <w:rsid w:val="00F72B60"/>
    <w:rsid w:val="00F8065D"/>
    <w:rsid w:val="00F80E4B"/>
    <w:rsid w:val="00F856EE"/>
    <w:rsid w:val="00F92469"/>
    <w:rsid w:val="00FA188B"/>
    <w:rsid w:val="00FA6945"/>
    <w:rsid w:val="00FB1863"/>
    <w:rsid w:val="00FB3C4A"/>
    <w:rsid w:val="00FC0942"/>
    <w:rsid w:val="00FC293A"/>
    <w:rsid w:val="00FD0866"/>
    <w:rsid w:val="00FD17CA"/>
    <w:rsid w:val="00FD2737"/>
    <w:rsid w:val="00FD288C"/>
    <w:rsid w:val="00FD6CE8"/>
    <w:rsid w:val="00FE0FFC"/>
    <w:rsid w:val="00FE1353"/>
    <w:rsid w:val="00FE4435"/>
    <w:rsid w:val="00FE712D"/>
    <w:rsid w:val="00FF53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F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F7D3B"/>
  </w:style>
  <w:style w:type="paragraph" w:styleId="Footer">
    <w:name w:val="footer"/>
    <w:basedOn w:val="Normal"/>
    <w:link w:val="FooterChar"/>
    <w:uiPriority w:val="99"/>
    <w:unhideWhenUsed/>
    <w:rsid w:val="00B85F3D"/>
    <w:pPr>
      <w:tabs>
        <w:tab w:val="center" w:pos="4320"/>
        <w:tab w:val="right" w:pos="8640"/>
      </w:tabs>
    </w:pPr>
  </w:style>
  <w:style w:type="character" w:customStyle="1" w:styleId="FooterChar">
    <w:name w:val="Footer Char"/>
    <w:basedOn w:val="DefaultParagraphFont"/>
    <w:link w:val="Footer"/>
    <w:uiPriority w:val="99"/>
    <w:rsid w:val="00B85F3D"/>
  </w:style>
  <w:style w:type="character" w:styleId="PageNumber">
    <w:name w:val="page number"/>
    <w:basedOn w:val="DefaultParagraphFont"/>
    <w:uiPriority w:val="99"/>
    <w:semiHidden/>
    <w:unhideWhenUsed/>
    <w:rsid w:val="00B85F3D"/>
  </w:style>
  <w:style w:type="character" w:styleId="Hyperlink">
    <w:name w:val="Hyperlink"/>
    <w:basedOn w:val="DefaultParagraphFont"/>
    <w:uiPriority w:val="99"/>
    <w:unhideWhenUsed/>
    <w:rsid w:val="00DF6AF6"/>
    <w:rPr>
      <w:color w:val="0000FF" w:themeColor="hyperlink"/>
      <w:u w:val="single"/>
    </w:rPr>
  </w:style>
  <w:style w:type="paragraph" w:styleId="NormalWeb">
    <w:name w:val="Normal (Web)"/>
    <w:basedOn w:val="Normal"/>
    <w:uiPriority w:val="99"/>
    <w:semiHidden/>
    <w:unhideWhenUsed/>
    <w:rsid w:val="000F5CBC"/>
    <w:pPr>
      <w:spacing w:before="100" w:beforeAutospacing="1" w:after="100" w:afterAutospacing="1"/>
    </w:pPr>
    <w:rPr>
      <w:rFonts w:ascii="Times" w:hAnsi="Times" w:cs="Times New Roman"/>
      <w:sz w:val="20"/>
      <w:szCs w:val="20"/>
    </w:rPr>
  </w:style>
  <w:style w:type="paragraph" w:styleId="EndnoteText">
    <w:name w:val="endnote text"/>
    <w:basedOn w:val="Normal"/>
    <w:link w:val="EndnoteTextChar"/>
    <w:uiPriority w:val="99"/>
    <w:unhideWhenUsed/>
    <w:rsid w:val="000F5CBC"/>
  </w:style>
  <w:style w:type="character" w:customStyle="1" w:styleId="EndnoteTextChar">
    <w:name w:val="Endnote Text Char"/>
    <w:basedOn w:val="DefaultParagraphFont"/>
    <w:link w:val="EndnoteText"/>
    <w:uiPriority w:val="99"/>
    <w:rsid w:val="000F5CBC"/>
  </w:style>
  <w:style w:type="character" w:styleId="EndnoteReference">
    <w:name w:val="endnote reference"/>
    <w:basedOn w:val="DefaultParagraphFont"/>
    <w:uiPriority w:val="99"/>
    <w:unhideWhenUsed/>
    <w:rsid w:val="000F5CBC"/>
    <w:rPr>
      <w:vertAlign w:val="superscript"/>
    </w:rPr>
  </w:style>
  <w:style w:type="paragraph" w:styleId="FootnoteText">
    <w:name w:val="footnote text"/>
    <w:basedOn w:val="Normal"/>
    <w:link w:val="FootnoteTextChar"/>
    <w:uiPriority w:val="99"/>
    <w:unhideWhenUsed/>
    <w:rsid w:val="0098726A"/>
  </w:style>
  <w:style w:type="character" w:customStyle="1" w:styleId="FootnoteTextChar">
    <w:name w:val="Footnote Text Char"/>
    <w:basedOn w:val="DefaultParagraphFont"/>
    <w:link w:val="FootnoteText"/>
    <w:uiPriority w:val="99"/>
    <w:rsid w:val="0098726A"/>
  </w:style>
  <w:style w:type="character" w:styleId="FootnoteReference">
    <w:name w:val="footnote reference"/>
    <w:basedOn w:val="DefaultParagraphFont"/>
    <w:uiPriority w:val="99"/>
    <w:unhideWhenUsed/>
    <w:rsid w:val="0098726A"/>
    <w:rPr>
      <w:vertAlign w:val="superscript"/>
    </w:rPr>
  </w:style>
  <w:style w:type="character" w:styleId="CommentReference">
    <w:name w:val="annotation reference"/>
    <w:basedOn w:val="DefaultParagraphFont"/>
    <w:uiPriority w:val="99"/>
    <w:semiHidden/>
    <w:unhideWhenUsed/>
    <w:rsid w:val="00A553B6"/>
    <w:rPr>
      <w:sz w:val="18"/>
      <w:szCs w:val="18"/>
    </w:rPr>
  </w:style>
  <w:style w:type="paragraph" w:styleId="CommentText">
    <w:name w:val="annotation text"/>
    <w:basedOn w:val="Normal"/>
    <w:link w:val="CommentTextChar"/>
    <w:uiPriority w:val="99"/>
    <w:semiHidden/>
    <w:unhideWhenUsed/>
    <w:rsid w:val="00A553B6"/>
  </w:style>
  <w:style w:type="character" w:customStyle="1" w:styleId="CommentTextChar">
    <w:name w:val="Comment Text Char"/>
    <w:basedOn w:val="DefaultParagraphFont"/>
    <w:link w:val="CommentText"/>
    <w:uiPriority w:val="99"/>
    <w:semiHidden/>
    <w:rsid w:val="00A553B6"/>
  </w:style>
  <w:style w:type="paragraph" w:styleId="CommentSubject">
    <w:name w:val="annotation subject"/>
    <w:basedOn w:val="CommentText"/>
    <w:next w:val="CommentText"/>
    <w:link w:val="CommentSubjectChar"/>
    <w:uiPriority w:val="99"/>
    <w:semiHidden/>
    <w:unhideWhenUsed/>
    <w:rsid w:val="00A553B6"/>
    <w:rPr>
      <w:b/>
      <w:bCs/>
      <w:sz w:val="20"/>
      <w:szCs w:val="20"/>
    </w:rPr>
  </w:style>
  <w:style w:type="character" w:customStyle="1" w:styleId="CommentSubjectChar">
    <w:name w:val="Comment Subject Char"/>
    <w:basedOn w:val="CommentTextChar"/>
    <w:link w:val="CommentSubject"/>
    <w:uiPriority w:val="99"/>
    <w:semiHidden/>
    <w:rsid w:val="00A553B6"/>
    <w:rPr>
      <w:b/>
      <w:bCs/>
      <w:sz w:val="20"/>
      <w:szCs w:val="20"/>
    </w:rPr>
  </w:style>
  <w:style w:type="paragraph" w:styleId="BalloonText">
    <w:name w:val="Balloon Text"/>
    <w:basedOn w:val="Normal"/>
    <w:link w:val="BalloonTextChar"/>
    <w:uiPriority w:val="99"/>
    <w:semiHidden/>
    <w:unhideWhenUsed/>
    <w:rsid w:val="00A553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53B6"/>
    <w:rPr>
      <w:rFonts w:ascii="Lucida Grande" w:hAnsi="Lucida Grande" w:cs="Lucida Grande"/>
      <w:sz w:val="18"/>
      <w:szCs w:val="18"/>
    </w:rPr>
  </w:style>
  <w:style w:type="character" w:styleId="FollowedHyperlink">
    <w:name w:val="FollowedHyperlink"/>
    <w:basedOn w:val="DefaultParagraphFont"/>
    <w:uiPriority w:val="99"/>
    <w:semiHidden/>
    <w:unhideWhenUsed/>
    <w:rsid w:val="00832EB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F7D3B"/>
  </w:style>
  <w:style w:type="paragraph" w:styleId="Footer">
    <w:name w:val="footer"/>
    <w:basedOn w:val="Normal"/>
    <w:link w:val="FooterChar"/>
    <w:uiPriority w:val="99"/>
    <w:unhideWhenUsed/>
    <w:rsid w:val="00B85F3D"/>
    <w:pPr>
      <w:tabs>
        <w:tab w:val="center" w:pos="4320"/>
        <w:tab w:val="right" w:pos="8640"/>
      </w:tabs>
    </w:pPr>
  </w:style>
  <w:style w:type="character" w:customStyle="1" w:styleId="FooterChar">
    <w:name w:val="Footer Char"/>
    <w:basedOn w:val="DefaultParagraphFont"/>
    <w:link w:val="Footer"/>
    <w:uiPriority w:val="99"/>
    <w:rsid w:val="00B85F3D"/>
  </w:style>
  <w:style w:type="character" w:styleId="PageNumber">
    <w:name w:val="page number"/>
    <w:basedOn w:val="DefaultParagraphFont"/>
    <w:uiPriority w:val="99"/>
    <w:semiHidden/>
    <w:unhideWhenUsed/>
    <w:rsid w:val="00B85F3D"/>
  </w:style>
  <w:style w:type="character" w:styleId="Hyperlink">
    <w:name w:val="Hyperlink"/>
    <w:basedOn w:val="DefaultParagraphFont"/>
    <w:uiPriority w:val="99"/>
    <w:unhideWhenUsed/>
    <w:rsid w:val="00DF6AF6"/>
    <w:rPr>
      <w:color w:val="0000FF" w:themeColor="hyperlink"/>
      <w:u w:val="single"/>
    </w:rPr>
  </w:style>
  <w:style w:type="paragraph" w:styleId="NormalWeb">
    <w:name w:val="Normal (Web)"/>
    <w:basedOn w:val="Normal"/>
    <w:uiPriority w:val="99"/>
    <w:semiHidden/>
    <w:unhideWhenUsed/>
    <w:rsid w:val="000F5CBC"/>
    <w:pPr>
      <w:spacing w:before="100" w:beforeAutospacing="1" w:after="100" w:afterAutospacing="1"/>
    </w:pPr>
    <w:rPr>
      <w:rFonts w:ascii="Times" w:hAnsi="Times" w:cs="Times New Roman"/>
      <w:sz w:val="20"/>
      <w:szCs w:val="20"/>
    </w:rPr>
  </w:style>
  <w:style w:type="paragraph" w:styleId="EndnoteText">
    <w:name w:val="endnote text"/>
    <w:basedOn w:val="Normal"/>
    <w:link w:val="EndnoteTextChar"/>
    <w:uiPriority w:val="99"/>
    <w:unhideWhenUsed/>
    <w:rsid w:val="000F5CBC"/>
  </w:style>
  <w:style w:type="character" w:customStyle="1" w:styleId="EndnoteTextChar">
    <w:name w:val="Endnote Text Char"/>
    <w:basedOn w:val="DefaultParagraphFont"/>
    <w:link w:val="EndnoteText"/>
    <w:uiPriority w:val="99"/>
    <w:rsid w:val="000F5CBC"/>
  </w:style>
  <w:style w:type="character" w:styleId="EndnoteReference">
    <w:name w:val="endnote reference"/>
    <w:basedOn w:val="DefaultParagraphFont"/>
    <w:uiPriority w:val="99"/>
    <w:unhideWhenUsed/>
    <w:rsid w:val="000F5CBC"/>
    <w:rPr>
      <w:vertAlign w:val="superscript"/>
    </w:rPr>
  </w:style>
  <w:style w:type="paragraph" w:styleId="FootnoteText">
    <w:name w:val="footnote text"/>
    <w:basedOn w:val="Normal"/>
    <w:link w:val="FootnoteTextChar"/>
    <w:uiPriority w:val="99"/>
    <w:unhideWhenUsed/>
    <w:rsid w:val="0098726A"/>
  </w:style>
  <w:style w:type="character" w:customStyle="1" w:styleId="FootnoteTextChar">
    <w:name w:val="Footnote Text Char"/>
    <w:basedOn w:val="DefaultParagraphFont"/>
    <w:link w:val="FootnoteText"/>
    <w:uiPriority w:val="99"/>
    <w:rsid w:val="0098726A"/>
  </w:style>
  <w:style w:type="character" w:styleId="FootnoteReference">
    <w:name w:val="footnote reference"/>
    <w:basedOn w:val="DefaultParagraphFont"/>
    <w:uiPriority w:val="99"/>
    <w:unhideWhenUsed/>
    <w:rsid w:val="0098726A"/>
    <w:rPr>
      <w:vertAlign w:val="superscript"/>
    </w:rPr>
  </w:style>
  <w:style w:type="character" w:styleId="CommentReference">
    <w:name w:val="annotation reference"/>
    <w:basedOn w:val="DefaultParagraphFont"/>
    <w:uiPriority w:val="99"/>
    <w:semiHidden/>
    <w:unhideWhenUsed/>
    <w:rsid w:val="00A553B6"/>
    <w:rPr>
      <w:sz w:val="18"/>
      <w:szCs w:val="18"/>
    </w:rPr>
  </w:style>
  <w:style w:type="paragraph" w:styleId="CommentText">
    <w:name w:val="annotation text"/>
    <w:basedOn w:val="Normal"/>
    <w:link w:val="CommentTextChar"/>
    <w:uiPriority w:val="99"/>
    <w:semiHidden/>
    <w:unhideWhenUsed/>
    <w:rsid w:val="00A553B6"/>
  </w:style>
  <w:style w:type="character" w:customStyle="1" w:styleId="CommentTextChar">
    <w:name w:val="Comment Text Char"/>
    <w:basedOn w:val="DefaultParagraphFont"/>
    <w:link w:val="CommentText"/>
    <w:uiPriority w:val="99"/>
    <w:semiHidden/>
    <w:rsid w:val="00A553B6"/>
  </w:style>
  <w:style w:type="paragraph" w:styleId="CommentSubject">
    <w:name w:val="annotation subject"/>
    <w:basedOn w:val="CommentText"/>
    <w:next w:val="CommentText"/>
    <w:link w:val="CommentSubjectChar"/>
    <w:uiPriority w:val="99"/>
    <w:semiHidden/>
    <w:unhideWhenUsed/>
    <w:rsid w:val="00A553B6"/>
    <w:rPr>
      <w:b/>
      <w:bCs/>
      <w:sz w:val="20"/>
      <w:szCs w:val="20"/>
    </w:rPr>
  </w:style>
  <w:style w:type="character" w:customStyle="1" w:styleId="CommentSubjectChar">
    <w:name w:val="Comment Subject Char"/>
    <w:basedOn w:val="CommentTextChar"/>
    <w:link w:val="CommentSubject"/>
    <w:uiPriority w:val="99"/>
    <w:semiHidden/>
    <w:rsid w:val="00A553B6"/>
    <w:rPr>
      <w:b/>
      <w:bCs/>
      <w:sz w:val="20"/>
      <w:szCs w:val="20"/>
    </w:rPr>
  </w:style>
  <w:style w:type="paragraph" w:styleId="BalloonText">
    <w:name w:val="Balloon Text"/>
    <w:basedOn w:val="Normal"/>
    <w:link w:val="BalloonTextChar"/>
    <w:uiPriority w:val="99"/>
    <w:semiHidden/>
    <w:unhideWhenUsed/>
    <w:rsid w:val="00A553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53B6"/>
    <w:rPr>
      <w:rFonts w:ascii="Lucida Grande" w:hAnsi="Lucida Grande" w:cs="Lucida Grande"/>
      <w:sz w:val="18"/>
      <w:szCs w:val="18"/>
    </w:rPr>
  </w:style>
  <w:style w:type="character" w:styleId="FollowedHyperlink">
    <w:name w:val="FollowedHyperlink"/>
    <w:basedOn w:val="DefaultParagraphFont"/>
    <w:uiPriority w:val="99"/>
    <w:semiHidden/>
    <w:unhideWhenUsed/>
    <w:rsid w:val="00832EB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7968585">
      <w:bodyDiv w:val="1"/>
      <w:marLeft w:val="0"/>
      <w:marRight w:val="0"/>
      <w:marTop w:val="0"/>
      <w:marBottom w:val="0"/>
      <w:divBdr>
        <w:top w:val="none" w:sz="0" w:space="0" w:color="auto"/>
        <w:left w:val="none" w:sz="0" w:space="0" w:color="auto"/>
        <w:bottom w:val="none" w:sz="0" w:space="0" w:color="auto"/>
        <w:right w:val="none" w:sz="0" w:space="0" w:color="auto"/>
      </w:divBdr>
    </w:div>
    <w:div w:id="782648192">
      <w:bodyDiv w:val="1"/>
      <w:marLeft w:val="0"/>
      <w:marRight w:val="0"/>
      <w:marTop w:val="0"/>
      <w:marBottom w:val="0"/>
      <w:divBdr>
        <w:top w:val="none" w:sz="0" w:space="0" w:color="auto"/>
        <w:left w:val="none" w:sz="0" w:space="0" w:color="auto"/>
        <w:bottom w:val="none" w:sz="0" w:space="0" w:color="auto"/>
        <w:right w:val="none" w:sz="0" w:space="0" w:color="auto"/>
      </w:divBdr>
    </w:div>
    <w:div w:id="1832327096">
      <w:bodyDiv w:val="1"/>
      <w:marLeft w:val="0"/>
      <w:marRight w:val="0"/>
      <w:marTop w:val="0"/>
      <w:marBottom w:val="0"/>
      <w:divBdr>
        <w:top w:val="none" w:sz="0" w:space="0" w:color="auto"/>
        <w:left w:val="none" w:sz="0" w:space="0" w:color="auto"/>
        <w:bottom w:val="none" w:sz="0" w:space="0" w:color="auto"/>
        <w:right w:val="none" w:sz="0" w:space="0" w:color="auto"/>
      </w:divBdr>
    </w:div>
    <w:div w:id="1903828192">
      <w:bodyDiv w:val="1"/>
      <w:marLeft w:val="0"/>
      <w:marRight w:val="0"/>
      <w:marTop w:val="0"/>
      <w:marBottom w:val="0"/>
      <w:divBdr>
        <w:top w:val="none" w:sz="0" w:space="0" w:color="auto"/>
        <w:left w:val="none" w:sz="0" w:space="0" w:color="auto"/>
        <w:bottom w:val="none" w:sz="0" w:space="0" w:color="auto"/>
        <w:right w:val="none" w:sz="0" w:space="0" w:color="auto"/>
      </w:divBdr>
    </w:div>
    <w:div w:id="1928539007">
      <w:bodyDiv w:val="1"/>
      <w:marLeft w:val="0"/>
      <w:marRight w:val="0"/>
      <w:marTop w:val="0"/>
      <w:marBottom w:val="0"/>
      <w:divBdr>
        <w:top w:val="none" w:sz="0" w:space="0" w:color="auto"/>
        <w:left w:val="none" w:sz="0" w:space="0" w:color="auto"/>
        <w:bottom w:val="none" w:sz="0" w:space="0" w:color="auto"/>
        <w:right w:val="none" w:sz="0" w:space="0" w:color="auto"/>
      </w:divBdr>
    </w:div>
    <w:div w:id="20956597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lideshare.net/knightfoundation/knight-civictech"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thegovlab.org/" TargetMode="External"/><Relationship Id="rId12" Type="http://schemas.openxmlformats.org/officeDocument/2006/relationships/hyperlink" Target="https://mymadison.io/docs/us-public-participation-playbook" TargetMode="Externa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deforam" TargetMode="External"/><Relationship Id="rId11" Type="http://schemas.openxmlformats.org/officeDocument/2006/relationships/hyperlink" Target="http://thegovlab.or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salon.com/2015/03/03/health_officials_perplexed_by_vaccination_skeptics/" TargetMode="External"/><Relationship Id="rId4" Type="http://schemas.openxmlformats.org/officeDocument/2006/relationships/footnotes" Target="footnotes.xml"/><Relationship Id="rId9" Type="http://schemas.openxmlformats.org/officeDocument/2006/relationships/hyperlink" Target="http://www.pewresearch.org/fact-tank/2014/06/13/big-houses-art-museums-and-in-laws-how-the-most-ideologically-polarized-americans-live-different-lives/" TargetMode="Externa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govlabacademy.org/civic-tech-for-local-legislatures-and-legislators-detail.html" TargetMode="External"/><Relationship Id="rId1" Type="http://schemas.openxmlformats.org/officeDocument/2006/relationships/hyperlink" Target="http://govlabacademy.org/coaching-progra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8461</Words>
  <Characters>48232</Characters>
  <Application>Microsoft Office Word</Application>
  <DocSecurity>0</DocSecurity>
  <Lines>401</Lines>
  <Paragraphs>113</Paragraphs>
  <ScaleCrop>false</ScaleCrop>
  <Company>University of North Carolina at Chapel Hill</Company>
  <LinksUpToDate>false</LinksUpToDate>
  <CharactersWithSpaces>56580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Kreiss</dc:creator>
  <cp:lastModifiedBy>Jill</cp:lastModifiedBy>
  <cp:revision>2</cp:revision>
  <dcterms:created xsi:type="dcterms:W3CDTF">2015-03-29T14:42:00Z</dcterms:created>
  <dcterms:modified xsi:type="dcterms:W3CDTF">2015-03-29T14:42:00Z</dcterms:modified>
</cp:coreProperties>
</file>