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E4" w:rsidRPr="0072530B" w:rsidRDefault="006538E4" w:rsidP="00AE45A4">
      <w:pPr>
        <w:jc w:val="center"/>
        <w:rPr>
          <w:rFonts w:asciiTheme="minorHAnsi" w:hAnsiTheme="minorHAnsi" w:cstheme="minorHAnsi"/>
        </w:rPr>
      </w:pPr>
      <w:r w:rsidRPr="0072530B">
        <w:rPr>
          <w:rFonts w:asciiTheme="minorHAnsi" w:hAnsiTheme="minorHAnsi" w:cstheme="minorHAnsi"/>
          <w:b/>
        </w:rPr>
        <w:t>URBAN ARCH</w:t>
      </w:r>
      <w:r w:rsidRPr="0072530B">
        <w:rPr>
          <w:rFonts w:asciiTheme="minorHAnsi" w:hAnsiTheme="minorHAnsi" w:cstheme="minorHAnsi"/>
          <w:b/>
        </w:rPr>
        <w:br/>
        <w:t xml:space="preserve">Protocol for Obtaining Samples from the Repository </w:t>
      </w:r>
      <w:r w:rsidRPr="0072530B">
        <w:rPr>
          <w:rFonts w:asciiTheme="minorHAnsi" w:hAnsiTheme="minorHAnsi" w:cstheme="minorHAnsi"/>
          <w:b/>
        </w:rPr>
        <w:br/>
      </w:r>
      <w:r w:rsidRPr="0072530B">
        <w:rPr>
          <w:rFonts w:asciiTheme="minorHAnsi" w:hAnsiTheme="minorHAnsi" w:cstheme="minorHAnsi"/>
        </w:rPr>
        <w:t xml:space="preserve">Please allow 4-6 weeks from the time you </w:t>
      </w:r>
      <w:r w:rsidR="0072530B">
        <w:rPr>
          <w:rFonts w:asciiTheme="minorHAnsi" w:hAnsiTheme="minorHAnsi" w:cstheme="minorHAnsi"/>
        </w:rPr>
        <w:t>submit your request</w:t>
      </w:r>
      <w:r w:rsidRPr="0072530B">
        <w:rPr>
          <w:rFonts w:asciiTheme="minorHAnsi" w:hAnsiTheme="minorHAnsi" w:cstheme="minorHAnsi"/>
        </w:rPr>
        <w:t xml:space="preserve"> for the samples to be </w:t>
      </w:r>
      <w:r w:rsidR="0072530B">
        <w:rPr>
          <w:rFonts w:asciiTheme="minorHAnsi" w:hAnsiTheme="minorHAnsi" w:cstheme="minorHAnsi"/>
        </w:rPr>
        <w:t>ready for shipment/transfer</w:t>
      </w:r>
      <w:r w:rsidRPr="0072530B">
        <w:rPr>
          <w:rFonts w:asciiTheme="minorHAnsi" w:hAnsiTheme="minorHAnsi" w:cstheme="minorHAnsi"/>
        </w:rPr>
        <w:t xml:space="preserve">. </w:t>
      </w:r>
    </w:p>
    <w:p w:rsidR="006538E4" w:rsidRPr="0072530B" w:rsidRDefault="006538E4" w:rsidP="0072530B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2530B">
        <w:rPr>
          <w:rFonts w:asciiTheme="minorHAnsi" w:hAnsiTheme="minorHAnsi" w:cstheme="minorHAnsi"/>
        </w:rPr>
        <w:t xml:space="preserve">Notify </w:t>
      </w:r>
      <w:r w:rsidR="0072530B">
        <w:rPr>
          <w:rFonts w:asciiTheme="minorHAnsi" w:hAnsiTheme="minorHAnsi" w:cstheme="minorHAnsi"/>
        </w:rPr>
        <w:t xml:space="preserve">the </w:t>
      </w:r>
      <w:r w:rsidRPr="0072530B">
        <w:rPr>
          <w:rFonts w:asciiTheme="minorHAnsi" w:hAnsiTheme="minorHAnsi" w:cstheme="minorHAnsi"/>
        </w:rPr>
        <w:t xml:space="preserve">Admin of your plans to </w:t>
      </w:r>
      <w:r w:rsidR="00946E62">
        <w:rPr>
          <w:rFonts w:asciiTheme="minorHAnsi" w:hAnsiTheme="minorHAnsi" w:cstheme="minorHAnsi"/>
        </w:rPr>
        <w:t>request</w:t>
      </w:r>
      <w:r w:rsidRPr="0072530B">
        <w:rPr>
          <w:rFonts w:asciiTheme="minorHAnsi" w:hAnsiTheme="minorHAnsi" w:cstheme="minorHAnsi"/>
        </w:rPr>
        <w:t xml:space="preserve"> samples </w:t>
      </w:r>
      <w:r w:rsidR="00946E62">
        <w:rPr>
          <w:rFonts w:asciiTheme="minorHAnsi" w:hAnsiTheme="minorHAnsi" w:cstheme="minorHAnsi"/>
        </w:rPr>
        <w:t xml:space="preserve">as soon as you can, </w:t>
      </w:r>
      <w:r w:rsidRPr="0072530B">
        <w:rPr>
          <w:rFonts w:asciiTheme="minorHAnsi" w:hAnsiTheme="minorHAnsi" w:cstheme="minorHAnsi"/>
        </w:rPr>
        <w:t>and initiate the “</w:t>
      </w:r>
      <w:r w:rsidR="0072530B" w:rsidRPr="0072530B">
        <w:rPr>
          <w:rFonts w:asciiTheme="minorHAnsi" w:hAnsiTheme="minorHAnsi" w:cstheme="minorHAnsi"/>
        </w:rPr>
        <w:t>Repository Shipment/Transfer Request Form</w:t>
      </w:r>
      <w:r w:rsidRPr="0072530B">
        <w:rPr>
          <w:rFonts w:asciiTheme="minorHAnsi" w:hAnsiTheme="minorHAnsi" w:cstheme="minorHAnsi"/>
        </w:rPr>
        <w:t>” (</w:t>
      </w:r>
      <w:r w:rsidR="0035273C" w:rsidRPr="0072530B">
        <w:rPr>
          <w:rFonts w:asciiTheme="minorHAnsi" w:hAnsiTheme="minorHAnsi" w:cstheme="minorHAnsi"/>
        </w:rPr>
        <w:t>attached)</w:t>
      </w:r>
      <w:r w:rsidRPr="0072530B">
        <w:rPr>
          <w:rFonts w:asciiTheme="minorHAnsi" w:hAnsiTheme="minorHAnsi" w:cstheme="minorHAnsi"/>
        </w:rPr>
        <w:t xml:space="preserve">. If needed, set up a time to discuss details with </w:t>
      </w:r>
      <w:r w:rsidR="008E407C">
        <w:rPr>
          <w:rFonts w:asciiTheme="minorHAnsi" w:hAnsiTheme="minorHAnsi" w:cstheme="minorHAnsi"/>
        </w:rPr>
        <w:t xml:space="preserve">the </w:t>
      </w:r>
      <w:r w:rsidRPr="0072530B">
        <w:rPr>
          <w:rFonts w:asciiTheme="minorHAnsi" w:hAnsiTheme="minorHAnsi" w:cstheme="minorHAnsi"/>
        </w:rPr>
        <w:t xml:space="preserve">Admin or BDM </w:t>
      </w:r>
      <w:r w:rsidR="008E407C">
        <w:rPr>
          <w:rFonts w:asciiTheme="minorHAnsi" w:hAnsiTheme="minorHAnsi" w:cstheme="minorHAnsi"/>
        </w:rPr>
        <w:t xml:space="preserve">Cores </w:t>
      </w:r>
      <w:r w:rsidR="00946E62">
        <w:rPr>
          <w:rFonts w:asciiTheme="minorHAnsi" w:hAnsiTheme="minorHAnsi" w:cstheme="minorHAnsi"/>
        </w:rPr>
        <w:t>to assist in</w:t>
      </w:r>
      <w:r w:rsidRPr="0072530B">
        <w:rPr>
          <w:rFonts w:asciiTheme="minorHAnsi" w:hAnsiTheme="minorHAnsi" w:cstheme="minorHAnsi"/>
        </w:rPr>
        <w:t xml:space="preserve"> completing the r</w:t>
      </w:r>
      <w:bookmarkStart w:id="0" w:name="_GoBack"/>
      <w:bookmarkEnd w:id="0"/>
      <w:r w:rsidRPr="0072530B">
        <w:rPr>
          <w:rFonts w:asciiTheme="minorHAnsi" w:hAnsiTheme="minorHAnsi" w:cstheme="minorHAnsi"/>
        </w:rPr>
        <w:t>equest form.</w:t>
      </w:r>
    </w:p>
    <w:p w:rsidR="006538E4" w:rsidRPr="0072530B" w:rsidRDefault="00946E62" w:rsidP="00AE45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the completed form to carly.bridden@bmc.org (Admin Core). Once the A</w:t>
      </w:r>
      <w:r w:rsidR="006538E4" w:rsidRPr="0072530B">
        <w:rPr>
          <w:rFonts w:asciiTheme="minorHAnsi" w:hAnsiTheme="minorHAnsi" w:cstheme="minorHAnsi"/>
        </w:rPr>
        <w:t>dmin Core receives the form</w:t>
      </w:r>
      <w:r w:rsidR="008E407C">
        <w:rPr>
          <w:rFonts w:asciiTheme="minorHAnsi" w:hAnsiTheme="minorHAnsi" w:cstheme="minorHAnsi"/>
        </w:rPr>
        <w:t>,</w:t>
      </w:r>
      <w:r w:rsidR="006538E4" w:rsidRPr="0072530B">
        <w:rPr>
          <w:rFonts w:asciiTheme="minorHAnsi" w:hAnsiTheme="minorHAnsi" w:cstheme="minorHAnsi"/>
        </w:rPr>
        <w:t xml:space="preserve"> they will review within 1 week and notify the requester if any additional details or clarification is needed. </w:t>
      </w:r>
    </w:p>
    <w:p w:rsidR="006538E4" w:rsidRPr="0072530B" w:rsidRDefault="006538E4" w:rsidP="0096620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2530B">
        <w:rPr>
          <w:rFonts w:asciiTheme="minorHAnsi" w:hAnsiTheme="minorHAnsi" w:cstheme="minorHAnsi"/>
        </w:rPr>
        <w:t xml:space="preserve">The Admin Core will send the </w:t>
      </w:r>
      <w:r w:rsidR="0072530B">
        <w:rPr>
          <w:rFonts w:asciiTheme="minorHAnsi" w:hAnsiTheme="minorHAnsi" w:cstheme="minorHAnsi"/>
        </w:rPr>
        <w:t xml:space="preserve">finalized </w:t>
      </w:r>
      <w:r w:rsidRPr="0072530B">
        <w:rPr>
          <w:rFonts w:asciiTheme="minorHAnsi" w:hAnsiTheme="minorHAnsi" w:cstheme="minorHAnsi"/>
        </w:rPr>
        <w:t>repository request form to the BDM so that they can identify what samples need to be pulled and generate a list</w:t>
      </w:r>
      <w:r w:rsidR="0072530B">
        <w:rPr>
          <w:rFonts w:asciiTheme="minorHAnsi" w:hAnsiTheme="minorHAnsi" w:cstheme="minorHAnsi"/>
        </w:rPr>
        <w:t xml:space="preserve"> of sample barcodes/manifest</w:t>
      </w:r>
      <w:r w:rsidRPr="0072530B">
        <w:rPr>
          <w:rFonts w:asciiTheme="minorHAnsi" w:hAnsiTheme="minorHAnsi" w:cstheme="minorHAnsi"/>
        </w:rPr>
        <w:t xml:space="preserve">. Please allow 2 weeks </w:t>
      </w:r>
      <w:r w:rsidR="0072530B">
        <w:rPr>
          <w:rFonts w:asciiTheme="minorHAnsi" w:hAnsiTheme="minorHAnsi" w:cstheme="minorHAnsi"/>
        </w:rPr>
        <w:t xml:space="preserve">for the BDM to generate this list. </w:t>
      </w:r>
    </w:p>
    <w:p w:rsidR="006538E4" w:rsidRPr="0072530B" w:rsidRDefault="0072530B" w:rsidP="00AE45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Admin C</w:t>
      </w:r>
      <w:r w:rsidR="006538E4" w:rsidRPr="0072530B">
        <w:rPr>
          <w:rFonts w:asciiTheme="minorHAnsi" w:hAnsiTheme="minorHAnsi" w:cstheme="minorHAnsi"/>
        </w:rPr>
        <w:t>ore will order supplies and coordinate shipment logistics.</w:t>
      </w:r>
      <w:r>
        <w:rPr>
          <w:rFonts w:asciiTheme="minorHAnsi" w:hAnsiTheme="minorHAnsi" w:cstheme="minorHAnsi"/>
        </w:rPr>
        <w:t xml:space="preserve"> The Admin Core will work with the BU repository coordinator to have the samples pulled and shipped.</w:t>
      </w:r>
      <w:r w:rsidR="006538E4" w:rsidRPr="0072530B">
        <w:rPr>
          <w:rFonts w:asciiTheme="minorHAnsi" w:hAnsiTheme="minorHAnsi" w:cstheme="minorHAnsi"/>
        </w:rPr>
        <w:t xml:space="preserve"> While some of these details can be worked on right away, please allow 2 weeks from the time the final list of samples is received fo</w:t>
      </w:r>
      <w:r w:rsidR="008E407C">
        <w:rPr>
          <w:rFonts w:asciiTheme="minorHAnsi" w:hAnsiTheme="minorHAnsi" w:cstheme="minorHAnsi"/>
        </w:rPr>
        <w:t xml:space="preserve">r the Admin Core to prepare </w:t>
      </w:r>
      <w:r w:rsidR="006538E4" w:rsidRPr="0072530B">
        <w:rPr>
          <w:rFonts w:asciiTheme="minorHAnsi" w:hAnsiTheme="minorHAnsi" w:cstheme="minorHAnsi"/>
        </w:rPr>
        <w:t>the shipment.</w:t>
      </w:r>
    </w:p>
    <w:p w:rsidR="006538E4" w:rsidRPr="0072530B" w:rsidRDefault="0072530B" w:rsidP="00AE45A4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Admin C</w:t>
      </w:r>
      <w:r w:rsidR="006538E4" w:rsidRPr="0072530B">
        <w:rPr>
          <w:rFonts w:asciiTheme="minorHAnsi" w:hAnsiTheme="minorHAnsi" w:cstheme="minorHAnsi"/>
        </w:rPr>
        <w:t xml:space="preserve">ore </w:t>
      </w:r>
      <w:r>
        <w:rPr>
          <w:rFonts w:asciiTheme="minorHAnsi" w:hAnsiTheme="minorHAnsi" w:cstheme="minorHAnsi"/>
        </w:rPr>
        <w:t>is responsible for having the</w:t>
      </w:r>
      <w:r w:rsidR="006538E4" w:rsidRPr="0072530B">
        <w:rPr>
          <w:rFonts w:asciiTheme="minorHAnsi" w:hAnsiTheme="minorHAnsi" w:cstheme="minorHAnsi"/>
        </w:rPr>
        <w:t xml:space="preserve"> samples</w:t>
      </w:r>
      <w:r>
        <w:rPr>
          <w:rFonts w:asciiTheme="minorHAnsi" w:hAnsiTheme="minorHAnsi" w:cstheme="minorHAnsi"/>
        </w:rPr>
        <w:t xml:space="preserve"> sent</w:t>
      </w:r>
      <w:r w:rsidR="006538E4" w:rsidRPr="0072530B">
        <w:rPr>
          <w:rFonts w:asciiTheme="minorHAnsi" w:hAnsiTheme="minorHAnsi" w:cstheme="minorHAnsi"/>
        </w:rPr>
        <w:t xml:space="preserve"> for testing and </w:t>
      </w:r>
      <w:r>
        <w:rPr>
          <w:rFonts w:asciiTheme="minorHAnsi" w:hAnsiTheme="minorHAnsi" w:cstheme="minorHAnsi"/>
        </w:rPr>
        <w:t>the following</w:t>
      </w:r>
      <w:r w:rsidR="006538E4" w:rsidRPr="0072530B">
        <w:rPr>
          <w:rFonts w:asciiTheme="minorHAnsi" w:hAnsiTheme="minorHAnsi" w:cstheme="minorHAnsi"/>
        </w:rPr>
        <w:t xml:space="preserve"> activities:</w:t>
      </w:r>
    </w:p>
    <w:p w:rsidR="006538E4" w:rsidRPr="0072530B" w:rsidRDefault="0072530B" w:rsidP="00AE45A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Notifying the </w:t>
      </w:r>
      <w:r w:rsidR="006538E4" w:rsidRPr="0072530B">
        <w:rPr>
          <w:rFonts w:asciiTheme="minorHAnsi" w:hAnsiTheme="minorHAnsi" w:cstheme="minorHAnsi"/>
        </w:rPr>
        <w:t>receiving lab with shipment tracking information</w:t>
      </w:r>
    </w:p>
    <w:p w:rsidR="006538E4" w:rsidRPr="0072530B" w:rsidRDefault="0072530B" w:rsidP="00AE45A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Confirming</w:t>
      </w:r>
      <w:r w:rsidR="006538E4" w:rsidRPr="0072530B">
        <w:rPr>
          <w:rFonts w:asciiTheme="minorHAnsi" w:hAnsiTheme="minorHAnsi" w:cstheme="minorHAnsi"/>
        </w:rPr>
        <w:t xml:space="preserve"> receipt of samples and results</w:t>
      </w:r>
    </w:p>
    <w:p w:rsidR="00747BD4" w:rsidRDefault="0072530B" w:rsidP="00AE45A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Coordinating</w:t>
      </w:r>
      <w:r w:rsidR="006538E4" w:rsidRPr="0072530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return</w:t>
      </w:r>
      <w:r w:rsidR="006538E4" w:rsidRPr="0072530B">
        <w:rPr>
          <w:rFonts w:asciiTheme="minorHAnsi" w:hAnsiTheme="minorHAnsi" w:cstheme="minorHAnsi"/>
        </w:rPr>
        <w:t xml:space="preserve"> of any unused samples, including</w:t>
      </w:r>
      <w:r>
        <w:rPr>
          <w:rFonts w:asciiTheme="minorHAnsi" w:hAnsiTheme="minorHAnsi" w:cstheme="minorHAnsi"/>
        </w:rPr>
        <w:t xml:space="preserve"> having the samples logged</w:t>
      </w:r>
      <w:r w:rsidR="006538E4" w:rsidRPr="0072530B">
        <w:rPr>
          <w:rFonts w:asciiTheme="minorHAnsi" w:hAnsiTheme="minorHAnsi" w:cstheme="minorHAnsi"/>
        </w:rPr>
        <w:t xml:space="preserve"> back into the </w:t>
      </w:r>
      <w:r>
        <w:rPr>
          <w:rFonts w:asciiTheme="minorHAnsi" w:hAnsiTheme="minorHAnsi" w:cstheme="minorHAnsi"/>
        </w:rPr>
        <w:t>inventory</w:t>
      </w:r>
    </w:p>
    <w:p w:rsidR="00946E62" w:rsidRPr="0072530B" w:rsidRDefault="00946E62" w:rsidP="00AE45A4">
      <w:pPr>
        <w:pStyle w:val="ListParagraph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Facilitating receipt of test results, if requested</w:t>
      </w:r>
    </w:p>
    <w:p w:rsidR="0072530B" w:rsidRPr="008C3174" w:rsidRDefault="00747BD4" w:rsidP="0072530B">
      <w:pPr>
        <w:jc w:val="center"/>
        <w:rPr>
          <w:rFonts w:asciiTheme="minorHAnsi" w:hAnsiTheme="minorHAnsi" w:cstheme="minorHAnsi"/>
          <w:b/>
          <w:szCs w:val="20"/>
          <w:lang w:val="fr-FR"/>
        </w:rPr>
      </w:pPr>
      <w:r w:rsidRPr="008C3174">
        <w:rPr>
          <w:rFonts w:asciiTheme="minorHAnsi" w:hAnsiTheme="minorHAnsi" w:cstheme="minorHAnsi"/>
          <w:sz w:val="24"/>
        </w:rPr>
        <w:br w:type="page"/>
      </w:r>
      <w:r w:rsidR="0072530B" w:rsidRPr="008C3174">
        <w:rPr>
          <w:rFonts w:asciiTheme="minorHAnsi" w:hAnsiTheme="minorHAnsi" w:cstheme="minorHAnsi"/>
          <w:b/>
          <w:szCs w:val="20"/>
        </w:rPr>
        <w:lastRenderedPageBreak/>
        <w:t xml:space="preserve"> URBAN ARCH Repository Shipment/Transfer Request Form</w:t>
      </w:r>
    </w:p>
    <w:p w:rsidR="0072530B" w:rsidRPr="00C3011C" w:rsidRDefault="0072530B" w:rsidP="0072530B">
      <w:pPr>
        <w:tabs>
          <w:tab w:val="left" w:pos="1980"/>
        </w:tabs>
        <w:rPr>
          <w:rFonts w:asciiTheme="minorHAnsi" w:hAnsiTheme="minorHAnsi" w:cstheme="minorHAnsi"/>
          <w:b/>
          <w:u w:val="single"/>
          <w:lang w:val="fr-FR"/>
        </w:rPr>
      </w:pPr>
      <w:r w:rsidRPr="00C3011C">
        <w:rPr>
          <w:rFonts w:asciiTheme="minorHAnsi" w:hAnsiTheme="minorHAnsi" w:cstheme="minorHAnsi"/>
          <w:b/>
          <w:u w:val="single"/>
          <w:lang w:val="fr-FR"/>
        </w:rPr>
        <w:t>General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7"/>
        <w:gridCol w:w="7195"/>
      </w:tblGrid>
      <w:tr w:rsidR="0072530B" w:rsidRPr="00C3011C" w:rsidTr="008C3174">
        <w:trPr>
          <w:trHeight w:val="710"/>
        </w:trPr>
        <w:tc>
          <w:tcPr>
            <w:tcW w:w="3487" w:type="dxa"/>
            <w:vAlign w:val="center"/>
          </w:tcPr>
          <w:p w:rsidR="0072530B" w:rsidRPr="00C3011C" w:rsidRDefault="0072530B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Requestor Name and Email:</w:t>
            </w:r>
          </w:p>
        </w:tc>
        <w:tc>
          <w:tcPr>
            <w:tcW w:w="7195" w:type="dxa"/>
            <w:vAlign w:val="center"/>
          </w:tcPr>
          <w:p w:rsidR="0072530B" w:rsidRPr="008C3174" w:rsidRDefault="0072530B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890"/>
        </w:trPr>
        <w:tc>
          <w:tcPr>
            <w:tcW w:w="3487" w:type="dxa"/>
            <w:vAlign w:val="center"/>
          </w:tcPr>
          <w:p w:rsidR="0072530B" w:rsidRPr="00C3011C" w:rsidRDefault="0072530B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Brief Description of Request (e.g., Uga</w:t>
            </w:r>
            <w:r w:rsidR="008C3174">
              <w:rPr>
                <w:rFonts w:asciiTheme="minorHAnsi" w:hAnsiTheme="minorHAnsi" w:cstheme="minorHAnsi"/>
                <w:b/>
              </w:rPr>
              <w:t xml:space="preserve">nda DBS cards for </w:t>
            </w:r>
            <w:proofErr w:type="spellStart"/>
            <w:r w:rsidR="008C3174">
              <w:rPr>
                <w:rFonts w:asciiTheme="minorHAnsi" w:hAnsiTheme="minorHAnsi" w:cstheme="minorHAnsi"/>
                <w:b/>
              </w:rPr>
              <w:t>PEth</w:t>
            </w:r>
            <w:proofErr w:type="spellEnd"/>
            <w:r w:rsidR="008C3174">
              <w:rPr>
                <w:rFonts w:asciiTheme="minorHAnsi" w:hAnsiTheme="minorHAnsi" w:cstheme="minorHAnsi"/>
                <w:b/>
              </w:rPr>
              <w:t xml:space="preserve"> test)</w:t>
            </w:r>
            <w:r w:rsidRPr="00C3011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5" w:type="dxa"/>
            <w:vAlign w:val="center"/>
          </w:tcPr>
          <w:p w:rsidR="0072530B" w:rsidRPr="008C3174" w:rsidRDefault="0072530B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314"/>
        </w:trPr>
        <w:tc>
          <w:tcPr>
            <w:tcW w:w="3487" w:type="dxa"/>
            <w:vAlign w:val="center"/>
          </w:tcPr>
          <w:p w:rsidR="0072530B" w:rsidRPr="00C3011C" w:rsidRDefault="0072530B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Desired Shipping/Transfer Date:</w:t>
            </w:r>
          </w:p>
        </w:tc>
        <w:tc>
          <w:tcPr>
            <w:tcW w:w="7195" w:type="dxa"/>
            <w:vAlign w:val="center"/>
          </w:tcPr>
          <w:p w:rsidR="0072530B" w:rsidRPr="008C3174" w:rsidRDefault="0072530B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590A17" w:rsidRPr="00C3011C" w:rsidTr="008C3174">
        <w:trPr>
          <w:trHeight w:val="314"/>
        </w:trPr>
        <w:tc>
          <w:tcPr>
            <w:tcW w:w="3487" w:type="dxa"/>
            <w:vAlign w:val="center"/>
          </w:tcPr>
          <w:p w:rsidR="00590A17" w:rsidRPr="00C3011C" w:rsidRDefault="00590A17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Date this form sent to Admin Core:</w:t>
            </w:r>
          </w:p>
        </w:tc>
        <w:tc>
          <w:tcPr>
            <w:tcW w:w="7195" w:type="dxa"/>
            <w:vAlign w:val="center"/>
          </w:tcPr>
          <w:p w:rsidR="00590A17" w:rsidRPr="008C3174" w:rsidRDefault="00590A17" w:rsidP="00D30FB1">
            <w:pPr>
              <w:tabs>
                <w:tab w:val="left" w:leader="underscore" w:pos="4320"/>
              </w:tabs>
              <w:rPr>
                <w:rFonts w:asciiTheme="minorHAnsi" w:hAnsiTheme="minorHAnsi" w:cstheme="minorHAnsi"/>
              </w:rPr>
            </w:pPr>
          </w:p>
        </w:tc>
      </w:tr>
    </w:tbl>
    <w:p w:rsidR="0072530B" w:rsidRPr="008C3174" w:rsidRDefault="00610AA6" w:rsidP="008C3174">
      <w:pPr>
        <w:tabs>
          <w:tab w:val="left" w:pos="1980"/>
        </w:tabs>
        <w:spacing w:before="120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Specimens to be Transferred/</w:t>
      </w:r>
      <w:r w:rsidR="0072530B" w:rsidRPr="008C3174">
        <w:rPr>
          <w:rFonts w:asciiTheme="minorHAnsi" w:hAnsiTheme="minorHAnsi" w:cstheme="minorHAnsi"/>
          <w:b/>
          <w:u w:val="single"/>
        </w:rPr>
        <w:t>Shipped (DCC may request an analytic request form in order to select samples)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7195"/>
      </w:tblGrid>
      <w:tr w:rsidR="0072530B" w:rsidRPr="00C3011C" w:rsidTr="008C3174">
        <w:trPr>
          <w:trHeight w:val="665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 xml:space="preserve">Cohort(s): 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665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Type of sample (plasma/serum/DBS):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665"/>
        </w:trPr>
        <w:tc>
          <w:tcPr>
            <w:tcW w:w="3487" w:type="dxa"/>
          </w:tcPr>
          <w:p w:rsidR="0072530B" w:rsidRPr="00C3011C" w:rsidRDefault="0072530B" w:rsidP="008C3174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 xml:space="preserve">Amount of </w:t>
            </w:r>
            <w:r w:rsidR="008C3174">
              <w:rPr>
                <w:rFonts w:asciiTheme="minorHAnsi" w:hAnsiTheme="minorHAnsi" w:cstheme="minorHAnsi"/>
                <w:b/>
              </w:rPr>
              <w:t>sample</w:t>
            </w:r>
            <w:r w:rsidRPr="00C3011C">
              <w:rPr>
                <w:rFonts w:asciiTheme="minorHAnsi" w:hAnsiTheme="minorHAnsi" w:cstheme="minorHAnsi"/>
                <w:b/>
              </w:rPr>
              <w:t xml:space="preserve"> needed by lab: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1052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 xml:space="preserve">Selection criteria (e.g., all baseline samples, or subjects reporting a specific characteristic): 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638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Approxi</w:t>
            </w:r>
            <w:r w:rsidR="008C3174">
              <w:rPr>
                <w:rFonts w:asciiTheme="minorHAnsi" w:hAnsiTheme="minorHAnsi" w:cstheme="minorHAnsi"/>
                <w:b/>
              </w:rPr>
              <w:t>mate number of samples</w:t>
            </w:r>
            <w:r w:rsidRPr="00C3011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1502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Notes, including alternate selection criteria</w:t>
            </w:r>
            <w:r w:rsidR="00590A17" w:rsidRPr="00C3011C">
              <w:rPr>
                <w:rFonts w:asciiTheme="minorHAnsi" w:hAnsiTheme="minorHAnsi" w:cstheme="minorHAnsi"/>
                <w:b/>
              </w:rPr>
              <w:t>, whether number of freeze/thaw cycles matters</w:t>
            </w:r>
            <w:r w:rsidRPr="00C3011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195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8C3174" w:rsidRDefault="008C3174" w:rsidP="0072530B">
      <w:pPr>
        <w:tabs>
          <w:tab w:val="left" w:pos="1980"/>
        </w:tabs>
        <w:ind w:left="3600" w:hanging="3600"/>
        <w:rPr>
          <w:rFonts w:asciiTheme="minorHAnsi" w:hAnsiTheme="minorHAnsi" w:cstheme="minorHAnsi"/>
          <w:b/>
        </w:rPr>
      </w:pPr>
    </w:p>
    <w:p w:rsidR="0072530B" w:rsidRPr="008C3174" w:rsidRDefault="0072530B" w:rsidP="0072530B">
      <w:pPr>
        <w:tabs>
          <w:tab w:val="left" w:pos="1980"/>
        </w:tabs>
        <w:ind w:left="3600" w:hanging="3600"/>
        <w:rPr>
          <w:rFonts w:asciiTheme="minorHAnsi" w:hAnsiTheme="minorHAnsi" w:cstheme="minorHAnsi"/>
          <w:b/>
          <w:u w:val="single"/>
        </w:rPr>
      </w:pPr>
      <w:r w:rsidRPr="008C3174">
        <w:rPr>
          <w:rFonts w:asciiTheme="minorHAnsi" w:hAnsiTheme="minorHAnsi" w:cstheme="minorHAnsi"/>
          <w:b/>
          <w:u w:val="single"/>
        </w:rPr>
        <w:t>Shipping Logistics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7"/>
        <w:gridCol w:w="7195"/>
      </w:tblGrid>
      <w:tr w:rsidR="0072530B" w:rsidRPr="00C3011C" w:rsidTr="008C3174">
        <w:trPr>
          <w:trHeight w:val="773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Shipping conditions (e.g., dry ice or ambient):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710"/>
        </w:trPr>
        <w:tc>
          <w:tcPr>
            <w:tcW w:w="3487" w:type="dxa"/>
          </w:tcPr>
          <w:p w:rsidR="0072530B" w:rsidRPr="00C3011C" w:rsidRDefault="0072530B" w:rsidP="008C3174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Shipp</w:t>
            </w:r>
            <w:r w:rsidR="008C3174">
              <w:rPr>
                <w:rFonts w:asciiTheme="minorHAnsi" w:hAnsiTheme="minorHAnsi" w:cstheme="minorHAnsi"/>
                <w:b/>
              </w:rPr>
              <w:t>ing company name and a</w:t>
            </w:r>
            <w:r w:rsidRPr="00C3011C">
              <w:rPr>
                <w:rFonts w:asciiTheme="minorHAnsi" w:hAnsiTheme="minorHAnsi" w:cstheme="minorHAnsi"/>
                <w:b/>
              </w:rPr>
              <w:t>ccount number, if applicable: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8C3174">
        <w:trPr>
          <w:trHeight w:val="710"/>
        </w:trPr>
        <w:tc>
          <w:tcPr>
            <w:tcW w:w="3487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 xml:space="preserve">Notes: </w:t>
            </w:r>
          </w:p>
        </w:tc>
        <w:tc>
          <w:tcPr>
            <w:tcW w:w="7195" w:type="dxa"/>
          </w:tcPr>
          <w:p w:rsidR="0072530B" w:rsidRPr="008C3174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8C3174" w:rsidRDefault="008C3174" w:rsidP="0072530B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b/>
        </w:rPr>
      </w:pPr>
    </w:p>
    <w:p w:rsidR="008C3174" w:rsidRDefault="008C3174" w:rsidP="0072530B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b/>
        </w:rPr>
      </w:pPr>
    </w:p>
    <w:p w:rsidR="0072530B" w:rsidRPr="008C3174" w:rsidRDefault="0072530B" w:rsidP="0072530B">
      <w:pPr>
        <w:tabs>
          <w:tab w:val="left" w:pos="1980"/>
        </w:tabs>
        <w:spacing w:before="120"/>
        <w:ind w:left="3600" w:hanging="3600"/>
        <w:rPr>
          <w:rFonts w:asciiTheme="minorHAnsi" w:hAnsiTheme="minorHAnsi" w:cstheme="minorHAnsi"/>
          <w:b/>
          <w:u w:val="single"/>
        </w:rPr>
      </w:pPr>
      <w:r w:rsidRPr="008C3174">
        <w:rPr>
          <w:rFonts w:asciiTheme="minorHAnsi" w:hAnsiTheme="minorHAnsi" w:cstheme="minorHAnsi"/>
          <w:b/>
          <w:u w:val="single"/>
        </w:rPr>
        <w:t xml:space="preserve">Receiving Laboratory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610AA6" w:rsidRPr="00C3011C" w:rsidTr="00C3011C">
        <w:trPr>
          <w:trHeight w:val="782"/>
        </w:trPr>
        <w:tc>
          <w:tcPr>
            <w:tcW w:w="2875" w:type="dxa"/>
          </w:tcPr>
          <w:p w:rsidR="00610AA6" w:rsidRPr="00C3011C" w:rsidRDefault="00610AA6" w:rsidP="00610AA6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Name of the lab</w:t>
            </w:r>
            <w:r w:rsidRPr="00C3011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15" w:type="dxa"/>
          </w:tcPr>
          <w:p w:rsidR="00610AA6" w:rsidRPr="008C3174" w:rsidRDefault="00610AA6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10AA6" w:rsidRPr="00C3011C" w:rsidTr="00C3011C">
        <w:trPr>
          <w:trHeight w:val="638"/>
        </w:trPr>
        <w:tc>
          <w:tcPr>
            <w:tcW w:w="2875" w:type="dxa"/>
          </w:tcPr>
          <w:p w:rsidR="00610AA6" w:rsidRPr="00C3011C" w:rsidRDefault="00610AA6" w:rsidP="008C3174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Pr="00C3011C">
              <w:rPr>
                <w:rFonts w:asciiTheme="minorHAnsi" w:hAnsiTheme="minorHAnsi" w:cstheme="minorHAnsi"/>
                <w:b/>
              </w:rPr>
              <w:t>ontact person (including email and phone number)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915" w:type="dxa"/>
          </w:tcPr>
          <w:p w:rsidR="00610AA6" w:rsidRPr="008C3174" w:rsidRDefault="00610AA6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610AA6" w:rsidRPr="00C3011C" w:rsidTr="00C3011C">
        <w:trPr>
          <w:trHeight w:val="638"/>
        </w:trPr>
        <w:tc>
          <w:tcPr>
            <w:tcW w:w="2875" w:type="dxa"/>
          </w:tcPr>
          <w:p w:rsidR="00610AA6" w:rsidRPr="00C3011C" w:rsidRDefault="00610AA6" w:rsidP="008C3174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Address</w:t>
            </w:r>
            <w:r>
              <w:rPr>
                <w:rFonts w:asciiTheme="minorHAnsi" w:hAnsiTheme="minorHAnsi" w:cstheme="minorHAnsi"/>
                <w:b/>
              </w:rPr>
              <w:t xml:space="preserve"> as should be written on shipping label</w:t>
            </w:r>
            <w:r w:rsidRPr="00C3011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7915" w:type="dxa"/>
          </w:tcPr>
          <w:p w:rsidR="00610AA6" w:rsidRPr="008C3174" w:rsidRDefault="00610AA6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C3011C">
        <w:tc>
          <w:tcPr>
            <w:tcW w:w="2875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Testing to be conducted:</w:t>
            </w:r>
          </w:p>
        </w:tc>
        <w:tc>
          <w:tcPr>
            <w:tcW w:w="7915" w:type="dxa"/>
          </w:tcPr>
          <w:p w:rsidR="0072530B" w:rsidRPr="008C3174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C3011C">
        <w:tc>
          <w:tcPr>
            <w:tcW w:w="2875" w:type="dxa"/>
          </w:tcPr>
          <w:p w:rsidR="0072530B" w:rsidRPr="00C3011C" w:rsidRDefault="0072530B" w:rsidP="00590A17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 xml:space="preserve">Account </w:t>
            </w:r>
            <w:r w:rsidR="00590A17" w:rsidRPr="00C3011C">
              <w:rPr>
                <w:rFonts w:asciiTheme="minorHAnsi" w:hAnsiTheme="minorHAnsi" w:cstheme="minorHAnsi"/>
                <w:b/>
              </w:rPr>
              <w:t>number</w:t>
            </w:r>
            <w:r w:rsidR="008C3174">
              <w:rPr>
                <w:rFonts w:asciiTheme="minorHAnsi" w:hAnsiTheme="minorHAnsi" w:cstheme="minorHAnsi"/>
                <w:b/>
              </w:rPr>
              <w:t>, if applicable</w:t>
            </w:r>
            <w:r w:rsidRPr="00C3011C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  <w:tc>
          <w:tcPr>
            <w:tcW w:w="7915" w:type="dxa"/>
          </w:tcPr>
          <w:p w:rsidR="0072530B" w:rsidRPr="008C3174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72530B" w:rsidRPr="00C3011C" w:rsidTr="00C3011C">
        <w:trPr>
          <w:trHeight w:val="2114"/>
        </w:trPr>
        <w:tc>
          <w:tcPr>
            <w:tcW w:w="2875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>Notes:</w:t>
            </w:r>
          </w:p>
        </w:tc>
        <w:tc>
          <w:tcPr>
            <w:tcW w:w="7915" w:type="dxa"/>
          </w:tcPr>
          <w:p w:rsidR="0072530B" w:rsidRPr="00C3011C" w:rsidRDefault="0072530B" w:rsidP="00D30FB1">
            <w:pPr>
              <w:tabs>
                <w:tab w:val="left" w:pos="1980"/>
              </w:tabs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747BD4" w:rsidRDefault="00747BD4" w:rsidP="0072530B">
      <w:pPr>
        <w:spacing w:after="0" w:line="240" w:lineRule="auto"/>
        <w:rPr>
          <w:rFonts w:asciiTheme="minorHAnsi" w:hAnsiTheme="minorHAnsi" w:cstheme="minorHAnsi"/>
          <w:b/>
        </w:rPr>
      </w:pPr>
    </w:p>
    <w:p w:rsidR="008C3174" w:rsidRPr="008C3174" w:rsidRDefault="008C3174" w:rsidP="0072530B">
      <w:pPr>
        <w:spacing w:after="0" w:line="240" w:lineRule="auto"/>
        <w:rPr>
          <w:rFonts w:asciiTheme="minorHAnsi" w:hAnsiTheme="minorHAnsi" w:cstheme="minorHAnsi"/>
          <w:b/>
          <w:u w:val="single"/>
        </w:rPr>
      </w:pPr>
      <w:r w:rsidRPr="008C3174">
        <w:rPr>
          <w:rFonts w:asciiTheme="minorHAnsi" w:hAnsiTheme="minorHAnsi" w:cstheme="minorHAnsi"/>
          <w:b/>
          <w:u w:val="single"/>
        </w:rPr>
        <w:t>Post-Test Information</w:t>
      </w:r>
    </w:p>
    <w:p w:rsidR="008C3174" w:rsidRDefault="008C3174" w:rsidP="0072530B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7915"/>
      </w:tblGrid>
      <w:tr w:rsidR="008C3174" w:rsidTr="00610AA6">
        <w:tc>
          <w:tcPr>
            <w:tcW w:w="2875" w:type="dxa"/>
          </w:tcPr>
          <w:p w:rsidR="008C3174" w:rsidRDefault="00610AA6" w:rsidP="007253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Where will lab send results (e.g., email to study contact, uploaded to DCC server)?</w:t>
            </w:r>
          </w:p>
        </w:tc>
        <w:tc>
          <w:tcPr>
            <w:tcW w:w="7915" w:type="dxa"/>
          </w:tcPr>
          <w:p w:rsidR="008C3174" w:rsidRPr="00610AA6" w:rsidRDefault="008C3174" w:rsidP="00725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3174" w:rsidTr="00610AA6">
        <w:tc>
          <w:tcPr>
            <w:tcW w:w="2875" w:type="dxa"/>
          </w:tcPr>
          <w:p w:rsidR="008C3174" w:rsidRDefault="00610AA6" w:rsidP="00610AA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3011C">
              <w:rPr>
                <w:rFonts w:asciiTheme="minorHAnsi" w:hAnsiTheme="minorHAnsi" w:cstheme="minorHAnsi"/>
                <w:b/>
              </w:rPr>
              <w:t xml:space="preserve">Do you want any </w:t>
            </w:r>
            <w:r>
              <w:rPr>
                <w:rFonts w:asciiTheme="minorHAnsi" w:hAnsiTheme="minorHAnsi" w:cstheme="minorHAnsi"/>
                <w:b/>
              </w:rPr>
              <w:t>remaining</w:t>
            </w:r>
            <w:r w:rsidRPr="00C3011C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specimen</w:t>
            </w:r>
            <w:r w:rsidRPr="00C3011C">
              <w:rPr>
                <w:rFonts w:asciiTheme="minorHAnsi" w:hAnsiTheme="minorHAnsi" w:cstheme="minorHAnsi"/>
                <w:b/>
              </w:rPr>
              <w:t xml:space="preserve"> returned to the repository?</w:t>
            </w:r>
          </w:p>
        </w:tc>
        <w:tc>
          <w:tcPr>
            <w:tcW w:w="7915" w:type="dxa"/>
          </w:tcPr>
          <w:p w:rsidR="008C3174" w:rsidRPr="00610AA6" w:rsidRDefault="008C3174" w:rsidP="00725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3174" w:rsidTr="00610AA6">
        <w:tc>
          <w:tcPr>
            <w:tcW w:w="2875" w:type="dxa"/>
          </w:tcPr>
          <w:p w:rsidR="008C3174" w:rsidRDefault="00610AA6" w:rsidP="0072530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Notes:</w:t>
            </w:r>
          </w:p>
        </w:tc>
        <w:tc>
          <w:tcPr>
            <w:tcW w:w="7915" w:type="dxa"/>
          </w:tcPr>
          <w:p w:rsidR="008C3174" w:rsidRDefault="008C3174" w:rsidP="00725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0AA6" w:rsidRDefault="00610AA6" w:rsidP="00725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610AA6" w:rsidRPr="00610AA6" w:rsidRDefault="00610AA6" w:rsidP="00725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8C3174" w:rsidRPr="00C3011C" w:rsidRDefault="008C3174" w:rsidP="0072530B">
      <w:pPr>
        <w:spacing w:after="0" w:line="240" w:lineRule="auto"/>
        <w:rPr>
          <w:rFonts w:asciiTheme="minorHAnsi" w:hAnsiTheme="minorHAnsi" w:cstheme="minorHAnsi"/>
          <w:b/>
        </w:rPr>
      </w:pPr>
    </w:p>
    <w:sectPr w:rsidR="008C3174" w:rsidRPr="00C3011C" w:rsidSect="00747B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B4" w:rsidRDefault="008D7AB4" w:rsidP="0026626C">
      <w:pPr>
        <w:spacing w:after="0" w:line="240" w:lineRule="auto"/>
      </w:pPr>
      <w:r>
        <w:separator/>
      </w:r>
    </w:p>
  </w:endnote>
  <w:endnote w:type="continuationSeparator" w:id="0">
    <w:p w:rsidR="008D7AB4" w:rsidRDefault="008D7AB4" w:rsidP="0026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B4" w:rsidRDefault="008D7AB4" w:rsidP="0026626C">
      <w:pPr>
        <w:spacing w:after="0" w:line="240" w:lineRule="auto"/>
      </w:pPr>
      <w:r>
        <w:separator/>
      </w:r>
    </w:p>
  </w:footnote>
  <w:footnote w:type="continuationSeparator" w:id="0">
    <w:p w:rsidR="008D7AB4" w:rsidRDefault="008D7AB4" w:rsidP="0026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E4" w:rsidRDefault="00946E62">
    <w:pPr>
      <w:pStyle w:val="Header"/>
    </w:pPr>
    <w:r>
      <w:t>Last revised 1/26/2015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A76E7"/>
    <w:multiLevelType w:val="hybridMultilevel"/>
    <w:tmpl w:val="8E083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A4"/>
    <w:rsid w:val="00050FFB"/>
    <w:rsid w:val="00053E1C"/>
    <w:rsid w:val="001747C0"/>
    <w:rsid w:val="001958B0"/>
    <w:rsid w:val="0026626C"/>
    <w:rsid w:val="00335A22"/>
    <w:rsid w:val="0035273C"/>
    <w:rsid w:val="0037160A"/>
    <w:rsid w:val="00590A17"/>
    <w:rsid w:val="00610AA6"/>
    <w:rsid w:val="006538E4"/>
    <w:rsid w:val="006C453B"/>
    <w:rsid w:val="0072530B"/>
    <w:rsid w:val="00747BD4"/>
    <w:rsid w:val="0075472F"/>
    <w:rsid w:val="008166F3"/>
    <w:rsid w:val="008C3174"/>
    <w:rsid w:val="008D7AB4"/>
    <w:rsid w:val="008E407C"/>
    <w:rsid w:val="00946E62"/>
    <w:rsid w:val="00966204"/>
    <w:rsid w:val="009A0945"/>
    <w:rsid w:val="00A53D69"/>
    <w:rsid w:val="00AE45A4"/>
    <w:rsid w:val="00B45365"/>
    <w:rsid w:val="00B66A91"/>
    <w:rsid w:val="00C3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94CE3B-6B85-45FB-807C-EB3B833D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E1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530B"/>
    <w:pPr>
      <w:keepNext/>
      <w:numPr>
        <w:numId w:val="2"/>
      </w:numPr>
      <w:spacing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2530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2530B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72530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2530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72530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2530B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72530B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72530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5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6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62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66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662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6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62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4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9"/>
    <w:rsid w:val="007253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72530B"/>
    <w:rPr>
      <w:rFonts w:ascii="Arial" w:eastAsia="Times New Roman" w:hAnsi="Arial" w:cs="Arial"/>
      <w:b/>
      <w:bCs/>
      <w:iCs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2530B"/>
    <w:rPr>
      <w:rFonts w:ascii="Arial" w:eastAsia="Times New Roman" w:hAnsi="Arial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72530B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72530B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72530B"/>
    <w:rPr>
      <w:rFonts w:ascii="Times New Roman" w:eastAsia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72530B"/>
    <w:rPr>
      <w:rFonts w:ascii="Times New Roman" w:eastAsia="Times New Roman" w:hAnsi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2530B"/>
    <w:rPr>
      <w:rFonts w:ascii="Times New Roman" w:eastAsia="Times New Roman" w:hAnsi="Times New Roman"/>
      <w:i/>
      <w:iCs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2530B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6C45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Gnatienko, Natalia</dc:creator>
  <cp:keywords/>
  <dc:description/>
  <cp:lastModifiedBy>Bridden, Carly</cp:lastModifiedBy>
  <cp:revision>4</cp:revision>
  <dcterms:created xsi:type="dcterms:W3CDTF">2014-09-24T00:58:00Z</dcterms:created>
  <dcterms:modified xsi:type="dcterms:W3CDTF">2015-01-26T19:25:00Z</dcterms:modified>
</cp:coreProperties>
</file>