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Evolution of the Southern Annular Mode during the past millennium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Close reading Questions: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   1. The JRI ice core is using what as a proxy for temperature? 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   2. How would you interpret the correlation coefficients per proxy in figure 2a?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   3. In Figure 2c, what is the reduction of error plot demonstrating? What units is the Reduction of Error axis in?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   4. Part of this paper compares the SAM index to the Niño3.4 sea surface temperature (SST) index back to 1200 AD. How was the Niño3.4 index constructed? 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Take homes: </w:t>
      </w:r>
    </w:p>
    <w:p w:rsidR="002F5C71" w:rsidRPr="002F5C71" w:rsidRDefault="002F5C71" w:rsidP="002F5C71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2F5C71">
        <w:rPr>
          <w:rFonts w:ascii="Helvetica Neue" w:eastAsia="Times New Roman" w:hAnsi="Helvetica Neue" w:cs="Times New Roman"/>
          <w:color w:val="454545"/>
          <w:sz w:val="18"/>
          <w:szCs w:val="18"/>
        </w:rPr>
        <w:t>Does the SAM reconstruction agree/ disagree with CMIP5 model simulations? How does radiation confirm or invalidate that relationship? </w:t>
      </w:r>
    </w:p>
    <w:p w:rsidR="002F5C71" w:rsidRPr="002F5C71" w:rsidRDefault="002F5C71" w:rsidP="002F5C71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2F5C71">
        <w:rPr>
          <w:rFonts w:ascii="Helvetica Neue" w:eastAsia="Times New Roman" w:hAnsi="Helvetica Neue" w:cs="Times New Roman"/>
          <w:color w:val="454545"/>
          <w:sz w:val="18"/>
          <w:szCs w:val="18"/>
        </w:rPr>
        <w:t>How is the SAM related to the tropical pacific? </w:t>
      </w:r>
    </w:p>
    <w:p w:rsidR="002F5C71" w:rsidRPr="002F5C71" w:rsidRDefault="002F5C71" w:rsidP="002F5C71">
      <w:pPr>
        <w:numPr>
          <w:ilvl w:val="1"/>
          <w:numId w:val="1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2F5C71">
        <w:rPr>
          <w:rFonts w:ascii="Helvetica Neue" w:eastAsia="Times New Roman" w:hAnsi="Helvetica Neue" w:cs="Times New Roman"/>
          <w:color w:val="454545"/>
          <w:sz w:val="18"/>
          <w:szCs w:val="18"/>
        </w:rPr>
        <w:t>How is SAM likely to behave in the future?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 xml:space="preserve">Response of the </w:t>
      </w:r>
      <w:proofErr w:type="spellStart"/>
      <w:r w:rsidRPr="002F5C71">
        <w:rPr>
          <w:rFonts w:ascii="Helvetica Neue" w:hAnsi="Helvetica Neue" w:cs="Times New Roman"/>
          <w:color w:val="454545"/>
          <w:sz w:val="18"/>
          <w:szCs w:val="18"/>
        </w:rPr>
        <w:t>Midlatitude</w:t>
      </w:r>
      <w:proofErr w:type="spellEnd"/>
      <w:r w:rsidRPr="002F5C71">
        <w:rPr>
          <w:rFonts w:ascii="Helvetica Neue" w:hAnsi="Helvetica Neue" w:cs="Times New Roman"/>
          <w:color w:val="454545"/>
          <w:sz w:val="18"/>
          <w:szCs w:val="18"/>
        </w:rPr>
        <w:t xml:space="preserve"> Jets, and of Their Variability, to Increased Greenhouse Gases in the CMIP5 Models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Close reading: </w:t>
      </w:r>
    </w:p>
    <w:p w:rsidR="002F5C71" w:rsidRPr="002F5C71" w:rsidRDefault="002F5C71" w:rsidP="002F5C71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2F5C71">
        <w:rPr>
          <w:rFonts w:ascii="Helvetica Neue" w:eastAsia="Times New Roman" w:hAnsi="Helvetica Neue" w:cs="Times New Roman"/>
          <w:color w:val="454545"/>
          <w:sz w:val="18"/>
          <w:szCs w:val="18"/>
        </w:rPr>
        <w:t>Why does this study use both EOF’s and simple geometric jet statistics? </w:t>
      </w:r>
    </w:p>
    <w:p w:rsidR="002F5C71" w:rsidRPr="002F5C71" w:rsidRDefault="002F5C71" w:rsidP="002F5C71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2F5C71">
        <w:rPr>
          <w:rFonts w:ascii="Helvetica Neue" w:eastAsia="Times New Roman" w:hAnsi="Helvetica Neue" w:cs="Times New Roman"/>
          <w:color w:val="454545"/>
          <w:sz w:val="18"/>
          <w:szCs w:val="18"/>
        </w:rPr>
        <w:t>The star in the figure denotes comparisons to reanalysis data.  What reanalysis, and when do the reanalysis and model runs agree, and when do they disagree?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Take Homes: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1. How are the Southern Hemisphere Jet &amp; the North Atlantic Jet going to change with climate change?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1. What dominates their variability now, what will dominates their variability in the future?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        2. How will the North Pacific Jet change with climate change?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2. What dominates its variability now, what will dominate its variability in the future?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        3. What is the proposed mechanism that explains why the North Pacific Jet is different from the Southern Hemisphere Jet &amp; the North Atlantic Jet?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Synthesis: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1. How do these two studies inform one another? Do they agree? </w:t>
      </w:r>
    </w:p>
    <w:p w:rsidR="002F5C71" w:rsidRPr="002F5C71" w:rsidRDefault="002F5C71" w:rsidP="002F5C71">
      <w:pPr>
        <w:rPr>
          <w:rFonts w:ascii="Helvetica Neue" w:hAnsi="Helvetica Neue" w:cs="Times New Roman"/>
          <w:color w:val="454545"/>
          <w:sz w:val="18"/>
          <w:szCs w:val="18"/>
        </w:rPr>
      </w:pPr>
      <w:r w:rsidRPr="002F5C71">
        <w:rPr>
          <w:rFonts w:ascii="Helvetica Neue" w:hAnsi="Helvetica Neue" w:cs="Times New Roman"/>
          <w:color w:val="454545"/>
          <w:sz w:val="18"/>
          <w:szCs w:val="18"/>
        </w:rPr>
        <w:t>        2. What would you change about the analysis in either paper? </w:t>
      </w:r>
    </w:p>
    <w:p w:rsidR="002F5C71" w:rsidRPr="002F5C71" w:rsidRDefault="002F5C71" w:rsidP="002F5C71">
      <w:pPr>
        <w:rPr>
          <w:rFonts w:ascii="Times" w:eastAsia="Times New Roman" w:hAnsi="Times" w:cs="Times New Roman"/>
          <w:sz w:val="20"/>
          <w:szCs w:val="20"/>
        </w:rPr>
      </w:pPr>
    </w:p>
    <w:p w:rsidR="009038B1" w:rsidRDefault="009038B1">
      <w:bookmarkStart w:id="0" w:name="_GoBack"/>
      <w:bookmarkEnd w:id="0"/>
    </w:p>
    <w:sectPr w:rsidR="009038B1" w:rsidSect="00903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383F"/>
    <w:multiLevelType w:val="multilevel"/>
    <w:tmpl w:val="EAB4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E589A"/>
    <w:multiLevelType w:val="multilevel"/>
    <w:tmpl w:val="9340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2F5C71"/>
    <w:rsid w:val="009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DB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C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-1679363893747407465apple-converted-space">
    <w:name w:val="m_-1679363893747407465apple-converted-space"/>
    <w:basedOn w:val="DefaultParagraphFont"/>
    <w:rsid w:val="002F5C71"/>
  </w:style>
  <w:style w:type="character" w:customStyle="1" w:styleId="apple-converted-space">
    <w:name w:val="apple-converted-space"/>
    <w:basedOn w:val="DefaultParagraphFont"/>
    <w:rsid w:val="002F5C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C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-1679363893747407465apple-converted-space">
    <w:name w:val="m_-1679363893747407465apple-converted-space"/>
    <w:basedOn w:val="DefaultParagraphFont"/>
    <w:rsid w:val="002F5C71"/>
  </w:style>
  <w:style w:type="character" w:customStyle="1" w:styleId="apple-converted-space">
    <w:name w:val="apple-converted-space"/>
    <w:basedOn w:val="DefaultParagraphFont"/>
    <w:rsid w:val="002F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Macintosh Word</Application>
  <DocSecurity>0</DocSecurity>
  <Lines>12</Lines>
  <Paragraphs>3</Paragraphs>
  <ScaleCrop>false</ScaleCrop>
  <Company>Boston University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Thompson</dc:creator>
  <cp:keywords/>
  <dc:description/>
  <cp:lastModifiedBy>Diane Thompson</cp:lastModifiedBy>
  <cp:revision>1</cp:revision>
  <dcterms:created xsi:type="dcterms:W3CDTF">2018-03-27T14:32:00Z</dcterms:created>
  <dcterms:modified xsi:type="dcterms:W3CDTF">2018-03-27T14:34:00Z</dcterms:modified>
</cp:coreProperties>
</file>