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7281D" w14:textId="01F635FD" w:rsidR="005B04DA" w:rsidRDefault="005B04DA" w:rsidP="005B04DA">
      <w:pPr>
        <w:jc w:val="center"/>
        <w:rPr>
          <w:sz w:val="32"/>
        </w:rPr>
      </w:pPr>
      <w:r>
        <w:rPr>
          <w:sz w:val="32"/>
        </w:rPr>
        <w:t>CDC’s Summary of Infection Prevention Practices in Dental Settings: Basic Expectations of Safe Care</w:t>
      </w:r>
    </w:p>
    <w:p w14:paraId="208ABFD9" w14:textId="03A2E6BF" w:rsidR="005B04DA" w:rsidRPr="008A5754" w:rsidRDefault="005B04DA" w:rsidP="005B04DA">
      <w:pPr>
        <w:jc w:val="center"/>
        <w:rPr>
          <w:sz w:val="32"/>
        </w:rPr>
      </w:pPr>
      <w:r>
        <w:rPr>
          <w:sz w:val="32"/>
        </w:rPr>
        <w:t>June 10, 2019</w:t>
      </w:r>
    </w:p>
    <w:p w14:paraId="721DC0FD" w14:textId="278AFB8E" w:rsidR="005B04DA" w:rsidRDefault="005B04DA" w:rsidP="005B04DA">
      <w:pPr>
        <w:jc w:val="center"/>
        <w:rPr>
          <w:b/>
        </w:rPr>
      </w:pPr>
      <w:r>
        <w:rPr>
          <w:b/>
        </w:rPr>
        <w:t xml:space="preserve">NEPHTC Evaluation </w:t>
      </w:r>
    </w:p>
    <w:p w14:paraId="1F0F2010" w14:textId="2D8E314E" w:rsidR="005B04DA" w:rsidRPr="0034282B" w:rsidRDefault="005B04DA" w:rsidP="005B04DA">
      <w:pPr>
        <w:pStyle w:val="ListParagraph"/>
        <w:numPr>
          <w:ilvl w:val="0"/>
          <w:numId w:val="33"/>
        </w:numPr>
        <w:spacing w:after="0" w:line="276" w:lineRule="auto"/>
        <w:rPr>
          <w:b/>
        </w:rPr>
      </w:pPr>
      <w:r w:rsidRPr="0034282B">
        <w:rPr>
          <w:b/>
        </w:rPr>
        <w:t>Change in Knowledge</w:t>
      </w:r>
      <w:r w:rsidRPr="0034282B">
        <w:rPr>
          <w:rStyle w:val="FootnoteReference"/>
          <w:b/>
        </w:rPr>
        <w:t xml:space="preserve"> </w:t>
      </w:r>
      <w:r w:rsidRPr="0034282B">
        <w:rPr>
          <w:b/>
        </w:rPr>
        <w:t xml:space="preserve"> (Required for all HRSA-supported trainings except for webinars)</w:t>
      </w:r>
    </w:p>
    <w:p w14:paraId="4C020519" w14:textId="316F8A08" w:rsidR="00323C17" w:rsidRPr="0034282B" w:rsidRDefault="00323C17">
      <w:pPr>
        <w:rPr>
          <w:b/>
        </w:rPr>
      </w:pPr>
      <w:r w:rsidRPr="0034282B">
        <w:rPr>
          <w:b/>
        </w:rPr>
        <w:t>Module One</w:t>
      </w:r>
      <w:r w:rsidR="00F22B03" w:rsidRPr="0034282B">
        <w:rPr>
          <w:b/>
        </w:rPr>
        <w:t xml:space="preserve"> (Introduction)</w:t>
      </w:r>
      <w:r w:rsidRPr="0034282B">
        <w:rPr>
          <w:b/>
        </w:rPr>
        <w:t xml:space="preserve">: </w:t>
      </w:r>
    </w:p>
    <w:p w14:paraId="0C6AF8C4" w14:textId="1D25EAC9" w:rsidR="00A636DA" w:rsidRPr="0034282B" w:rsidRDefault="00A636DA" w:rsidP="00A636DA">
      <w:r w:rsidRPr="0034282B">
        <w:t xml:space="preserve">What is the main infection prevention strategy to prevent transmission of infectious agents? </w:t>
      </w:r>
    </w:p>
    <w:p w14:paraId="00E39E0C" w14:textId="43CB4810" w:rsidR="00A636DA" w:rsidRPr="0034282B" w:rsidRDefault="00A636DA" w:rsidP="00A636DA">
      <w:pPr>
        <w:pStyle w:val="ListParagraph"/>
        <w:numPr>
          <w:ilvl w:val="0"/>
          <w:numId w:val="3"/>
        </w:numPr>
      </w:pPr>
      <w:r w:rsidRPr="0034282B">
        <w:t>Standard precautions</w:t>
      </w:r>
    </w:p>
    <w:p w14:paraId="6898610E" w14:textId="0C992D37" w:rsidR="00A636DA" w:rsidRPr="0034282B" w:rsidRDefault="00A636DA" w:rsidP="00A636DA">
      <w:pPr>
        <w:pStyle w:val="ListParagraph"/>
        <w:numPr>
          <w:ilvl w:val="0"/>
          <w:numId w:val="3"/>
        </w:numPr>
      </w:pPr>
      <w:r w:rsidRPr="0034282B">
        <w:t>Transmission-based precautions</w:t>
      </w:r>
    </w:p>
    <w:p w14:paraId="6B684908" w14:textId="3B89BA09" w:rsidR="00A636DA" w:rsidRPr="0034282B" w:rsidRDefault="00B00866" w:rsidP="00A636DA">
      <w:pPr>
        <w:pStyle w:val="ListParagraph"/>
        <w:numPr>
          <w:ilvl w:val="0"/>
          <w:numId w:val="3"/>
        </w:numPr>
      </w:pPr>
      <w:r w:rsidRPr="0034282B">
        <w:t>Safe injection practices</w:t>
      </w:r>
    </w:p>
    <w:p w14:paraId="3460F21B" w14:textId="1450AF17" w:rsidR="00A636DA" w:rsidRPr="0034282B" w:rsidRDefault="00A636DA" w:rsidP="00A636DA">
      <w:pPr>
        <w:pStyle w:val="ListParagraph"/>
        <w:numPr>
          <w:ilvl w:val="0"/>
          <w:numId w:val="3"/>
        </w:numPr>
      </w:pPr>
      <w:r w:rsidRPr="0034282B">
        <w:t xml:space="preserve">I don’t know. </w:t>
      </w:r>
    </w:p>
    <w:p w14:paraId="7A161C89" w14:textId="76063D0A" w:rsidR="00A636DA" w:rsidRPr="0034282B" w:rsidRDefault="00F22B03" w:rsidP="00A636DA">
      <w:r w:rsidRPr="0034282B">
        <w:t xml:space="preserve">Who is at the greatest risk of infection in a dental practice setting? </w:t>
      </w:r>
    </w:p>
    <w:p w14:paraId="68608FBB" w14:textId="47C2997D" w:rsidR="00F22B03" w:rsidRPr="0034282B" w:rsidRDefault="00F22B03" w:rsidP="00F22B03">
      <w:pPr>
        <w:pStyle w:val="ListParagraph"/>
        <w:numPr>
          <w:ilvl w:val="0"/>
          <w:numId w:val="4"/>
        </w:numPr>
      </w:pPr>
      <w:r w:rsidRPr="0034282B">
        <w:t>The patient</w:t>
      </w:r>
    </w:p>
    <w:p w14:paraId="0F872023" w14:textId="5915C83C" w:rsidR="00F22B03" w:rsidRPr="0034282B" w:rsidRDefault="00B00866" w:rsidP="00F22B03">
      <w:pPr>
        <w:pStyle w:val="ListParagraph"/>
        <w:numPr>
          <w:ilvl w:val="0"/>
          <w:numId w:val="4"/>
        </w:numPr>
      </w:pPr>
      <w:r w:rsidRPr="0034282B">
        <w:t xml:space="preserve">The </w:t>
      </w:r>
      <w:r w:rsidR="00F22B03" w:rsidRPr="0034282B">
        <w:t xml:space="preserve">Dental Health Care </w:t>
      </w:r>
      <w:r w:rsidRPr="0034282B">
        <w:t xml:space="preserve">Personnel </w:t>
      </w:r>
    </w:p>
    <w:p w14:paraId="040561F0" w14:textId="45DDF51B" w:rsidR="00F22B03" w:rsidRPr="0034282B" w:rsidRDefault="00F22B03" w:rsidP="00F22B03">
      <w:pPr>
        <w:pStyle w:val="ListParagraph"/>
        <w:numPr>
          <w:ilvl w:val="0"/>
          <w:numId w:val="4"/>
        </w:numPr>
      </w:pPr>
      <w:r w:rsidRPr="0034282B">
        <w:t xml:space="preserve">The </w:t>
      </w:r>
      <w:r w:rsidR="00B00866" w:rsidRPr="0034282B">
        <w:t>Office Manager</w:t>
      </w:r>
    </w:p>
    <w:p w14:paraId="027A0D05" w14:textId="2DB2B17B" w:rsidR="00F22B03" w:rsidRPr="0034282B" w:rsidRDefault="00F22B03" w:rsidP="00F22B03">
      <w:pPr>
        <w:pStyle w:val="ListParagraph"/>
        <w:numPr>
          <w:ilvl w:val="0"/>
          <w:numId w:val="4"/>
        </w:numPr>
      </w:pPr>
      <w:r w:rsidRPr="0034282B">
        <w:t>I don’t know</w:t>
      </w:r>
    </w:p>
    <w:p w14:paraId="3B4F76BA" w14:textId="3AE3064A" w:rsidR="00B00866" w:rsidRPr="0034282B" w:rsidRDefault="006B2235" w:rsidP="00B00866">
      <w:r w:rsidRPr="0034282B">
        <w:t>Which one of these is an example of an administrative measure to reduce the spread of infection?</w:t>
      </w:r>
    </w:p>
    <w:p w14:paraId="150300E7" w14:textId="77BEFAF6" w:rsidR="006B2235" w:rsidRPr="0034282B" w:rsidRDefault="006B2235" w:rsidP="006B2235">
      <w:pPr>
        <w:pStyle w:val="ListParagraph"/>
        <w:numPr>
          <w:ilvl w:val="0"/>
          <w:numId w:val="5"/>
        </w:numPr>
      </w:pPr>
      <w:r w:rsidRPr="0034282B">
        <w:t>Hand hygiene</w:t>
      </w:r>
    </w:p>
    <w:p w14:paraId="3015F941" w14:textId="77777777" w:rsidR="00884C39" w:rsidRPr="0034282B" w:rsidRDefault="006B2235" w:rsidP="00884C39">
      <w:pPr>
        <w:pStyle w:val="ListParagraph"/>
        <w:numPr>
          <w:ilvl w:val="0"/>
          <w:numId w:val="5"/>
        </w:numPr>
      </w:pPr>
      <w:r w:rsidRPr="0034282B">
        <w:t>Sharps Safety</w:t>
      </w:r>
      <w:r w:rsidR="00884C39" w:rsidRPr="0034282B">
        <w:t xml:space="preserve"> </w:t>
      </w:r>
    </w:p>
    <w:p w14:paraId="74AEA9CC" w14:textId="75D3A453" w:rsidR="006B2235" w:rsidRPr="0034282B" w:rsidRDefault="00884C39" w:rsidP="00884C39">
      <w:pPr>
        <w:pStyle w:val="ListParagraph"/>
        <w:numPr>
          <w:ilvl w:val="0"/>
          <w:numId w:val="5"/>
        </w:numPr>
      </w:pPr>
      <w:r w:rsidRPr="0034282B">
        <w:t>Assign at least one person as the infection control coordinator</w:t>
      </w:r>
    </w:p>
    <w:p w14:paraId="7A851F54" w14:textId="2FCEE7C0" w:rsidR="006B2235" w:rsidRPr="0034282B" w:rsidRDefault="006B2235" w:rsidP="006B2235">
      <w:pPr>
        <w:pStyle w:val="ListParagraph"/>
        <w:numPr>
          <w:ilvl w:val="0"/>
          <w:numId w:val="5"/>
        </w:numPr>
      </w:pPr>
      <w:r w:rsidRPr="0034282B">
        <w:t>I don’t know</w:t>
      </w:r>
    </w:p>
    <w:p w14:paraId="4F1567FE" w14:textId="535409AC" w:rsidR="00F22B03" w:rsidRPr="0034282B" w:rsidRDefault="00F22B03" w:rsidP="00F22B03">
      <w:pPr>
        <w:rPr>
          <w:b/>
        </w:rPr>
      </w:pPr>
      <w:r w:rsidRPr="0034282B">
        <w:rPr>
          <w:b/>
        </w:rPr>
        <w:t xml:space="preserve">Module Two (Hand Hygiene): </w:t>
      </w:r>
    </w:p>
    <w:p w14:paraId="6C5C580D" w14:textId="77777777" w:rsidR="00693B7E" w:rsidRPr="0034282B" w:rsidRDefault="00693B7E" w:rsidP="00693B7E">
      <w:r w:rsidRPr="0034282B">
        <w:t xml:space="preserve">Which of the below is considered to be part of the term “hand hygiene”? </w:t>
      </w:r>
    </w:p>
    <w:p w14:paraId="2DAADE7D" w14:textId="77777777" w:rsidR="00693B7E" w:rsidRPr="0034282B" w:rsidRDefault="00693B7E" w:rsidP="00693B7E">
      <w:pPr>
        <w:spacing w:after="0"/>
        <w:ind w:left="720" w:hanging="360"/>
      </w:pPr>
      <w:r w:rsidRPr="0034282B">
        <w:t xml:space="preserve">A.     Use of nonalcohol-based hand rubs </w:t>
      </w:r>
    </w:p>
    <w:p w14:paraId="0F262D51" w14:textId="77777777" w:rsidR="00693B7E" w:rsidRPr="0034282B" w:rsidRDefault="00693B7E" w:rsidP="00693B7E">
      <w:pPr>
        <w:spacing w:after="0"/>
        <w:ind w:left="720" w:hanging="360"/>
      </w:pPr>
      <w:r w:rsidRPr="0034282B">
        <w:t>B.     Use of alcohol-based hand rubs along with water</w:t>
      </w:r>
    </w:p>
    <w:p w14:paraId="46A52FFA" w14:textId="77777777" w:rsidR="00693B7E" w:rsidRPr="0034282B" w:rsidRDefault="00693B7E" w:rsidP="00693B7E">
      <w:pPr>
        <w:spacing w:after="0"/>
        <w:ind w:left="720" w:hanging="360"/>
      </w:pPr>
      <w:r w:rsidRPr="0034282B">
        <w:t>C.      Handwashing with either plain or antimicrobial soap</w:t>
      </w:r>
    </w:p>
    <w:p w14:paraId="4A2E6276" w14:textId="77777777" w:rsidR="00693B7E" w:rsidRPr="0034282B" w:rsidRDefault="00693B7E" w:rsidP="00693B7E">
      <w:pPr>
        <w:spacing w:after="0"/>
        <w:ind w:left="720" w:hanging="360"/>
      </w:pPr>
      <w:r w:rsidRPr="0034282B">
        <w:t>D.     I don’t know</w:t>
      </w:r>
    </w:p>
    <w:p w14:paraId="47F29D2C" w14:textId="3BAA115D" w:rsidR="00323C17" w:rsidRPr="0034282B" w:rsidRDefault="00DB4621" w:rsidP="00323C17">
      <w:r w:rsidRPr="0034282B">
        <w:t>What is the best hand hygiene preparation for killing bacteria?</w:t>
      </w:r>
    </w:p>
    <w:p w14:paraId="066902D7" w14:textId="621F1912" w:rsidR="00DB4621" w:rsidRPr="0034282B" w:rsidRDefault="00DB4621" w:rsidP="00DB4621">
      <w:pPr>
        <w:pStyle w:val="ListParagraph"/>
        <w:numPr>
          <w:ilvl w:val="0"/>
          <w:numId w:val="7"/>
        </w:numPr>
      </w:pPr>
      <w:r w:rsidRPr="0034282B">
        <w:t>Antimicrobial soap</w:t>
      </w:r>
    </w:p>
    <w:p w14:paraId="5E11BADA" w14:textId="7C7FAEA9" w:rsidR="00DB4621" w:rsidRPr="0034282B" w:rsidRDefault="00DB4621" w:rsidP="00DB4621">
      <w:pPr>
        <w:pStyle w:val="ListParagraph"/>
        <w:numPr>
          <w:ilvl w:val="0"/>
          <w:numId w:val="7"/>
        </w:numPr>
      </w:pPr>
      <w:r w:rsidRPr="0034282B">
        <w:t>Regular soap</w:t>
      </w:r>
    </w:p>
    <w:p w14:paraId="495C8075" w14:textId="546EAC06" w:rsidR="00DB4621" w:rsidRPr="0034282B" w:rsidRDefault="00DB4621" w:rsidP="00DB4621">
      <w:pPr>
        <w:pStyle w:val="ListParagraph"/>
        <w:numPr>
          <w:ilvl w:val="0"/>
          <w:numId w:val="7"/>
        </w:numPr>
      </w:pPr>
      <w:r w:rsidRPr="0034282B">
        <w:t>Alcohol-based hand rubs</w:t>
      </w:r>
    </w:p>
    <w:p w14:paraId="0C604A33" w14:textId="2B250FAC" w:rsidR="00DB4621" w:rsidRPr="0034282B" w:rsidRDefault="00DB4621" w:rsidP="00DB4621">
      <w:pPr>
        <w:pStyle w:val="ListParagraph"/>
        <w:numPr>
          <w:ilvl w:val="0"/>
          <w:numId w:val="7"/>
        </w:numPr>
      </w:pPr>
      <w:r w:rsidRPr="0034282B">
        <w:t>I don’t know</w:t>
      </w:r>
    </w:p>
    <w:p w14:paraId="6AB3965D" w14:textId="77777777" w:rsidR="00EB6479" w:rsidRDefault="00EB6479">
      <w:pPr>
        <w:rPr>
          <w:b/>
        </w:rPr>
      </w:pPr>
      <w:r>
        <w:rPr>
          <w:b/>
        </w:rPr>
        <w:br w:type="page"/>
      </w:r>
    </w:p>
    <w:p w14:paraId="4373396A" w14:textId="1384DA33" w:rsidR="00DB4621" w:rsidRPr="0034282B" w:rsidRDefault="00DB4621" w:rsidP="006D2CDB">
      <w:pPr>
        <w:rPr>
          <w:b/>
        </w:rPr>
      </w:pPr>
      <w:r w:rsidRPr="0034282B">
        <w:rPr>
          <w:b/>
        </w:rPr>
        <w:t>Module Three (Personal Protective Equipment)</w:t>
      </w:r>
    </w:p>
    <w:p w14:paraId="7DCF33AB" w14:textId="49F1DE37" w:rsidR="006D2CDB" w:rsidRPr="0034282B" w:rsidRDefault="006D2CDB" w:rsidP="006D2CDB">
      <w:r w:rsidRPr="0034282B">
        <w:t>In what situation can patient exam gloves be used on multiple patients?</w:t>
      </w:r>
    </w:p>
    <w:p w14:paraId="3AE9B62E" w14:textId="1F8E38A5" w:rsidR="006D2CDB" w:rsidRPr="0034282B" w:rsidRDefault="006D2CDB" w:rsidP="006D2CDB">
      <w:pPr>
        <w:pStyle w:val="ListParagraph"/>
        <w:numPr>
          <w:ilvl w:val="0"/>
          <w:numId w:val="9"/>
        </w:numPr>
      </w:pPr>
      <w:r w:rsidRPr="0034282B">
        <w:lastRenderedPageBreak/>
        <w:t>Examinations</w:t>
      </w:r>
    </w:p>
    <w:p w14:paraId="746B618A" w14:textId="4DB8E184" w:rsidR="006D2CDB" w:rsidRPr="0034282B" w:rsidRDefault="006D2CDB" w:rsidP="006D2CDB">
      <w:pPr>
        <w:pStyle w:val="ListParagraph"/>
        <w:numPr>
          <w:ilvl w:val="0"/>
          <w:numId w:val="9"/>
        </w:numPr>
      </w:pPr>
      <w:r w:rsidRPr="0034282B">
        <w:t>Patient exam gloves should never be used on multiple patients</w:t>
      </w:r>
    </w:p>
    <w:p w14:paraId="261DE64F" w14:textId="48A3BECE" w:rsidR="006D2CDB" w:rsidRPr="0034282B" w:rsidRDefault="006D2CDB" w:rsidP="006D2CDB">
      <w:pPr>
        <w:pStyle w:val="ListParagraph"/>
        <w:numPr>
          <w:ilvl w:val="0"/>
          <w:numId w:val="9"/>
        </w:numPr>
      </w:pPr>
      <w:r w:rsidRPr="0034282B">
        <w:t>Class I fillings</w:t>
      </w:r>
    </w:p>
    <w:p w14:paraId="08F8114B" w14:textId="6446E21C" w:rsidR="006D2CDB" w:rsidRPr="0034282B" w:rsidRDefault="006D2CDB" w:rsidP="006D2CDB">
      <w:pPr>
        <w:pStyle w:val="ListParagraph"/>
        <w:numPr>
          <w:ilvl w:val="0"/>
          <w:numId w:val="9"/>
        </w:numPr>
      </w:pPr>
      <w:r w:rsidRPr="0034282B">
        <w:t>I don’t know</w:t>
      </w:r>
    </w:p>
    <w:p w14:paraId="41A846C2" w14:textId="55D6731B" w:rsidR="006D2CDB" w:rsidRPr="0034282B" w:rsidRDefault="006D2CDB" w:rsidP="006D2CDB">
      <w:r w:rsidRPr="0034282B">
        <w:t>When should Personal Protective Clothing be removed?</w:t>
      </w:r>
    </w:p>
    <w:p w14:paraId="1F0AAD79" w14:textId="588E8EC7" w:rsidR="006D2CDB" w:rsidRPr="0034282B" w:rsidRDefault="006D2CDB" w:rsidP="006D2CDB">
      <w:pPr>
        <w:pStyle w:val="ListParagraph"/>
        <w:numPr>
          <w:ilvl w:val="0"/>
          <w:numId w:val="10"/>
        </w:numPr>
      </w:pPr>
      <w:r w:rsidRPr="0034282B">
        <w:t>Before leaving the work area</w:t>
      </w:r>
    </w:p>
    <w:p w14:paraId="70084CB2" w14:textId="2B4C30D5" w:rsidR="006D2CDB" w:rsidRPr="0034282B" w:rsidRDefault="006D2CDB" w:rsidP="006D2CDB">
      <w:pPr>
        <w:pStyle w:val="ListParagraph"/>
        <w:numPr>
          <w:ilvl w:val="0"/>
          <w:numId w:val="10"/>
        </w:numPr>
      </w:pPr>
      <w:r w:rsidRPr="0034282B">
        <w:t>Within 3 hours of leaving the work area</w:t>
      </w:r>
    </w:p>
    <w:p w14:paraId="24FA27E2" w14:textId="1275E696" w:rsidR="006D2CDB" w:rsidRPr="0034282B" w:rsidRDefault="006D2CDB" w:rsidP="006D2CDB">
      <w:pPr>
        <w:pStyle w:val="ListParagraph"/>
        <w:numPr>
          <w:ilvl w:val="0"/>
          <w:numId w:val="10"/>
        </w:numPr>
      </w:pPr>
      <w:r w:rsidRPr="0034282B">
        <w:t>Before you go to sleep</w:t>
      </w:r>
    </w:p>
    <w:p w14:paraId="501BD43E" w14:textId="677FC794" w:rsidR="006D2CDB" w:rsidRPr="0034282B" w:rsidRDefault="006D2CDB" w:rsidP="006D2CDB">
      <w:pPr>
        <w:pStyle w:val="ListParagraph"/>
        <w:numPr>
          <w:ilvl w:val="0"/>
          <w:numId w:val="10"/>
        </w:numPr>
      </w:pPr>
      <w:r w:rsidRPr="0034282B">
        <w:t xml:space="preserve">I don’t know </w:t>
      </w:r>
    </w:p>
    <w:p w14:paraId="5B0DEF2E" w14:textId="77777777" w:rsidR="001D3D83" w:rsidRPr="0034282B" w:rsidRDefault="00233D4B" w:rsidP="006D2CDB">
      <w:pPr>
        <w:rPr>
          <w:b/>
        </w:rPr>
      </w:pPr>
      <w:r w:rsidRPr="0034282B">
        <w:rPr>
          <w:b/>
        </w:rPr>
        <w:t xml:space="preserve">Module </w:t>
      </w:r>
      <w:r w:rsidR="00740746" w:rsidRPr="0034282B">
        <w:rPr>
          <w:b/>
        </w:rPr>
        <w:t>Four: Respiratory Hygiene/Cough Etiquette</w:t>
      </w:r>
    </w:p>
    <w:p w14:paraId="734616F8" w14:textId="19F973F4" w:rsidR="00740746" w:rsidRPr="0034282B" w:rsidRDefault="001D3D83" w:rsidP="006D2CDB">
      <w:pPr>
        <w:rPr>
          <w:b/>
        </w:rPr>
      </w:pPr>
      <w:r w:rsidRPr="0034282B">
        <w:t>The</w:t>
      </w:r>
      <w:r w:rsidRPr="0034282B">
        <w:rPr>
          <w:b/>
        </w:rPr>
        <w:t xml:space="preserve"> </w:t>
      </w:r>
      <w:r w:rsidR="00404DB3" w:rsidRPr="0034282B">
        <w:t xml:space="preserve">CDC’s Respiratory hygiene/cough etiquette </w:t>
      </w:r>
      <w:r w:rsidRPr="0034282B">
        <w:t xml:space="preserve">is </w:t>
      </w:r>
      <w:r w:rsidR="00404DB3" w:rsidRPr="0034282B">
        <w:t>based on</w:t>
      </w:r>
      <w:r w:rsidR="00CA3447" w:rsidRPr="0034282B">
        <w:t xml:space="preserve"> observations made during</w:t>
      </w:r>
      <w:r w:rsidRPr="0034282B">
        <w:t xml:space="preserve"> which outbreak</w:t>
      </w:r>
      <w:r w:rsidR="00404DB3" w:rsidRPr="0034282B">
        <w:t xml:space="preserve">? </w:t>
      </w:r>
    </w:p>
    <w:p w14:paraId="69ECD1A7" w14:textId="74FDB3E0" w:rsidR="00404DB3" w:rsidRPr="0034282B" w:rsidRDefault="00404DB3" w:rsidP="00404DB3">
      <w:pPr>
        <w:pStyle w:val="ListParagraph"/>
        <w:numPr>
          <w:ilvl w:val="0"/>
          <w:numId w:val="11"/>
        </w:numPr>
      </w:pPr>
      <w:r w:rsidRPr="0034282B">
        <w:t>Measles</w:t>
      </w:r>
    </w:p>
    <w:p w14:paraId="18644067" w14:textId="48758DAA" w:rsidR="00404DB3" w:rsidRPr="0034282B" w:rsidRDefault="00404DB3" w:rsidP="00404DB3">
      <w:pPr>
        <w:pStyle w:val="ListParagraph"/>
        <w:numPr>
          <w:ilvl w:val="0"/>
          <w:numId w:val="11"/>
        </w:numPr>
      </w:pPr>
      <w:r w:rsidRPr="0034282B">
        <w:t>Swine flu</w:t>
      </w:r>
      <w:r w:rsidR="001C0BEE" w:rsidRPr="0034282B">
        <w:t xml:space="preserve"> (H1N1)</w:t>
      </w:r>
    </w:p>
    <w:p w14:paraId="0545B7B2" w14:textId="72BEE280" w:rsidR="00404DB3" w:rsidRPr="0034282B" w:rsidRDefault="00404DB3" w:rsidP="00404DB3">
      <w:pPr>
        <w:pStyle w:val="ListParagraph"/>
        <w:numPr>
          <w:ilvl w:val="0"/>
          <w:numId w:val="11"/>
        </w:numPr>
      </w:pPr>
      <w:r w:rsidRPr="0034282B">
        <w:t>Severe Acute Respiratory Syndrome (SARS)</w:t>
      </w:r>
    </w:p>
    <w:p w14:paraId="0414EBA5" w14:textId="1E1EAEF8" w:rsidR="00404DB3" w:rsidRPr="0034282B" w:rsidRDefault="00404DB3" w:rsidP="00404DB3">
      <w:pPr>
        <w:pStyle w:val="ListParagraph"/>
        <w:numPr>
          <w:ilvl w:val="0"/>
          <w:numId w:val="11"/>
        </w:numPr>
      </w:pPr>
      <w:r w:rsidRPr="0034282B">
        <w:t>I don’t know</w:t>
      </w:r>
    </w:p>
    <w:p w14:paraId="43D819B9" w14:textId="027A7E98" w:rsidR="00740746" w:rsidRPr="0034282B" w:rsidRDefault="004D5237" w:rsidP="006D2CDB">
      <w:r w:rsidRPr="0034282B">
        <w:t>Respiratory hygiene/</w:t>
      </w:r>
      <w:r w:rsidR="00CA0249" w:rsidRPr="0034282B">
        <w:t>c</w:t>
      </w:r>
      <w:r w:rsidRPr="0034282B">
        <w:t xml:space="preserve">ough </w:t>
      </w:r>
      <w:r w:rsidR="00CA0249" w:rsidRPr="0034282B">
        <w:t>e</w:t>
      </w:r>
      <w:r w:rsidRPr="0034282B">
        <w:t xml:space="preserve">tiquette </w:t>
      </w:r>
      <w:r w:rsidR="00CA0249" w:rsidRPr="0034282B">
        <w:t xml:space="preserve">strategies target: </w:t>
      </w:r>
    </w:p>
    <w:p w14:paraId="30573741" w14:textId="704047B1" w:rsidR="00CA0249" w:rsidRPr="0034282B" w:rsidRDefault="00CA0249" w:rsidP="00CA0249">
      <w:pPr>
        <w:pStyle w:val="ListParagraph"/>
        <w:numPr>
          <w:ilvl w:val="0"/>
          <w:numId w:val="12"/>
        </w:numPr>
      </w:pPr>
      <w:r w:rsidRPr="0034282B">
        <w:t>Children under age six</w:t>
      </w:r>
    </w:p>
    <w:p w14:paraId="6D0B364D" w14:textId="15689298" w:rsidR="00CA0249" w:rsidRPr="0034282B" w:rsidRDefault="00CA0249" w:rsidP="00CA0249">
      <w:pPr>
        <w:pStyle w:val="ListParagraph"/>
        <w:numPr>
          <w:ilvl w:val="0"/>
          <w:numId w:val="12"/>
        </w:numPr>
      </w:pPr>
      <w:r w:rsidRPr="0034282B">
        <w:t>People with chronic disease</w:t>
      </w:r>
    </w:p>
    <w:p w14:paraId="67CC9780" w14:textId="104687FB" w:rsidR="00CA0249" w:rsidRPr="0034282B" w:rsidRDefault="00CA0249" w:rsidP="00CA0249">
      <w:pPr>
        <w:pStyle w:val="ListParagraph"/>
        <w:numPr>
          <w:ilvl w:val="0"/>
          <w:numId w:val="12"/>
        </w:numPr>
      </w:pPr>
      <w:r w:rsidRPr="0034282B">
        <w:t>Anyone with signs of illness, including cough, congestion, runny nose, or increased production of respiratory secretions</w:t>
      </w:r>
    </w:p>
    <w:p w14:paraId="7CDB6446" w14:textId="535D12B8" w:rsidR="00CA0249" w:rsidRPr="0034282B" w:rsidRDefault="00CA0249" w:rsidP="00CA0249">
      <w:pPr>
        <w:pStyle w:val="ListParagraph"/>
        <w:numPr>
          <w:ilvl w:val="0"/>
          <w:numId w:val="12"/>
        </w:numPr>
      </w:pPr>
      <w:r w:rsidRPr="0034282B">
        <w:t>I don’t know</w:t>
      </w:r>
    </w:p>
    <w:p w14:paraId="34A40F43" w14:textId="19A58DB2" w:rsidR="001F7F23" w:rsidRPr="0034282B" w:rsidRDefault="001F7F23" w:rsidP="001F7F23">
      <w:pPr>
        <w:rPr>
          <w:b/>
        </w:rPr>
      </w:pPr>
      <w:r w:rsidRPr="0034282B">
        <w:rPr>
          <w:b/>
        </w:rPr>
        <w:t>Module Five: Sharps Safety</w:t>
      </w:r>
    </w:p>
    <w:p w14:paraId="7F399F35" w14:textId="5BDCD6EC" w:rsidR="002729D5" w:rsidRPr="0034282B" w:rsidRDefault="00214418" w:rsidP="001F7F23">
      <w:r w:rsidRPr="0034282B">
        <w:t>What</w:t>
      </w:r>
      <w:r w:rsidRPr="0034282B">
        <w:rPr>
          <w:b/>
        </w:rPr>
        <w:t xml:space="preserve"> </w:t>
      </w:r>
      <w:r w:rsidRPr="0034282B">
        <w:t>is the OSHA Bloodborne Pathogens Standard designed to do?</w:t>
      </w:r>
    </w:p>
    <w:p w14:paraId="4C91725D" w14:textId="350780AD" w:rsidR="00214418" w:rsidRPr="0034282B" w:rsidRDefault="00214418" w:rsidP="00214418">
      <w:pPr>
        <w:pStyle w:val="ListParagraph"/>
        <w:numPr>
          <w:ilvl w:val="0"/>
          <w:numId w:val="14"/>
        </w:numPr>
      </w:pPr>
      <w:r w:rsidRPr="0034282B">
        <w:t>Protect workers from the risk of exposure to bloodborne pathogens, such as the Human Immunodeficiency Virus (HIV) and the Hepatitis B Virus (HBV). </w:t>
      </w:r>
    </w:p>
    <w:p w14:paraId="7BE04EED" w14:textId="47DC70F5" w:rsidR="00214418" w:rsidRPr="0034282B" w:rsidRDefault="00214418" w:rsidP="00214418">
      <w:pPr>
        <w:pStyle w:val="ListParagraph"/>
        <w:numPr>
          <w:ilvl w:val="0"/>
          <w:numId w:val="14"/>
        </w:numPr>
      </w:pPr>
      <w:r w:rsidRPr="0034282B">
        <w:t>Protect patients from the risk of respiratory infection</w:t>
      </w:r>
    </w:p>
    <w:p w14:paraId="6EE650F3" w14:textId="2B4841C5" w:rsidR="00214418" w:rsidRPr="0034282B" w:rsidRDefault="00214418" w:rsidP="00214418">
      <w:pPr>
        <w:pStyle w:val="ListParagraph"/>
        <w:numPr>
          <w:ilvl w:val="0"/>
          <w:numId w:val="14"/>
        </w:numPr>
      </w:pPr>
      <w:r w:rsidRPr="0034282B">
        <w:t xml:space="preserve">Reduce rates of health care acquired infection in patients </w:t>
      </w:r>
    </w:p>
    <w:p w14:paraId="55DF6124" w14:textId="49ED1F6C" w:rsidR="00B716EE" w:rsidRPr="0034282B" w:rsidRDefault="00214418" w:rsidP="00412738">
      <w:pPr>
        <w:pStyle w:val="ListParagraph"/>
        <w:numPr>
          <w:ilvl w:val="0"/>
          <w:numId w:val="14"/>
        </w:numPr>
      </w:pPr>
      <w:r w:rsidRPr="0034282B">
        <w:t>I don’t know</w:t>
      </w:r>
    </w:p>
    <w:p w14:paraId="4D86FC0E" w14:textId="68B3D42B" w:rsidR="00412738" w:rsidRPr="0034282B" w:rsidRDefault="00533586" w:rsidP="00412738">
      <w:r w:rsidRPr="0034282B">
        <w:t>An e</w:t>
      </w:r>
      <w:r w:rsidR="00412738" w:rsidRPr="0034282B">
        <w:t xml:space="preserve">xample of </w:t>
      </w:r>
      <w:r w:rsidRPr="0034282B">
        <w:t xml:space="preserve">an </w:t>
      </w:r>
      <w:r w:rsidR="00412738" w:rsidRPr="0034282B">
        <w:t>engineering control</w:t>
      </w:r>
      <w:r w:rsidRPr="0034282B">
        <w:t xml:space="preserve"> is: </w:t>
      </w:r>
    </w:p>
    <w:p w14:paraId="28E7F5C7" w14:textId="180314C3" w:rsidR="00412738" w:rsidRPr="0034282B" w:rsidRDefault="00412738" w:rsidP="00412738">
      <w:pPr>
        <w:pStyle w:val="ListParagraph"/>
        <w:numPr>
          <w:ilvl w:val="0"/>
          <w:numId w:val="15"/>
        </w:numPr>
      </w:pPr>
      <w:r w:rsidRPr="0034282B">
        <w:t>Using instruments in place of fingers for tissue retraction or palpation</w:t>
      </w:r>
    </w:p>
    <w:p w14:paraId="65CCAC61" w14:textId="5A528256" w:rsidR="00412738" w:rsidRPr="0034282B" w:rsidRDefault="00412738" w:rsidP="00412738">
      <w:pPr>
        <w:pStyle w:val="ListParagraph"/>
        <w:numPr>
          <w:ilvl w:val="0"/>
          <w:numId w:val="15"/>
        </w:numPr>
      </w:pPr>
      <w:r w:rsidRPr="0034282B">
        <w:t>Removing burs before disassembling the handpiece from the dental unit</w:t>
      </w:r>
    </w:p>
    <w:p w14:paraId="445BBD22" w14:textId="44CB7B4A" w:rsidR="00412738" w:rsidRPr="0034282B" w:rsidRDefault="00693B7E" w:rsidP="00412738">
      <w:pPr>
        <w:pStyle w:val="ListParagraph"/>
        <w:numPr>
          <w:ilvl w:val="0"/>
          <w:numId w:val="15"/>
        </w:numPr>
      </w:pPr>
      <w:r w:rsidRPr="0034282B">
        <w:t xml:space="preserve">Utilizing </w:t>
      </w:r>
      <w:r w:rsidR="00533586" w:rsidRPr="0034282B">
        <w:t>Sharps containers and needle recapping devices</w:t>
      </w:r>
    </w:p>
    <w:p w14:paraId="4C2178A3" w14:textId="768656CC" w:rsidR="00412738" w:rsidRPr="0034282B" w:rsidRDefault="00412738" w:rsidP="00412738">
      <w:pPr>
        <w:pStyle w:val="ListParagraph"/>
        <w:numPr>
          <w:ilvl w:val="0"/>
          <w:numId w:val="15"/>
        </w:numPr>
      </w:pPr>
      <w:r w:rsidRPr="0034282B">
        <w:t>I don’t know</w:t>
      </w:r>
    </w:p>
    <w:p w14:paraId="1A935F3C" w14:textId="22449D29" w:rsidR="00872584" w:rsidRPr="0034282B" w:rsidRDefault="00872584" w:rsidP="00872584">
      <w:r w:rsidRPr="0034282B">
        <w:t xml:space="preserve">The Needlestick and Prevention Act mandated changes to the OSHA Bloodborne Pathogens Standard in 2001; it stated that: </w:t>
      </w:r>
    </w:p>
    <w:p w14:paraId="1D08E8C6" w14:textId="130D134F" w:rsidR="00872584" w:rsidRPr="0034282B" w:rsidRDefault="00872584" w:rsidP="00872584">
      <w:pPr>
        <w:pStyle w:val="ListParagraph"/>
        <w:numPr>
          <w:ilvl w:val="0"/>
          <w:numId w:val="16"/>
        </w:numPr>
      </w:pPr>
      <w:r w:rsidRPr="0034282B">
        <w:t>Dental health care personnel (DHCP) are required to get vaccinated against the flu.</w:t>
      </w:r>
    </w:p>
    <w:p w14:paraId="7EF5B43B" w14:textId="72BF7E60" w:rsidR="00872584" w:rsidRPr="0034282B" w:rsidRDefault="00872584" w:rsidP="00872584">
      <w:pPr>
        <w:pStyle w:val="ListParagraph"/>
        <w:numPr>
          <w:ilvl w:val="0"/>
          <w:numId w:val="16"/>
        </w:numPr>
      </w:pPr>
      <w:r w:rsidRPr="0034282B">
        <w:t>Dental practices are required to have an infection control coordinator</w:t>
      </w:r>
    </w:p>
    <w:p w14:paraId="182DC06E" w14:textId="673A06DA" w:rsidR="00872584" w:rsidRPr="0034282B" w:rsidRDefault="00872584" w:rsidP="00872584">
      <w:pPr>
        <w:pStyle w:val="ListParagraph"/>
        <w:numPr>
          <w:ilvl w:val="0"/>
          <w:numId w:val="16"/>
        </w:numPr>
      </w:pPr>
      <w:r w:rsidRPr="0034282B">
        <w:t>DHCP directly responsible for patient care must identify, evaluate and select devices with engineered safety features at least annually and as they become available</w:t>
      </w:r>
    </w:p>
    <w:p w14:paraId="33EE4A2C" w14:textId="3539DBD9" w:rsidR="004D6447" w:rsidRPr="00EB6479" w:rsidRDefault="00872584" w:rsidP="00954C1C">
      <w:pPr>
        <w:pStyle w:val="ListParagraph"/>
        <w:numPr>
          <w:ilvl w:val="0"/>
          <w:numId w:val="16"/>
        </w:numPr>
      </w:pPr>
      <w:r w:rsidRPr="0034282B">
        <w:t>I don’t k</w:t>
      </w:r>
      <w:r w:rsidR="000A6135" w:rsidRPr="0034282B">
        <w:t>now</w:t>
      </w:r>
    </w:p>
    <w:p w14:paraId="7816D2AF" w14:textId="722F38E4" w:rsidR="00954C1C" w:rsidRPr="0034282B" w:rsidRDefault="009627D8" w:rsidP="00954C1C">
      <w:pPr>
        <w:rPr>
          <w:b/>
        </w:rPr>
      </w:pPr>
      <w:r w:rsidRPr="0034282B">
        <w:rPr>
          <w:b/>
        </w:rPr>
        <w:t>Module Six: Safe Injection Practices</w:t>
      </w:r>
    </w:p>
    <w:p w14:paraId="4B2FFBB3" w14:textId="55F44AD3" w:rsidR="00112CDA" w:rsidRPr="0034282B" w:rsidRDefault="00112CDA" w:rsidP="00112CDA">
      <w:r w:rsidRPr="0034282B">
        <w:t xml:space="preserve">Safe injection practices are designed to: </w:t>
      </w:r>
    </w:p>
    <w:p w14:paraId="376346B3" w14:textId="5E80E61D" w:rsidR="00112CDA" w:rsidRPr="0034282B" w:rsidRDefault="00112CDA" w:rsidP="00112CDA">
      <w:pPr>
        <w:pStyle w:val="ListParagraph"/>
        <w:numPr>
          <w:ilvl w:val="0"/>
          <w:numId w:val="18"/>
        </w:numPr>
      </w:pPr>
      <w:r w:rsidRPr="0034282B">
        <w:t xml:space="preserve">Prevent transmission of infectious diseases between one patient and another or between a patient and dental health care personnel </w:t>
      </w:r>
      <w:r w:rsidR="00E55212" w:rsidRPr="0034282B">
        <w:t xml:space="preserve"> </w:t>
      </w:r>
      <w:r w:rsidRPr="0034282B">
        <w:t>during preparation and administration of injectable medications</w:t>
      </w:r>
    </w:p>
    <w:p w14:paraId="210A9704" w14:textId="4A995705" w:rsidR="00112CDA" w:rsidRPr="0034282B" w:rsidRDefault="00112CDA" w:rsidP="00112CDA">
      <w:pPr>
        <w:pStyle w:val="ListParagraph"/>
        <w:numPr>
          <w:ilvl w:val="0"/>
          <w:numId w:val="18"/>
        </w:numPr>
      </w:pPr>
      <w:r w:rsidRPr="0034282B">
        <w:t>Prevent the spread of respiratory pathogens spread by droplet or airborne routes</w:t>
      </w:r>
    </w:p>
    <w:p w14:paraId="77AC3AB9" w14:textId="2A8A8FC9" w:rsidR="00E55212" w:rsidRPr="0034282B" w:rsidRDefault="00E55212" w:rsidP="00112CDA">
      <w:pPr>
        <w:pStyle w:val="ListParagraph"/>
        <w:numPr>
          <w:ilvl w:val="0"/>
          <w:numId w:val="18"/>
        </w:numPr>
      </w:pPr>
      <w:r w:rsidRPr="0034282B">
        <w:t>Prevent percutaneous injures among DHCP</w:t>
      </w:r>
    </w:p>
    <w:p w14:paraId="20BADBFA" w14:textId="305DB88F" w:rsidR="00E55212" w:rsidRPr="0034282B" w:rsidRDefault="00E55212" w:rsidP="00112CDA">
      <w:pPr>
        <w:pStyle w:val="ListParagraph"/>
        <w:numPr>
          <w:ilvl w:val="0"/>
          <w:numId w:val="18"/>
        </w:numPr>
      </w:pPr>
      <w:r w:rsidRPr="0034282B">
        <w:t>I don’t know</w:t>
      </w:r>
    </w:p>
    <w:p w14:paraId="167E032B" w14:textId="0699C486" w:rsidR="00E55212" w:rsidRPr="0034282B" w:rsidRDefault="00ED1B8F" w:rsidP="00E55212">
      <w:r w:rsidRPr="0034282B">
        <w:t>The dental cartridge syringe should be cleaned, and heat sterilized</w:t>
      </w:r>
    </w:p>
    <w:p w14:paraId="7518B35A" w14:textId="5B285FD5" w:rsidR="00ED1B8F" w:rsidRPr="0034282B" w:rsidRDefault="00ED1B8F" w:rsidP="00ED1B8F">
      <w:pPr>
        <w:pStyle w:val="ListParagraph"/>
        <w:numPr>
          <w:ilvl w:val="0"/>
          <w:numId w:val="19"/>
        </w:numPr>
      </w:pPr>
      <w:r w:rsidRPr="0034282B">
        <w:t>Daily</w:t>
      </w:r>
    </w:p>
    <w:p w14:paraId="36F150FC" w14:textId="55587607" w:rsidR="00ED1B8F" w:rsidRPr="0034282B" w:rsidRDefault="00ED1B8F" w:rsidP="00ED1B8F">
      <w:pPr>
        <w:pStyle w:val="ListParagraph"/>
        <w:numPr>
          <w:ilvl w:val="0"/>
          <w:numId w:val="19"/>
        </w:numPr>
      </w:pPr>
      <w:r w:rsidRPr="0034282B">
        <w:t>Between each patient</w:t>
      </w:r>
    </w:p>
    <w:p w14:paraId="3DB4D1B8" w14:textId="058AB9E8" w:rsidR="00ED1B8F" w:rsidRPr="0034282B" w:rsidRDefault="00ED1B8F" w:rsidP="00ED1B8F">
      <w:pPr>
        <w:pStyle w:val="ListParagraph"/>
        <w:numPr>
          <w:ilvl w:val="0"/>
          <w:numId w:val="19"/>
        </w:numPr>
      </w:pPr>
      <w:r w:rsidRPr="0034282B">
        <w:t>Once a week</w:t>
      </w:r>
    </w:p>
    <w:p w14:paraId="360AB7B3" w14:textId="4C339EA8" w:rsidR="00ED1B8F" w:rsidRPr="0034282B" w:rsidRDefault="00ED1B8F" w:rsidP="00ED1B8F">
      <w:pPr>
        <w:pStyle w:val="ListParagraph"/>
        <w:numPr>
          <w:ilvl w:val="0"/>
          <w:numId w:val="19"/>
        </w:numPr>
      </w:pPr>
      <w:r w:rsidRPr="0034282B">
        <w:t>I don’t know</w:t>
      </w:r>
    </w:p>
    <w:p w14:paraId="735A76E8" w14:textId="4A2DE55B" w:rsidR="00ED1B8F" w:rsidRPr="0034282B" w:rsidRDefault="00ED1B8F" w:rsidP="00ED1B8F">
      <w:r w:rsidRPr="0034282B">
        <w:t>I</w:t>
      </w:r>
      <w:r w:rsidR="002F0428" w:rsidRPr="0034282B">
        <w:t>f</w:t>
      </w:r>
      <w:r w:rsidRPr="0034282B">
        <w:t xml:space="preserve"> a multidose vial will be used for more than one patient it should be </w:t>
      </w:r>
    </w:p>
    <w:p w14:paraId="5DC4C188" w14:textId="43B643E9" w:rsidR="002F0428" w:rsidRPr="0034282B" w:rsidRDefault="002F0428" w:rsidP="002F0428">
      <w:pPr>
        <w:pStyle w:val="ListParagraph"/>
        <w:numPr>
          <w:ilvl w:val="0"/>
          <w:numId w:val="20"/>
        </w:numPr>
      </w:pPr>
      <w:r w:rsidRPr="0034282B">
        <w:t>Kept in the patient operatory</w:t>
      </w:r>
    </w:p>
    <w:p w14:paraId="42581198" w14:textId="61887A8A" w:rsidR="002F0428" w:rsidRPr="0034282B" w:rsidRDefault="002F0428" w:rsidP="002F0428">
      <w:pPr>
        <w:pStyle w:val="ListParagraph"/>
        <w:numPr>
          <w:ilvl w:val="0"/>
          <w:numId w:val="20"/>
        </w:numPr>
      </w:pPr>
      <w:r w:rsidRPr="0034282B">
        <w:t>Kept in the sterilization area</w:t>
      </w:r>
    </w:p>
    <w:p w14:paraId="515767F0" w14:textId="1C6B5AA0" w:rsidR="002F0428" w:rsidRPr="0034282B" w:rsidRDefault="002F0428" w:rsidP="002F0428">
      <w:pPr>
        <w:pStyle w:val="ListParagraph"/>
        <w:numPr>
          <w:ilvl w:val="0"/>
          <w:numId w:val="20"/>
        </w:numPr>
      </w:pPr>
      <w:r w:rsidRPr="0034282B">
        <w:t>Kept in a centralized mediation area</w:t>
      </w:r>
    </w:p>
    <w:p w14:paraId="4FD17287" w14:textId="12F4ECCA" w:rsidR="002F0428" w:rsidRPr="0034282B" w:rsidRDefault="002F0428" w:rsidP="002F0428">
      <w:pPr>
        <w:pStyle w:val="ListParagraph"/>
        <w:numPr>
          <w:ilvl w:val="0"/>
          <w:numId w:val="20"/>
        </w:numPr>
      </w:pPr>
      <w:r w:rsidRPr="0034282B">
        <w:t xml:space="preserve">I don’t know </w:t>
      </w:r>
    </w:p>
    <w:p w14:paraId="592CB695" w14:textId="5B2F0EE0" w:rsidR="002F0428" w:rsidRPr="0034282B" w:rsidRDefault="002F0428" w:rsidP="002F0428">
      <w:pPr>
        <w:rPr>
          <w:b/>
        </w:rPr>
      </w:pPr>
      <w:r w:rsidRPr="0034282B">
        <w:rPr>
          <w:b/>
        </w:rPr>
        <w:t>Module Seven: Sterilization and Disinfection of Patient-Care Items and Devices</w:t>
      </w:r>
    </w:p>
    <w:p w14:paraId="375A9CDD" w14:textId="52D9575E" w:rsidR="002F0428" w:rsidRPr="0034282B" w:rsidRDefault="002F0428" w:rsidP="002F0428">
      <w:r w:rsidRPr="0034282B">
        <w:t>An example of a critical patient care item is</w:t>
      </w:r>
    </w:p>
    <w:p w14:paraId="76F9813E" w14:textId="1DF049F6" w:rsidR="002F0428" w:rsidRPr="0034282B" w:rsidRDefault="002F0428" w:rsidP="002F0428">
      <w:pPr>
        <w:pStyle w:val="ListParagraph"/>
        <w:numPr>
          <w:ilvl w:val="0"/>
          <w:numId w:val="21"/>
        </w:numPr>
      </w:pPr>
      <w:r w:rsidRPr="0034282B">
        <w:t>A periodontal scaler</w:t>
      </w:r>
    </w:p>
    <w:p w14:paraId="26522AF9" w14:textId="50228356" w:rsidR="002F0428" w:rsidRPr="0034282B" w:rsidRDefault="002F0428" w:rsidP="002F0428">
      <w:pPr>
        <w:pStyle w:val="ListParagraph"/>
        <w:numPr>
          <w:ilvl w:val="0"/>
          <w:numId w:val="21"/>
        </w:numPr>
      </w:pPr>
      <w:r w:rsidRPr="0034282B">
        <w:t>An amalgam condenser</w:t>
      </w:r>
    </w:p>
    <w:p w14:paraId="74F48654" w14:textId="5715647D" w:rsidR="002F0428" w:rsidRPr="0034282B" w:rsidRDefault="002F0428" w:rsidP="002F0428">
      <w:pPr>
        <w:pStyle w:val="ListParagraph"/>
        <w:numPr>
          <w:ilvl w:val="0"/>
          <w:numId w:val="21"/>
        </w:numPr>
      </w:pPr>
      <w:r w:rsidRPr="0034282B">
        <w:t>A reusable prophylaxis angle</w:t>
      </w:r>
    </w:p>
    <w:p w14:paraId="6ABCFEFA" w14:textId="4A566C92" w:rsidR="002F0428" w:rsidRPr="0034282B" w:rsidRDefault="002F0428" w:rsidP="002F0428">
      <w:pPr>
        <w:pStyle w:val="ListParagraph"/>
        <w:numPr>
          <w:ilvl w:val="0"/>
          <w:numId w:val="21"/>
        </w:numPr>
      </w:pPr>
      <w:r w:rsidRPr="0034282B">
        <w:t xml:space="preserve">I don’t know </w:t>
      </w:r>
    </w:p>
    <w:p w14:paraId="708FE8DD" w14:textId="120D0965" w:rsidR="002F0428" w:rsidRPr="0034282B" w:rsidRDefault="005315EB" w:rsidP="002F0428">
      <w:r w:rsidRPr="0034282B">
        <w:t>The ability of a sterilizer to reach conditions necessary to achieve sterilization should be monitored using</w:t>
      </w:r>
    </w:p>
    <w:p w14:paraId="5779B91E" w14:textId="654E3F5E" w:rsidR="005315EB" w:rsidRPr="0034282B" w:rsidRDefault="005315EB" w:rsidP="005315EB">
      <w:pPr>
        <w:pStyle w:val="ListParagraph"/>
        <w:numPr>
          <w:ilvl w:val="0"/>
          <w:numId w:val="22"/>
        </w:numPr>
      </w:pPr>
      <w:r w:rsidRPr="0034282B">
        <w:t>Biological indicators</w:t>
      </w:r>
    </w:p>
    <w:p w14:paraId="05E1F77B" w14:textId="330F9A0D" w:rsidR="005315EB" w:rsidRPr="0034282B" w:rsidRDefault="005315EB" w:rsidP="005315EB">
      <w:pPr>
        <w:pStyle w:val="ListParagraph"/>
        <w:numPr>
          <w:ilvl w:val="0"/>
          <w:numId w:val="22"/>
        </w:numPr>
      </w:pPr>
      <w:r w:rsidRPr="0034282B">
        <w:t>Chemical indicators</w:t>
      </w:r>
    </w:p>
    <w:p w14:paraId="7895B15F" w14:textId="2701FB29" w:rsidR="005315EB" w:rsidRPr="0034282B" w:rsidRDefault="005315EB" w:rsidP="005315EB">
      <w:pPr>
        <w:pStyle w:val="ListParagraph"/>
        <w:numPr>
          <w:ilvl w:val="0"/>
          <w:numId w:val="22"/>
        </w:numPr>
      </w:pPr>
      <w:r w:rsidRPr="0034282B">
        <w:t>A combination of biological, mechanical, and chemical indicators</w:t>
      </w:r>
    </w:p>
    <w:p w14:paraId="6E5B0876" w14:textId="192E35B2" w:rsidR="005315EB" w:rsidRPr="0034282B" w:rsidRDefault="005315EB" w:rsidP="005315EB">
      <w:pPr>
        <w:pStyle w:val="ListParagraph"/>
        <w:numPr>
          <w:ilvl w:val="0"/>
          <w:numId w:val="22"/>
        </w:numPr>
      </w:pPr>
      <w:r w:rsidRPr="0034282B">
        <w:t>I don’t know</w:t>
      </w:r>
    </w:p>
    <w:p w14:paraId="4EB45065" w14:textId="77777777" w:rsidR="00EB6479" w:rsidRDefault="00EB6479">
      <w:r>
        <w:br w:type="page"/>
      </w:r>
    </w:p>
    <w:p w14:paraId="1CCEA484" w14:textId="4135F993" w:rsidR="005315EB" w:rsidRPr="0034282B" w:rsidRDefault="00CC07DF" w:rsidP="005315EB">
      <w:r w:rsidRPr="0034282B">
        <w:t xml:space="preserve">The primary reason for cleaning instruments before </w:t>
      </w:r>
      <w:r w:rsidR="00FC6C50" w:rsidRPr="0034282B">
        <w:t xml:space="preserve">sterilization is </w:t>
      </w:r>
      <w:r w:rsidR="008A7B86" w:rsidRPr="0034282B">
        <w:t>because</w:t>
      </w:r>
    </w:p>
    <w:p w14:paraId="4C19ABF9" w14:textId="5E0C6740" w:rsidR="00FC6C50" w:rsidRPr="0034282B" w:rsidRDefault="00FC6C50" w:rsidP="008A7B86">
      <w:pPr>
        <w:pStyle w:val="ListParagraph"/>
        <w:numPr>
          <w:ilvl w:val="0"/>
          <w:numId w:val="23"/>
        </w:numPr>
        <w:spacing w:after="0"/>
      </w:pPr>
      <w:r w:rsidRPr="0034282B">
        <w:t>Presence of soil can affect the chemical indicator</w:t>
      </w:r>
    </w:p>
    <w:p w14:paraId="1CE1F2DF" w14:textId="5A67DF5D" w:rsidR="00FC6C50" w:rsidRPr="0034282B" w:rsidRDefault="00FC6C50" w:rsidP="008A7B86">
      <w:pPr>
        <w:pStyle w:val="ListParagraph"/>
        <w:numPr>
          <w:ilvl w:val="0"/>
          <w:numId w:val="23"/>
        </w:numPr>
        <w:spacing w:after="0"/>
      </w:pPr>
      <w:r w:rsidRPr="0034282B">
        <w:t xml:space="preserve">Presence of soil can </w:t>
      </w:r>
      <w:r w:rsidR="008A7B86" w:rsidRPr="0034282B">
        <w:t>decrease pressure in the autoclave</w:t>
      </w:r>
    </w:p>
    <w:p w14:paraId="5AA7BD2B" w14:textId="169DADAF" w:rsidR="00FC6C50" w:rsidRPr="0034282B" w:rsidRDefault="00FC6C50" w:rsidP="008A7B86">
      <w:pPr>
        <w:pStyle w:val="ListParagraph"/>
        <w:numPr>
          <w:ilvl w:val="0"/>
          <w:numId w:val="23"/>
        </w:numPr>
        <w:spacing w:after="0"/>
      </w:pPr>
      <w:r w:rsidRPr="0034282B">
        <w:t>Presence of soil can shield microorganisms and compromise the disinfection or sterilization process</w:t>
      </w:r>
    </w:p>
    <w:p w14:paraId="3A1CDCC1" w14:textId="1CF29632" w:rsidR="008A7B86" w:rsidRPr="0034282B" w:rsidRDefault="008A7B86" w:rsidP="008A7B86">
      <w:pPr>
        <w:pStyle w:val="ListParagraph"/>
        <w:numPr>
          <w:ilvl w:val="0"/>
          <w:numId w:val="23"/>
        </w:numPr>
        <w:spacing w:after="0"/>
      </w:pPr>
      <w:r w:rsidRPr="0034282B">
        <w:t>I don’t know</w:t>
      </w:r>
    </w:p>
    <w:p w14:paraId="2178B0EA" w14:textId="77777777" w:rsidR="008A7B86" w:rsidRPr="0034282B" w:rsidRDefault="008A7B86" w:rsidP="008A7B86">
      <w:pPr>
        <w:pStyle w:val="ListParagraph"/>
        <w:spacing w:after="0"/>
      </w:pPr>
    </w:p>
    <w:p w14:paraId="28359F2E" w14:textId="77777777" w:rsidR="00FC6C50" w:rsidRPr="0034282B" w:rsidRDefault="00FC6C50" w:rsidP="00FC6C50">
      <w:pPr>
        <w:spacing w:after="0"/>
      </w:pPr>
    </w:p>
    <w:p w14:paraId="2D291ACD" w14:textId="2E27D60E" w:rsidR="00FC6C50" w:rsidRPr="0034282B" w:rsidRDefault="008A7B86" w:rsidP="00FC6C50">
      <w:pPr>
        <w:spacing w:after="0"/>
      </w:pPr>
      <w:r w:rsidRPr="0034282B">
        <w:t>An example of mechanical monitoring is</w:t>
      </w:r>
    </w:p>
    <w:p w14:paraId="494B90C8" w14:textId="017B174F" w:rsidR="008A7B86" w:rsidRPr="0034282B" w:rsidRDefault="008A7B86" w:rsidP="008A7B86">
      <w:pPr>
        <w:pStyle w:val="ListParagraph"/>
        <w:numPr>
          <w:ilvl w:val="0"/>
          <w:numId w:val="24"/>
        </w:numPr>
        <w:spacing w:after="0"/>
      </w:pPr>
      <w:r w:rsidRPr="0034282B">
        <w:t>Documenting sterilization exposure time</w:t>
      </w:r>
    </w:p>
    <w:p w14:paraId="6051E013" w14:textId="3598ECDC" w:rsidR="008A7B86" w:rsidRPr="0034282B" w:rsidRDefault="008A7B86" w:rsidP="008A7B86">
      <w:pPr>
        <w:pStyle w:val="ListParagraph"/>
        <w:numPr>
          <w:ilvl w:val="0"/>
          <w:numId w:val="24"/>
        </w:numPr>
        <w:spacing w:after="0"/>
      </w:pPr>
      <w:r w:rsidRPr="0034282B">
        <w:t>Using Indicator tape</w:t>
      </w:r>
    </w:p>
    <w:p w14:paraId="671D743A" w14:textId="21A765FA" w:rsidR="008A7B86" w:rsidRPr="0034282B" w:rsidRDefault="008A7B86" w:rsidP="008A7B86">
      <w:pPr>
        <w:pStyle w:val="ListParagraph"/>
        <w:numPr>
          <w:ilvl w:val="0"/>
          <w:numId w:val="24"/>
        </w:numPr>
        <w:spacing w:after="0"/>
      </w:pPr>
      <w:r w:rsidRPr="0034282B">
        <w:t>Using a spore test</w:t>
      </w:r>
    </w:p>
    <w:p w14:paraId="7DEB95C8" w14:textId="1EBF8E67" w:rsidR="008A7B86" w:rsidRPr="0034282B" w:rsidRDefault="008A7B86" w:rsidP="008A7B86">
      <w:pPr>
        <w:pStyle w:val="ListParagraph"/>
        <w:numPr>
          <w:ilvl w:val="0"/>
          <w:numId w:val="24"/>
        </w:numPr>
        <w:spacing w:after="0"/>
      </w:pPr>
      <w:r w:rsidRPr="0034282B">
        <w:t>I don’t know</w:t>
      </w:r>
    </w:p>
    <w:p w14:paraId="2C3589C2" w14:textId="2DFFFE10" w:rsidR="008A7B86" w:rsidRPr="0034282B" w:rsidRDefault="008A7B86" w:rsidP="00FC6C50">
      <w:pPr>
        <w:spacing w:after="0"/>
      </w:pPr>
    </w:p>
    <w:p w14:paraId="50C28846" w14:textId="6B8CE0CC" w:rsidR="008A7B86" w:rsidRPr="0034282B" w:rsidRDefault="008A7B86" w:rsidP="00FC6C50">
      <w:pPr>
        <w:spacing w:after="0"/>
      </w:pPr>
      <w:r w:rsidRPr="0034282B">
        <w:t xml:space="preserve">Biological indicators assess the sterilization process by </w:t>
      </w:r>
    </w:p>
    <w:p w14:paraId="1698DD69" w14:textId="4F99DC15" w:rsidR="008A7B86" w:rsidRPr="0034282B" w:rsidRDefault="008A7B86" w:rsidP="001E4D01">
      <w:pPr>
        <w:pStyle w:val="ListParagraph"/>
        <w:numPr>
          <w:ilvl w:val="0"/>
          <w:numId w:val="25"/>
        </w:numPr>
        <w:spacing w:after="0"/>
      </w:pPr>
      <w:r w:rsidRPr="0034282B">
        <w:t>Killing known highly resistant organisms</w:t>
      </w:r>
    </w:p>
    <w:p w14:paraId="5C9CE65F" w14:textId="2C39FAFF" w:rsidR="008A7B86" w:rsidRPr="0034282B" w:rsidRDefault="008A7B86" w:rsidP="001E4D01">
      <w:pPr>
        <w:pStyle w:val="ListParagraph"/>
        <w:numPr>
          <w:ilvl w:val="0"/>
          <w:numId w:val="25"/>
        </w:numPr>
        <w:spacing w:after="0"/>
      </w:pPr>
      <w:r w:rsidRPr="0034282B">
        <w:t xml:space="preserve">Verifying that the </w:t>
      </w:r>
      <w:r w:rsidR="001E4D01" w:rsidRPr="0034282B">
        <w:t>sterilizing</w:t>
      </w:r>
      <w:r w:rsidRPr="0034282B">
        <w:t xml:space="preserve"> </w:t>
      </w:r>
      <w:r w:rsidR="001E4D01" w:rsidRPr="0034282B">
        <w:t>agent</w:t>
      </w:r>
      <w:r w:rsidRPr="0034282B">
        <w:t xml:space="preserve"> has penetrated the package and </w:t>
      </w:r>
      <w:r w:rsidR="001E4D01" w:rsidRPr="0034282B">
        <w:t>reached</w:t>
      </w:r>
      <w:r w:rsidRPr="0034282B">
        <w:t xml:space="preserve"> </w:t>
      </w:r>
      <w:r w:rsidR="001E4D01" w:rsidRPr="0034282B">
        <w:t>the instruments inside</w:t>
      </w:r>
    </w:p>
    <w:p w14:paraId="475ED237" w14:textId="54F47859" w:rsidR="001E4D01" w:rsidRPr="0034282B" w:rsidRDefault="001E4D01" w:rsidP="001E4D01">
      <w:pPr>
        <w:pStyle w:val="ListParagraph"/>
        <w:numPr>
          <w:ilvl w:val="0"/>
          <w:numId w:val="25"/>
        </w:numPr>
        <w:spacing w:after="0"/>
      </w:pPr>
      <w:r w:rsidRPr="0034282B">
        <w:t>Documenting the time, temperature, and pressure</w:t>
      </w:r>
    </w:p>
    <w:p w14:paraId="35F2DAFE" w14:textId="4C2A7AE6" w:rsidR="001E4D01" w:rsidRPr="0034282B" w:rsidRDefault="001E4D01" w:rsidP="001E4D01">
      <w:pPr>
        <w:pStyle w:val="ListParagraph"/>
        <w:numPr>
          <w:ilvl w:val="0"/>
          <w:numId w:val="25"/>
        </w:numPr>
        <w:spacing w:after="0"/>
      </w:pPr>
      <w:r w:rsidRPr="0034282B">
        <w:t xml:space="preserve">I don’t know </w:t>
      </w:r>
    </w:p>
    <w:p w14:paraId="14B99D07" w14:textId="7691A9DE" w:rsidR="001E4D01" w:rsidRPr="0034282B" w:rsidRDefault="001E4D01" w:rsidP="001E4D01">
      <w:pPr>
        <w:spacing w:after="0"/>
      </w:pPr>
    </w:p>
    <w:p w14:paraId="4D2EA56E" w14:textId="508E8052" w:rsidR="001E4D01" w:rsidRPr="0034282B" w:rsidRDefault="001E4D01" w:rsidP="001E4D01">
      <w:pPr>
        <w:spacing w:after="0"/>
      </w:pPr>
      <w:r w:rsidRPr="0034282B">
        <w:t>A spore test should be used</w:t>
      </w:r>
    </w:p>
    <w:p w14:paraId="05DD9B9D" w14:textId="4C5AF3DF" w:rsidR="001E4D01" w:rsidRPr="0034282B" w:rsidRDefault="001E4D01" w:rsidP="001E4D01">
      <w:pPr>
        <w:pStyle w:val="ListParagraph"/>
        <w:numPr>
          <w:ilvl w:val="0"/>
          <w:numId w:val="26"/>
        </w:numPr>
        <w:spacing w:after="0"/>
      </w:pPr>
      <w:r w:rsidRPr="0034282B">
        <w:t>At least once a month</w:t>
      </w:r>
    </w:p>
    <w:p w14:paraId="069C0B1B" w14:textId="34928BF3" w:rsidR="001E4D01" w:rsidRPr="0034282B" w:rsidRDefault="001E4D01" w:rsidP="001E4D01">
      <w:pPr>
        <w:pStyle w:val="ListParagraph"/>
        <w:numPr>
          <w:ilvl w:val="0"/>
          <w:numId w:val="26"/>
        </w:numPr>
        <w:spacing w:after="0"/>
      </w:pPr>
      <w:r w:rsidRPr="0034282B">
        <w:t>At least once a day</w:t>
      </w:r>
    </w:p>
    <w:p w14:paraId="7A87DC4A" w14:textId="1E866AE2" w:rsidR="001E4D01" w:rsidRPr="0034282B" w:rsidRDefault="001E4D01" w:rsidP="001E4D01">
      <w:pPr>
        <w:pStyle w:val="ListParagraph"/>
        <w:numPr>
          <w:ilvl w:val="0"/>
          <w:numId w:val="26"/>
        </w:numPr>
        <w:spacing w:after="0"/>
      </w:pPr>
      <w:r w:rsidRPr="0034282B">
        <w:t>At least weekly</w:t>
      </w:r>
    </w:p>
    <w:p w14:paraId="25BF226A" w14:textId="48A9DAD4" w:rsidR="001E4D01" w:rsidRPr="0034282B" w:rsidRDefault="001E4D01" w:rsidP="001E4D01">
      <w:pPr>
        <w:pStyle w:val="ListParagraph"/>
        <w:numPr>
          <w:ilvl w:val="0"/>
          <w:numId w:val="26"/>
        </w:numPr>
        <w:spacing w:after="0"/>
      </w:pPr>
      <w:r w:rsidRPr="0034282B">
        <w:t>I don’t know</w:t>
      </w:r>
    </w:p>
    <w:p w14:paraId="373CE529" w14:textId="397A3162" w:rsidR="00F548BA" w:rsidRPr="0034282B" w:rsidRDefault="00F548BA" w:rsidP="00F548BA">
      <w:pPr>
        <w:spacing w:after="0"/>
      </w:pPr>
    </w:p>
    <w:p w14:paraId="1FC542BD" w14:textId="4691267C" w:rsidR="00F548BA" w:rsidRPr="0034282B" w:rsidRDefault="00F548BA" w:rsidP="00F548BA">
      <w:pPr>
        <w:spacing w:after="0"/>
        <w:rPr>
          <w:b/>
        </w:rPr>
      </w:pPr>
      <w:r w:rsidRPr="0034282B">
        <w:rPr>
          <w:b/>
        </w:rPr>
        <w:t>Module Eight: Environmental Infection Prevention and Control</w:t>
      </w:r>
    </w:p>
    <w:p w14:paraId="497E346B" w14:textId="3D2739A5" w:rsidR="00ED2B24" w:rsidRPr="0034282B" w:rsidRDefault="00ED2B24" w:rsidP="00ED2B24">
      <w:pPr>
        <w:spacing w:after="0"/>
      </w:pPr>
      <w:r w:rsidRPr="0034282B">
        <w:t>An example of a clinical contact surface is</w:t>
      </w:r>
    </w:p>
    <w:p w14:paraId="24DB4FAE" w14:textId="37CD35CA" w:rsidR="00ED2B24" w:rsidRPr="0034282B" w:rsidRDefault="00ED2B24" w:rsidP="00ED2B24">
      <w:pPr>
        <w:pStyle w:val="ListParagraph"/>
        <w:numPr>
          <w:ilvl w:val="0"/>
          <w:numId w:val="27"/>
        </w:numPr>
        <w:spacing w:after="0"/>
      </w:pPr>
      <w:r w:rsidRPr="0034282B">
        <w:t>An operatory computer</w:t>
      </w:r>
    </w:p>
    <w:p w14:paraId="0859799E" w14:textId="53E2A67C" w:rsidR="00ED2B24" w:rsidRPr="0034282B" w:rsidRDefault="00ED2B24" w:rsidP="00ED2B24">
      <w:pPr>
        <w:pStyle w:val="ListParagraph"/>
        <w:numPr>
          <w:ilvl w:val="0"/>
          <w:numId w:val="27"/>
        </w:numPr>
        <w:spacing w:after="0"/>
      </w:pPr>
      <w:r w:rsidRPr="0034282B">
        <w:t xml:space="preserve">The dental office front desk </w:t>
      </w:r>
    </w:p>
    <w:p w14:paraId="3919BC83" w14:textId="1C28D4ED" w:rsidR="00ED2B24" w:rsidRPr="0034282B" w:rsidRDefault="00ED2B24" w:rsidP="00ED2B24">
      <w:pPr>
        <w:pStyle w:val="ListParagraph"/>
        <w:numPr>
          <w:ilvl w:val="0"/>
          <w:numId w:val="27"/>
        </w:numPr>
        <w:spacing w:after="0"/>
      </w:pPr>
      <w:r w:rsidRPr="0034282B">
        <w:t>The sink in the patient bathroom</w:t>
      </w:r>
    </w:p>
    <w:p w14:paraId="657D4AC8" w14:textId="24594B6E" w:rsidR="00ED2B24" w:rsidRPr="0034282B" w:rsidRDefault="00ED2B24" w:rsidP="00ED2B24">
      <w:pPr>
        <w:pStyle w:val="ListParagraph"/>
        <w:numPr>
          <w:ilvl w:val="0"/>
          <w:numId w:val="27"/>
        </w:numPr>
        <w:spacing w:after="0"/>
      </w:pPr>
      <w:r w:rsidRPr="0034282B">
        <w:t>I don’t know</w:t>
      </w:r>
    </w:p>
    <w:p w14:paraId="27D1EAC6" w14:textId="77777777" w:rsidR="00ED2B24" w:rsidRPr="0034282B" w:rsidRDefault="00ED2B24" w:rsidP="00F548BA">
      <w:pPr>
        <w:spacing w:after="0"/>
      </w:pPr>
    </w:p>
    <w:p w14:paraId="31311199" w14:textId="41078139" w:rsidR="00F548BA" w:rsidRPr="0034282B" w:rsidRDefault="00307611" w:rsidP="00F548BA">
      <w:pPr>
        <w:spacing w:after="0"/>
      </w:pPr>
      <w:r w:rsidRPr="0034282B">
        <w:t xml:space="preserve">If surface barriers cannot be used, and the surface is visibly contaminated with blood, clean and then disinfect with </w:t>
      </w:r>
    </w:p>
    <w:p w14:paraId="57F5328F" w14:textId="75BE83B6" w:rsidR="00307611" w:rsidRPr="0034282B" w:rsidRDefault="00307611" w:rsidP="00307611">
      <w:pPr>
        <w:pStyle w:val="ListParagraph"/>
        <w:numPr>
          <w:ilvl w:val="0"/>
          <w:numId w:val="28"/>
        </w:numPr>
        <w:spacing w:after="0"/>
      </w:pPr>
      <w:r w:rsidRPr="0034282B">
        <w:t>An EPA-registered high-level hospital disinfectant</w:t>
      </w:r>
    </w:p>
    <w:p w14:paraId="7DDD819C" w14:textId="14569E1F" w:rsidR="00307611" w:rsidRPr="0034282B" w:rsidRDefault="00307611" w:rsidP="00307611">
      <w:pPr>
        <w:pStyle w:val="ListParagraph"/>
        <w:numPr>
          <w:ilvl w:val="0"/>
          <w:numId w:val="28"/>
        </w:numPr>
        <w:spacing w:after="0"/>
      </w:pPr>
      <w:r w:rsidRPr="0034282B">
        <w:t xml:space="preserve">An EPA-registered low-level hospital disinfectant that is </w:t>
      </w:r>
      <w:r w:rsidR="00693B7E" w:rsidRPr="0034282B">
        <w:t>e</w:t>
      </w:r>
      <w:r w:rsidRPr="0034282B">
        <w:t>ffective against HIV and HBV</w:t>
      </w:r>
    </w:p>
    <w:p w14:paraId="11D6D49C" w14:textId="348C911F" w:rsidR="00307611" w:rsidRPr="0034282B" w:rsidRDefault="00307611" w:rsidP="00307611">
      <w:pPr>
        <w:pStyle w:val="ListParagraph"/>
        <w:numPr>
          <w:ilvl w:val="0"/>
          <w:numId w:val="28"/>
        </w:numPr>
        <w:spacing w:after="0"/>
      </w:pPr>
      <w:r w:rsidRPr="0034282B">
        <w:t>An EPA-registered intermediate level hospital disinfectant with a tuberculocidal claim</w:t>
      </w:r>
    </w:p>
    <w:p w14:paraId="0FA82F40" w14:textId="51F5CB4E" w:rsidR="00307611" w:rsidRPr="0034282B" w:rsidRDefault="00307611" w:rsidP="00307611">
      <w:pPr>
        <w:pStyle w:val="ListParagraph"/>
        <w:numPr>
          <w:ilvl w:val="0"/>
          <w:numId w:val="28"/>
        </w:numPr>
        <w:spacing w:after="0"/>
      </w:pPr>
      <w:r w:rsidRPr="0034282B">
        <w:t>I don’t know</w:t>
      </w:r>
    </w:p>
    <w:p w14:paraId="5D854A26" w14:textId="39BA7FA6" w:rsidR="00307611" w:rsidRPr="0034282B" w:rsidRDefault="00307611" w:rsidP="00307611">
      <w:pPr>
        <w:spacing w:after="0"/>
      </w:pPr>
    </w:p>
    <w:p w14:paraId="5C27397E" w14:textId="77777777" w:rsidR="00EB6479" w:rsidRDefault="00EB6479">
      <w:r>
        <w:br w:type="page"/>
      </w:r>
    </w:p>
    <w:p w14:paraId="42BFD919" w14:textId="0A0AD201" w:rsidR="00307611" w:rsidRPr="0034282B" w:rsidRDefault="00161A24" w:rsidP="00307611">
      <w:pPr>
        <w:spacing w:after="0"/>
      </w:pPr>
      <w:bookmarkStart w:id="0" w:name="_GoBack"/>
      <w:bookmarkEnd w:id="0"/>
      <w:r w:rsidRPr="0034282B">
        <w:t>An example of regulated medical waste is:</w:t>
      </w:r>
    </w:p>
    <w:p w14:paraId="534EF6F1" w14:textId="6C1746E8" w:rsidR="00161A24" w:rsidRPr="0034282B" w:rsidRDefault="00161A24" w:rsidP="00161A24">
      <w:pPr>
        <w:pStyle w:val="ListParagraph"/>
        <w:numPr>
          <w:ilvl w:val="0"/>
          <w:numId w:val="29"/>
        </w:numPr>
        <w:spacing w:after="0"/>
      </w:pPr>
      <w:r w:rsidRPr="0034282B">
        <w:t>Lightly soiled gauze</w:t>
      </w:r>
    </w:p>
    <w:p w14:paraId="54081F60" w14:textId="6D13F032" w:rsidR="00161A24" w:rsidRPr="0034282B" w:rsidRDefault="00161A24" w:rsidP="00161A24">
      <w:pPr>
        <w:pStyle w:val="ListParagraph"/>
        <w:numPr>
          <w:ilvl w:val="0"/>
          <w:numId w:val="29"/>
        </w:numPr>
        <w:spacing w:after="0"/>
      </w:pPr>
      <w:r w:rsidRPr="0034282B">
        <w:t>Extracted teeth</w:t>
      </w:r>
    </w:p>
    <w:p w14:paraId="30F2A9CC" w14:textId="2E081A43" w:rsidR="00161A24" w:rsidRPr="0034282B" w:rsidRDefault="00161A24" w:rsidP="00161A24">
      <w:pPr>
        <w:pStyle w:val="ListParagraph"/>
        <w:numPr>
          <w:ilvl w:val="0"/>
          <w:numId w:val="29"/>
        </w:numPr>
        <w:spacing w:after="0"/>
      </w:pPr>
      <w:r w:rsidRPr="0034282B">
        <w:t>Used gloves</w:t>
      </w:r>
    </w:p>
    <w:p w14:paraId="6D4CEC7C" w14:textId="04286F56" w:rsidR="0033504C" w:rsidRPr="0034282B" w:rsidRDefault="00161A24" w:rsidP="00161A24">
      <w:pPr>
        <w:pStyle w:val="ListParagraph"/>
        <w:numPr>
          <w:ilvl w:val="0"/>
          <w:numId w:val="29"/>
        </w:numPr>
        <w:spacing w:after="0"/>
      </w:pPr>
      <w:r w:rsidRPr="0034282B">
        <w:t>I don’t know</w:t>
      </w:r>
    </w:p>
    <w:p w14:paraId="53326E4F" w14:textId="77777777" w:rsidR="0033504C" w:rsidRPr="0034282B" w:rsidRDefault="0033504C" w:rsidP="00161A24">
      <w:pPr>
        <w:spacing w:after="0"/>
      </w:pPr>
    </w:p>
    <w:p w14:paraId="359D9C5A" w14:textId="20F8BD7B" w:rsidR="00161A24" w:rsidRPr="0034282B" w:rsidRDefault="00161A24" w:rsidP="00161A24">
      <w:pPr>
        <w:spacing w:after="0"/>
        <w:rPr>
          <w:b/>
        </w:rPr>
      </w:pPr>
      <w:r w:rsidRPr="0034282B">
        <w:rPr>
          <w:b/>
        </w:rPr>
        <w:t>Module Nine: Dental Unit Water Quality</w:t>
      </w:r>
    </w:p>
    <w:p w14:paraId="3A614DB1" w14:textId="77777777" w:rsidR="00161A24" w:rsidRPr="0034282B" w:rsidRDefault="00161A24" w:rsidP="00161A24">
      <w:pPr>
        <w:spacing w:after="0"/>
      </w:pPr>
      <w:r w:rsidRPr="0034282B">
        <w:t xml:space="preserve">Removal or inactivation of dental waterline biofilms requires use of </w:t>
      </w:r>
    </w:p>
    <w:p w14:paraId="04F45D2F" w14:textId="7B790114" w:rsidR="00161A24" w:rsidRPr="0034282B" w:rsidRDefault="00161A24" w:rsidP="0033504C">
      <w:pPr>
        <w:pStyle w:val="ListParagraph"/>
        <w:numPr>
          <w:ilvl w:val="0"/>
          <w:numId w:val="30"/>
        </w:numPr>
        <w:spacing w:after="0"/>
      </w:pPr>
      <w:r w:rsidRPr="0034282B">
        <w:t>Chemical germicides</w:t>
      </w:r>
    </w:p>
    <w:p w14:paraId="6C2B68FB" w14:textId="44D15CB3" w:rsidR="00161A24" w:rsidRPr="0034282B" w:rsidRDefault="00161A24" w:rsidP="0033504C">
      <w:pPr>
        <w:pStyle w:val="ListParagraph"/>
        <w:numPr>
          <w:ilvl w:val="0"/>
          <w:numId w:val="30"/>
        </w:numPr>
        <w:spacing w:after="0"/>
      </w:pPr>
      <w:r w:rsidRPr="0034282B">
        <w:t>Heat</w:t>
      </w:r>
    </w:p>
    <w:p w14:paraId="2EDE0E01" w14:textId="4F1FC0D9" w:rsidR="00161A24" w:rsidRPr="0034282B" w:rsidRDefault="0033504C" w:rsidP="0033504C">
      <w:pPr>
        <w:pStyle w:val="ListParagraph"/>
        <w:numPr>
          <w:ilvl w:val="0"/>
          <w:numId w:val="30"/>
        </w:numPr>
        <w:spacing w:after="0"/>
      </w:pPr>
      <w:r w:rsidRPr="0034282B">
        <w:t>Chlorine</w:t>
      </w:r>
    </w:p>
    <w:p w14:paraId="1036227F" w14:textId="771A0F74" w:rsidR="0033504C" w:rsidRPr="0034282B" w:rsidRDefault="0033504C" w:rsidP="0033504C">
      <w:pPr>
        <w:pStyle w:val="ListParagraph"/>
        <w:numPr>
          <w:ilvl w:val="0"/>
          <w:numId w:val="30"/>
        </w:numPr>
        <w:spacing w:after="0"/>
      </w:pPr>
      <w:r w:rsidRPr="0034282B">
        <w:t>I don’t know</w:t>
      </w:r>
    </w:p>
    <w:p w14:paraId="3DCFD8A4" w14:textId="7925A79D" w:rsidR="0033504C" w:rsidRPr="0034282B" w:rsidRDefault="0033504C" w:rsidP="0033504C">
      <w:pPr>
        <w:spacing w:after="0"/>
      </w:pPr>
    </w:p>
    <w:p w14:paraId="0A0B06FA" w14:textId="5C89840F" w:rsidR="0033504C" w:rsidRPr="0034282B" w:rsidRDefault="0033504C" w:rsidP="0033504C">
      <w:pPr>
        <w:spacing w:after="0"/>
      </w:pPr>
      <w:r w:rsidRPr="0034282B">
        <w:t xml:space="preserve">CDC recommends that </w:t>
      </w:r>
      <w:r w:rsidR="00693B7E" w:rsidRPr="0034282B">
        <w:t xml:space="preserve">dental health care personnel </w:t>
      </w:r>
      <w:r w:rsidRPr="0034282B">
        <w:t xml:space="preserve">discharge water and air for a minimum of ___________ </w:t>
      </w:r>
      <w:r w:rsidR="007C18DA" w:rsidRPr="0034282B">
        <w:t xml:space="preserve">after each patient from any device connected to the dental water system that enters the patient’s mouth. </w:t>
      </w:r>
    </w:p>
    <w:p w14:paraId="0710F88A" w14:textId="0D5FC193" w:rsidR="0033504C" w:rsidRPr="0034282B" w:rsidRDefault="0033504C" w:rsidP="0033504C">
      <w:pPr>
        <w:pStyle w:val="ListParagraph"/>
        <w:numPr>
          <w:ilvl w:val="0"/>
          <w:numId w:val="31"/>
        </w:numPr>
        <w:spacing w:after="0"/>
      </w:pPr>
      <w:r w:rsidRPr="0034282B">
        <w:t>10-15 seconds</w:t>
      </w:r>
    </w:p>
    <w:p w14:paraId="06E3285A" w14:textId="163116EA" w:rsidR="0033504C" w:rsidRPr="0034282B" w:rsidRDefault="0033504C" w:rsidP="0033504C">
      <w:pPr>
        <w:pStyle w:val="ListParagraph"/>
        <w:numPr>
          <w:ilvl w:val="0"/>
          <w:numId w:val="31"/>
        </w:numPr>
        <w:spacing w:after="0"/>
      </w:pPr>
      <w:r w:rsidRPr="0034282B">
        <w:t>40-60 seconds</w:t>
      </w:r>
    </w:p>
    <w:p w14:paraId="12BC186C" w14:textId="525B12DC" w:rsidR="0033504C" w:rsidRPr="0034282B" w:rsidRDefault="0033504C" w:rsidP="0033504C">
      <w:pPr>
        <w:pStyle w:val="ListParagraph"/>
        <w:numPr>
          <w:ilvl w:val="0"/>
          <w:numId w:val="31"/>
        </w:numPr>
        <w:spacing w:after="0"/>
      </w:pPr>
      <w:r w:rsidRPr="0034282B">
        <w:t>20-30 seconds</w:t>
      </w:r>
    </w:p>
    <w:p w14:paraId="0AEF70F8" w14:textId="54ED54B9" w:rsidR="0033504C" w:rsidRPr="0034282B" w:rsidRDefault="0033504C" w:rsidP="0033504C">
      <w:pPr>
        <w:pStyle w:val="ListParagraph"/>
        <w:numPr>
          <w:ilvl w:val="0"/>
          <w:numId w:val="31"/>
        </w:numPr>
        <w:spacing w:after="0"/>
      </w:pPr>
      <w:r w:rsidRPr="0034282B">
        <w:t xml:space="preserve">I don’t know </w:t>
      </w:r>
    </w:p>
    <w:p w14:paraId="2C6BA810" w14:textId="77777777" w:rsidR="0033504C" w:rsidRPr="0034282B" w:rsidRDefault="0033504C" w:rsidP="0033504C">
      <w:pPr>
        <w:spacing w:after="0"/>
      </w:pPr>
    </w:p>
    <w:p w14:paraId="0189CEAF" w14:textId="32D8BAFA" w:rsidR="00161A24" w:rsidRPr="0034282B" w:rsidRDefault="00282F37" w:rsidP="00161A24">
      <w:pPr>
        <w:spacing w:after="0"/>
        <w:rPr>
          <w:b/>
        </w:rPr>
      </w:pPr>
      <w:r w:rsidRPr="0034282B">
        <w:rPr>
          <w:b/>
        </w:rPr>
        <w:t>Module Ten: Program Evaluation</w:t>
      </w:r>
    </w:p>
    <w:p w14:paraId="3F89DC24" w14:textId="0DA34B43" w:rsidR="00282F37" w:rsidRPr="0034282B" w:rsidRDefault="00282F37" w:rsidP="00161A24">
      <w:pPr>
        <w:spacing w:after="0"/>
      </w:pPr>
      <w:r w:rsidRPr="0034282B">
        <w:t xml:space="preserve">The CDC recommends that infection prevention policies and procedures be reassessed </w:t>
      </w:r>
    </w:p>
    <w:p w14:paraId="4C8B0056" w14:textId="08C27839" w:rsidR="00282F37" w:rsidRPr="0034282B" w:rsidRDefault="00282F37" w:rsidP="00282F37">
      <w:pPr>
        <w:pStyle w:val="ListParagraph"/>
        <w:numPr>
          <w:ilvl w:val="0"/>
          <w:numId w:val="32"/>
        </w:numPr>
        <w:spacing w:after="0"/>
      </w:pPr>
      <w:r w:rsidRPr="0034282B">
        <w:t>At least annually</w:t>
      </w:r>
    </w:p>
    <w:p w14:paraId="278AE2FF" w14:textId="0E8B3AC9" w:rsidR="00282F37" w:rsidRPr="0034282B" w:rsidRDefault="00282F37" w:rsidP="00282F37">
      <w:pPr>
        <w:pStyle w:val="ListParagraph"/>
        <w:numPr>
          <w:ilvl w:val="0"/>
          <w:numId w:val="32"/>
        </w:numPr>
        <w:spacing w:after="0"/>
      </w:pPr>
      <w:r w:rsidRPr="0034282B">
        <w:t>Every two years</w:t>
      </w:r>
    </w:p>
    <w:p w14:paraId="0E5AE2A1" w14:textId="336E41B3" w:rsidR="00282F37" w:rsidRPr="0034282B" w:rsidRDefault="00282F37" w:rsidP="00282F37">
      <w:pPr>
        <w:pStyle w:val="ListParagraph"/>
        <w:numPr>
          <w:ilvl w:val="0"/>
          <w:numId w:val="32"/>
        </w:numPr>
        <w:spacing w:after="0"/>
      </w:pPr>
      <w:r w:rsidRPr="0034282B">
        <w:t>Every three months</w:t>
      </w:r>
    </w:p>
    <w:p w14:paraId="27DB4B4B" w14:textId="0560F551" w:rsidR="00282F37" w:rsidRPr="0034282B" w:rsidRDefault="00282F37" w:rsidP="00282F37">
      <w:pPr>
        <w:pStyle w:val="ListParagraph"/>
        <w:numPr>
          <w:ilvl w:val="0"/>
          <w:numId w:val="32"/>
        </w:numPr>
        <w:spacing w:after="0"/>
      </w:pPr>
      <w:r w:rsidRPr="0034282B">
        <w:t>I don’t know</w:t>
      </w:r>
    </w:p>
    <w:p w14:paraId="73AFD042" w14:textId="4158D771" w:rsidR="00A034B3" w:rsidRPr="0034282B" w:rsidRDefault="00A034B3" w:rsidP="00A034B3">
      <w:pPr>
        <w:spacing w:after="0"/>
      </w:pPr>
    </w:p>
    <w:p w14:paraId="192054B7" w14:textId="77777777" w:rsidR="005B04DA" w:rsidRPr="0034282B" w:rsidRDefault="005B04DA" w:rsidP="005B04DA">
      <w:pPr>
        <w:pStyle w:val="ListParagraph"/>
        <w:numPr>
          <w:ilvl w:val="0"/>
          <w:numId w:val="33"/>
        </w:numPr>
        <w:spacing w:after="0" w:line="276" w:lineRule="auto"/>
        <w:rPr>
          <w:b/>
        </w:rPr>
      </w:pPr>
      <w:r w:rsidRPr="0034282B">
        <w:rPr>
          <w:b/>
        </w:rPr>
        <w:t>Satisfaction with/Reaction to Training</w:t>
      </w:r>
    </w:p>
    <w:p w14:paraId="085EAE4D" w14:textId="77777777" w:rsidR="005B04DA" w:rsidRPr="0034282B" w:rsidRDefault="005B04DA" w:rsidP="005B04DA">
      <w:pPr>
        <w:ind w:left="720"/>
      </w:pPr>
      <w:r w:rsidRPr="0034282B">
        <w:t xml:space="preserve">Please use the scale and make an X to show how much agree with the following statements about the session.  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6"/>
        <w:gridCol w:w="904"/>
        <w:gridCol w:w="922"/>
        <w:gridCol w:w="829"/>
        <w:gridCol w:w="711"/>
        <w:gridCol w:w="895"/>
      </w:tblGrid>
      <w:tr w:rsidR="005B04DA" w:rsidRPr="0034282B" w14:paraId="6D25246F" w14:textId="77777777" w:rsidTr="00E66DB3"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6DD4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E26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1</w:t>
            </w:r>
          </w:p>
          <w:p w14:paraId="5630135E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 xml:space="preserve">Strongly </w:t>
            </w:r>
          </w:p>
          <w:p w14:paraId="0D63D5A4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disagree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BE9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 xml:space="preserve">2 </w:t>
            </w:r>
          </w:p>
          <w:p w14:paraId="25C0B07D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Disagree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2E4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3 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799B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4 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4FC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5</w:t>
            </w:r>
          </w:p>
          <w:p w14:paraId="3F3EF40B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4282B">
              <w:rPr>
                <w:sz w:val="20"/>
                <w:szCs w:val="20"/>
              </w:rPr>
              <w:t>Strongly agree</w:t>
            </w:r>
          </w:p>
        </w:tc>
      </w:tr>
      <w:tr w:rsidR="005B04DA" w:rsidRPr="0034282B" w14:paraId="5E551528" w14:textId="77777777" w:rsidTr="00E66DB3">
        <w:tc>
          <w:tcPr>
            <w:tcW w:w="5824" w:type="dxa"/>
          </w:tcPr>
          <w:p w14:paraId="44F39961" w14:textId="77777777" w:rsidR="005B04DA" w:rsidRPr="0034282B" w:rsidRDefault="005B04DA" w:rsidP="005B04D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34282B">
              <w:t>My understanding of the subject matter has improved as a result of having participated in this training.</w:t>
            </w:r>
          </w:p>
        </w:tc>
        <w:tc>
          <w:tcPr>
            <w:tcW w:w="904" w:type="dxa"/>
          </w:tcPr>
          <w:p w14:paraId="504FFD2C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27B06025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34653925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2A4E01C8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0DA7181F" w14:textId="77777777" w:rsidR="005B04DA" w:rsidRPr="0034282B" w:rsidRDefault="005B04DA" w:rsidP="00E66DB3">
            <w:pPr>
              <w:spacing w:line="240" w:lineRule="auto"/>
            </w:pPr>
          </w:p>
        </w:tc>
      </w:tr>
      <w:tr w:rsidR="005B04DA" w:rsidRPr="0034282B" w14:paraId="3FCDA965" w14:textId="77777777" w:rsidTr="00E66DB3">
        <w:tc>
          <w:tcPr>
            <w:tcW w:w="5824" w:type="dxa"/>
          </w:tcPr>
          <w:p w14:paraId="01198CB5" w14:textId="77777777" w:rsidR="005B04DA" w:rsidRPr="0034282B" w:rsidRDefault="005B04DA" w:rsidP="005B04D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34282B">
              <w:t>I have identified actions I will take to apply information I learned from this training in my work.</w:t>
            </w:r>
          </w:p>
        </w:tc>
        <w:tc>
          <w:tcPr>
            <w:tcW w:w="904" w:type="dxa"/>
          </w:tcPr>
          <w:p w14:paraId="4C37A1D1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0D47B342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12B4B23D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392677AC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13C9CD17" w14:textId="77777777" w:rsidR="005B04DA" w:rsidRPr="0034282B" w:rsidRDefault="005B04DA" w:rsidP="00E66DB3">
            <w:pPr>
              <w:spacing w:line="240" w:lineRule="auto"/>
            </w:pPr>
          </w:p>
        </w:tc>
      </w:tr>
      <w:tr w:rsidR="005B04DA" w:rsidRPr="0034282B" w14:paraId="68F42E09" w14:textId="77777777" w:rsidTr="00E66DB3">
        <w:tc>
          <w:tcPr>
            <w:tcW w:w="5824" w:type="dxa"/>
          </w:tcPr>
          <w:p w14:paraId="4FE870D1" w14:textId="77777777" w:rsidR="005B04DA" w:rsidRPr="0034282B" w:rsidRDefault="005B04DA" w:rsidP="005B04D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34282B">
              <w:t>The information was presented in ways I could clearly understand.</w:t>
            </w:r>
          </w:p>
        </w:tc>
        <w:tc>
          <w:tcPr>
            <w:tcW w:w="904" w:type="dxa"/>
          </w:tcPr>
          <w:p w14:paraId="233CD5B3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6FDEEA59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55D14C9F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59754601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030B70D4" w14:textId="77777777" w:rsidR="005B04DA" w:rsidRPr="0034282B" w:rsidRDefault="005B04DA" w:rsidP="00E66DB3">
            <w:pPr>
              <w:spacing w:line="240" w:lineRule="auto"/>
            </w:pPr>
          </w:p>
        </w:tc>
      </w:tr>
      <w:tr w:rsidR="005B04DA" w:rsidRPr="0034282B" w14:paraId="4DE24911" w14:textId="77777777" w:rsidTr="00E66DB3">
        <w:tc>
          <w:tcPr>
            <w:tcW w:w="5824" w:type="dxa"/>
          </w:tcPr>
          <w:p w14:paraId="7A96F1E0" w14:textId="77777777" w:rsidR="005B04DA" w:rsidRPr="0034282B" w:rsidRDefault="005B04DA" w:rsidP="005B04DA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34282B">
              <w:t>I was satisfied with this training/course overall.</w:t>
            </w:r>
          </w:p>
        </w:tc>
        <w:tc>
          <w:tcPr>
            <w:tcW w:w="904" w:type="dxa"/>
          </w:tcPr>
          <w:p w14:paraId="0BCA10B8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61F01D83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53A90D0B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176652C3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4B81CEAB" w14:textId="77777777" w:rsidR="005B04DA" w:rsidRPr="0034282B" w:rsidRDefault="005B04DA" w:rsidP="00E66DB3">
            <w:pPr>
              <w:spacing w:line="240" w:lineRule="auto"/>
            </w:pPr>
          </w:p>
        </w:tc>
      </w:tr>
    </w:tbl>
    <w:p w14:paraId="7D19EDEF" w14:textId="77777777" w:rsidR="005B04DA" w:rsidRPr="0034282B" w:rsidRDefault="005B04DA" w:rsidP="005B04DA"/>
    <w:p w14:paraId="66C9E514" w14:textId="77777777" w:rsidR="005B04DA" w:rsidRPr="0034282B" w:rsidRDefault="005B04DA" w:rsidP="005B04DA">
      <w:pPr>
        <w:pStyle w:val="ListParagraph"/>
        <w:numPr>
          <w:ilvl w:val="0"/>
          <w:numId w:val="33"/>
        </w:numPr>
        <w:spacing w:after="0" w:line="276" w:lineRule="auto"/>
        <w:rPr>
          <w:b/>
        </w:rPr>
      </w:pPr>
      <w:r w:rsidRPr="0034282B">
        <w:rPr>
          <w:b/>
        </w:rPr>
        <w:t>Application</w:t>
      </w:r>
    </w:p>
    <w:p w14:paraId="6C390A74" w14:textId="77777777" w:rsidR="005B04DA" w:rsidRPr="0034282B" w:rsidRDefault="005B04DA" w:rsidP="005B04DA"/>
    <w:p w14:paraId="6353023E" w14:textId="77777777" w:rsidR="005B04DA" w:rsidRPr="0034282B" w:rsidRDefault="005B04DA" w:rsidP="005B04DA">
      <w:pPr>
        <w:ind w:left="720"/>
      </w:pPr>
      <w:r w:rsidRPr="0034282B">
        <w:t>Please make an X to show if you think each statement below is true or false.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897"/>
        <w:gridCol w:w="1412"/>
        <w:gridCol w:w="1578"/>
      </w:tblGrid>
      <w:tr w:rsidR="005B04DA" w:rsidRPr="0034282B" w14:paraId="5E8F1B69" w14:textId="77777777" w:rsidTr="00E66DB3"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F957" w14:textId="77777777" w:rsidR="005B04DA" w:rsidRPr="0034282B" w:rsidRDefault="005B04DA" w:rsidP="00E66DB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8E7" w14:textId="77777777" w:rsidR="005B04DA" w:rsidRPr="0034282B" w:rsidRDefault="005B04DA" w:rsidP="00E66DB3">
            <w:pPr>
              <w:jc w:val="center"/>
              <w:rPr>
                <w:sz w:val="22"/>
                <w:szCs w:val="22"/>
              </w:rPr>
            </w:pPr>
            <w:r w:rsidRPr="0034282B">
              <w:rPr>
                <w:sz w:val="22"/>
                <w:szCs w:val="22"/>
              </w:rPr>
              <w:t>True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68A6B588" w14:textId="77777777" w:rsidR="005B04DA" w:rsidRPr="0034282B" w:rsidRDefault="005B04DA" w:rsidP="00E66DB3">
            <w:pPr>
              <w:jc w:val="center"/>
              <w:rPr>
                <w:sz w:val="22"/>
                <w:szCs w:val="22"/>
              </w:rPr>
            </w:pPr>
            <w:r w:rsidRPr="0034282B">
              <w:rPr>
                <w:sz w:val="22"/>
                <w:szCs w:val="22"/>
              </w:rPr>
              <w:t>False</w:t>
            </w:r>
          </w:p>
        </w:tc>
      </w:tr>
      <w:tr w:rsidR="005B04DA" w:rsidRPr="0034282B" w14:paraId="46433423" w14:textId="77777777" w:rsidTr="00E66DB3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AC1" w14:textId="77777777" w:rsidR="005B04DA" w:rsidRPr="0034282B" w:rsidRDefault="005B04DA" w:rsidP="00E66DB3">
            <w:pPr>
              <w:rPr>
                <w:sz w:val="22"/>
                <w:szCs w:val="22"/>
              </w:rPr>
            </w:pPr>
            <w:r w:rsidRPr="0034282B">
              <w:rPr>
                <w:sz w:val="22"/>
                <w:szCs w:val="22"/>
              </w:rPr>
              <w:t>I will apply this training to a state or national 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F43" w14:textId="77777777" w:rsidR="005B04DA" w:rsidRPr="0034282B" w:rsidRDefault="005B04DA" w:rsidP="00E66DB3"/>
        </w:tc>
        <w:tc>
          <w:tcPr>
            <w:tcW w:w="1818" w:type="dxa"/>
            <w:tcBorders>
              <w:left w:val="single" w:sz="4" w:space="0" w:color="auto"/>
            </w:tcBorders>
          </w:tcPr>
          <w:p w14:paraId="1F16BC51" w14:textId="77777777" w:rsidR="005B04DA" w:rsidRPr="0034282B" w:rsidRDefault="005B04DA" w:rsidP="00E66DB3"/>
        </w:tc>
      </w:tr>
    </w:tbl>
    <w:p w14:paraId="1B33EBD9" w14:textId="77777777" w:rsidR="005B04DA" w:rsidRPr="0034282B" w:rsidRDefault="005B04DA" w:rsidP="005B04DA"/>
    <w:p w14:paraId="31EBA219" w14:textId="77777777" w:rsidR="005B04DA" w:rsidRPr="0034282B" w:rsidRDefault="005B04DA" w:rsidP="005B04DA"/>
    <w:p w14:paraId="37B670C0" w14:textId="6E1E530C" w:rsidR="005B04DA" w:rsidRPr="0034282B" w:rsidRDefault="005B04DA" w:rsidP="005B04DA">
      <w:pPr>
        <w:pStyle w:val="ListParagraph"/>
        <w:numPr>
          <w:ilvl w:val="0"/>
          <w:numId w:val="33"/>
        </w:numPr>
        <w:spacing w:after="0" w:line="276" w:lineRule="auto"/>
        <w:rPr>
          <w:b/>
        </w:rPr>
      </w:pPr>
      <w:r w:rsidRPr="0034282B">
        <w:rPr>
          <w:b/>
        </w:rPr>
        <w:t>Evaluate instructor and new courses.</w:t>
      </w:r>
    </w:p>
    <w:p w14:paraId="6D103D27" w14:textId="3508DB08" w:rsidR="005B04DA" w:rsidRPr="0034282B" w:rsidRDefault="005B04DA" w:rsidP="005B04DA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0"/>
        <w:gridCol w:w="904"/>
        <w:gridCol w:w="922"/>
        <w:gridCol w:w="829"/>
        <w:gridCol w:w="714"/>
        <w:gridCol w:w="896"/>
      </w:tblGrid>
      <w:tr w:rsidR="005B04DA" w:rsidRPr="0034282B" w14:paraId="3E721588" w14:textId="77777777" w:rsidTr="00E66DB3"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70558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454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1</w:t>
            </w:r>
          </w:p>
          <w:p w14:paraId="37CCAFAB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 xml:space="preserve">Strongly </w:t>
            </w:r>
          </w:p>
          <w:p w14:paraId="427C1534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disagree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CD1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 xml:space="preserve">2 </w:t>
            </w:r>
          </w:p>
          <w:p w14:paraId="7A97D7FE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Disagree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2B6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3 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846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4 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C32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282B">
              <w:rPr>
                <w:sz w:val="20"/>
                <w:szCs w:val="20"/>
              </w:rPr>
              <w:t>5</w:t>
            </w:r>
          </w:p>
          <w:p w14:paraId="77BD910A" w14:textId="77777777" w:rsidR="005B04DA" w:rsidRPr="0034282B" w:rsidRDefault="005B04DA" w:rsidP="00E66DB3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4282B">
              <w:rPr>
                <w:sz w:val="20"/>
                <w:szCs w:val="20"/>
              </w:rPr>
              <w:t>Strongly agree</w:t>
            </w:r>
          </w:p>
        </w:tc>
      </w:tr>
      <w:tr w:rsidR="005B04DA" w:rsidRPr="0034282B" w14:paraId="3618D1E0" w14:textId="77777777" w:rsidTr="00E66DB3">
        <w:tc>
          <w:tcPr>
            <w:tcW w:w="6292" w:type="dxa"/>
          </w:tcPr>
          <w:p w14:paraId="39B0E7A3" w14:textId="77777777" w:rsidR="005B04DA" w:rsidRPr="0034282B" w:rsidRDefault="005B04DA" w:rsidP="00E66DB3">
            <w:pPr>
              <w:spacing w:line="240" w:lineRule="auto"/>
            </w:pPr>
            <w:r w:rsidRPr="0034282B">
              <w:t>The content will be useful to me in my work.</w:t>
            </w:r>
          </w:p>
        </w:tc>
        <w:tc>
          <w:tcPr>
            <w:tcW w:w="904" w:type="dxa"/>
          </w:tcPr>
          <w:p w14:paraId="52B31AE6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3C1BDCB8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13EF5FA7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61355738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565FD91B" w14:textId="77777777" w:rsidR="005B04DA" w:rsidRPr="0034282B" w:rsidRDefault="005B04DA" w:rsidP="00E66DB3">
            <w:pPr>
              <w:spacing w:line="240" w:lineRule="auto"/>
            </w:pPr>
          </w:p>
        </w:tc>
      </w:tr>
      <w:tr w:rsidR="005B04DA" w:rsidRPr="0034282B" w14:paraId="402FD46D" w14:textId="77777777" w:rsidTr="00E66DB3">
        <w:tc>
          <w:tcPr>
            <w:tcW w:w="6292" w:type="dxa"/>
          </w:tcPr>
          <w:p w14:paraId="71385BE2" w14:textId="77777777" w:rsidR="005B04DA" w:rsidRPr="0034282B" w:rsidRDefault="005B04DA" w:rsidP="00E66DB3">
            <w:pPr>
              <w:spacing w:line="240" w:lineRule="auto"/>
            </w:pPr>
            <w:r w:rsidRPr="0034282B">
              <w:t>The training was appropriate for my skill level.</w:t>
            </w:r>
          </w:p>
        </w:tc>
        <w:tc>
          <w:tcPr>
            <w:tcW w:w="904" w:type="dxa"/>
          </w:tcPr>
          <w:p w14:paraId="1A29E151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53B5AFC6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7C25267A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38421793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5A8F229D" w14:textId="77777777" w:rsidR="005B04DA" w:rsidRPr="0034282B" w:rsidRDefault="005B04DA" w:rsidP="00E66DB3">
            <w:pPr>
              <w:spacing w:line="240" w:lineRule="auto"/>
            </w:pPr>
          </w:p>
        </w:tc>
      </w:tr>
      <w:tr w:rsidR="005B04DA" w:rsidRPr="0034282B" w14:paraId="2466F890" w14:textId="77777777" w:rsidTr="00E66DB3">
        <w:tc>
          <w:tcPr>
            <w:tcW w:w="6292" w:type="dxa"/>
          </w:tcPr>
          <w:p w14:paraId="05F528F3" w14:textId="77777777" w:rsidR="005B04DA" w:rsidRPr="0034282B" w:rsidRDefault="005B04DA" w:rsidP="00E66DB3">
            <w:pPr>
              <w:spacing w:line="240" w:lineRule="auto"/>
            </w:pPr>
            <w:r w:rsidRPr="0034282B">
              <w:t>The instructor was knowledgeable about the subject matter.</w:t>
            </w:r>
          </w:p>
        </w:tc>
        <w:tc>
          <w:tcPr>
            <w:tcW w:w="904" w:type="dxa"/>
          </w:tcPr>
          <w:p w14:paraId="2930B377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4C61B71E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5BBAE066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2B3F957A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41563CCA" w14:textId="77777777" w:rsidR="005B04DA" w:rsidRPr="0034282B" w:rsidRDefault="005B04DA" w:rsidP="00E66DB3">
            <w:pPr>
              <w:spacing w:line="240" w:lineRule="auto"/>
            </w:pPr>
          </w:p>
        </w:tc>
      </w:tr>
      <w:tr w:rsidR="005B04DA" w:rsidRPr="0034282B" w14:paraId="075E4C66" w14:textId="77777777" w:rsidTr="00E66DB3">
        <w:tc>
          <w:tcPr>
            <w:tcW w:w="6292" w:type="dxa"/>
          </w:tcPr>
          <w:p w14:paraId="1D5A645C" w14:textId="77777777" w:rsidR="005B04DA" w:rsidRPr="0034282B" w:rsidRDefault="005B04DA" w:rsidP="00E66DB3">
            <w:pPr>
              <w:spacing w:line="240" w:lineRule="auto"/>
            </w:pPr>
            <w:r w:rsidRPr="0034282B">
              <w:t>The instructor encouraged questions.</w:t>
            </w:r>
          </w:p>
        </w:tc>
        <w:tc>
          <w:tcPr>
            <w:tcW w:w="904" w:type="dxa"/>
          </w:tcPr>
          <w:p w14:paraId="2FC8F22B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4AFF1FCE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387406EA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563A1A1F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0E08EC4F" w14:textId="77777777" w:rsidR="005B04DA" w:rsidRPr="0034282B" w:rsidRDefault="005B04DA" w:rsidP="00E66DB3">
            <w:pPr>
              <w:spacing w:line="240" w:lineRule="auto"/>
            </w:pPr>
          </w:p>
        </w:tc>
      </w:tr>
      <w:tr w:rsidR="005B04DA" w:rsidRPr="0034282B" w14:paraId="2DE8E2B7" w14:textId="77777777" w:rsidTr="00E66DB3">
        <w:tc>
          <w:tcPr>
            <w:tcW w:w="6292" w:type="dxa"/>
          </w:tcPr>
          <w:p w14:paraId="47A59349" w14:textId="77777777" w:rsidR="005B04DA" w:rsidRPr="0034282B" w:rsidRDefault="005B04DA" w:rsidP="00E66DB3">
            <w:pPr>
              <w:spacing w:line="240" w:lineRule="auto"/>
            </w:pPr>
            <w:r w:rsidRPr="0034282B">
              <w:t>The amount of time allotted was sufficient.</w:t>
            </w:r>
          </w:p>
        </w:tc>
        <w:tc>
          <w:tcPr>
            <w:tcW w:w="904" w:type="dxa"/>
          </w:tcPr>
          <w:p w14:paraId="36103422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22" w:type="dxa"/>
          </w:tcPr>
          <w:p w14:paraId="26ACC34F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829" w:type="dxa"/>
          </w:tcPr>
          <w:p w14:paraId="4CCD8810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720" w:type="dxa"/>
          </w:tcPr>
          <w:p w14:paraId="03E9A9E7" w14:textId="77777777" w:rsidR="005B04DA" w:rsidRPr="0034282B" w:rsidRDefault="005B04DA" w:rsidP="00E66DB3">
            <w:pPr>
              <w:spacing w:line="240" w:lineRule="auto"/>
            </w:pPr>
          </w:p>
        </w:tc>
        <w:tc>
          <w:tcPr>
            <w:tcW w:w="900" w:type="dxa"/>
          </w:tcPr>
          <w:p w14:paraId="3627BF76" w14:textId="77777777" w:rsidR="005B04DA" w:rsidRPr="0034282B" w:rsidRDefault="005B04DA" w:rsidP="00E66DB3">
            <w:pPr>
              <w:spacing w:line="240" w:lineRule="auto"/>
            </w:pPr>
          </w:p>
        </w:tc>
      </w:tr>
    </w:tbl>
    <w:p w14:paraId="5A4E5FF2" w14:textId="77777777" w:rsidR="005B04DA" w:rsidRPr="0034282B" w:rsidRDefault="005B04DA" w:rsidP="005B04DA"/>
    <w:p w14:paraId="0BC39C1C" w14:textId="77777777" w:rsidR="005B04DA" w:rsidRPr="0034282B" w:rsidRDefault="005B04DA" w:rsidP="005B04DA">
      <w:r w:rsidRPr="0034282B">
        <w:t>How could the session be improved?</w:t>
      </w:r>
    </w:p>
    <w:p w14:paraId="6A48A5CD" w14:textId="77777777" w:rsidR="005B04DA" w:rsidRPr="0034282B" w:rsidRDefault="005B04DA" w:rsidP="005B04DA"/>
    <w:p w14:paraId="000D9C31" w14:textId="77777777" w:rsidR="005B04DA" w:rsidRDefault="005B04DA" w:rsidP="005B04DA">
      <w:r w:rsidRPr="0034282B">
        <w:t>What other training topics would you be interested in?</w:t>
      </w:r>
    </w:p>
    <w:p w14:paraId="084DD3C9" w14:textId="77777777" w:rsidR="005B04DA" w:rsidRPr="002F0428" w:rsidRDefault="005B04DA" w:rsidP="00A034B3">
      <w:pPr>
        <w:spacing w:after="0"/>
      </w:pPr>
    </w:p>
    <w:sectPr w:rsidR="005B04DA" w:rsidRPr="002F04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4F15F" w16cid:durableId="207A9581"/>
  <w16cid:commentId w16cid:paraId="11A2110C" w16cid:durableId="207A963C"/>
  <w16cid:commentId w16cid:paraId="30632CEE" w16cid:durableId="207A9678"/>
  <w16cid:commentId w16cid:paraId="3E6DF077" w16cid:durableId="207A96B1"/>
  <w16cid:commentId w16cid:paraId="48841E67" w16cid:durableId="207A96DD"/>
  <w16cid:commentId w16cid:paraId="7110D5BD" w16cid:durableId="207A97BF"/>
  <w16cid:commentId w16cid:paraId="23AA68D3" w16cid:durableId="207A9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937A" w14:textId="77777777" w:rsidR="0031798D" w:rsidRDefault="0031798D" w:rsidP="00282F37">
      <w:pPr>
        <w:spacing w:after="0" w:line="240" w:lineRule="auto"/>
      </w:pPr>
      <w:r>
        <w:separator/>
      </w:r>
    </w:p>
  </w:endnote>
  <w:endnote w:type="continuationSeparator" w:id="0">
    <w:p w14:paraId="20792985" w14:textId="77777777" w:rsidR="0031798D" w:rsidRDefault="0031798D" w:rsidP="0028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2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B5B85" w14:textId="5DF84FD5" w:rsidR="00282F37" w:rsidRDefault="00282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4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F25BB" w14:textId="77777777" w:rsidR="00282F37" w:rsidRDefault="00282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F589C" w14:textId="77777777" w:rsidR="0031798D" w:rsidRDefault="0031798D" w:rsidP="00282F37">
      <w:pPr>
        <w:spacing w:after="0" w:line="240" w:lineRule="auto"/>
      </w:pPr>
      <w:r>
        <w:separator/>
      </w:r>
    </w:p>
  </w:footnote>
  <w:footnote w:type="continuationSeparator" w:id="0">
    <w:p w14:paraId="0223F254" w14:textId="77777777" w:rsidR="0031798D" w:rsidRDefault="0031798D" w:rsidP="0028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989"/>
    <w:multiLevelType w:val="hybridMultilevel"/>
    <w:tmpl w:val="211C77C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1EAC"/>
    <w:multiLevelType w:val="hybridMultilevel"/>
    <w:tmpl w:val="C75A5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52C"/>
    <w:multiLevelType w:val="hybridMultilevel"/>
    <w:tmpl w:val="484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C05"/>
    <w:multiLevelType w:val="hybridMultilevel"/>
    <w:tmpl w:val="E9DC30B0"/>
    <w:lvl w:ilvl="0" w:tplc="1E88AB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4065"/>
    <w:multiLevelType w:val="hybridMultilevel"/>
    <w:tmpl w:val="614C2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2446"/>
    <w:multiLevelType w:val="hybridMultilevel"/>
    <w:tmpl w:val="DBB8C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15BE"/>
    <w:multiLevelType w:val="hybridMultilevel"/>
    <w:tmpl w:val="33387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387E"/>
    <w:multiLevelType w:val="hybridMultilevel"/>
    <w:tmpl w:val="162A9C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8B0"/>
    <w:multiLevelType w:val="hybridMultilevel"/>
    <w:tmpl w:val="32125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FA4"/>
    <w:multiLevelType w:val="hybridMultilevel"/>
    <w:tmpl w:val="349C9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C0E"/>
    <w:multiLevelType w:val="hybridMultilevel"/>
    <w:tmpl w:val="B9021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47B4B"/>
    <w:multiLevelType w:val="hybridMultilevel"/>
    <w:tmpl w:val="60D09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2A9A"/>
    <w:multiLevelType w:val="hybridMultilevel"/>
    <w:tmpl w:val="6628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CF4"/>
    <w:multiLevelType w:val="hybridMultilevel"/>
    <w:tmpl w:val="EEF84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5C05"/>
    <w:multiLevelType w:val="hybridMultilevel"/>
    <w:tmpl w:val="8CFC0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624A4"/>
    <w:multiLevelType w:val="hybridMultilevel"/>
    <w:tmpl w:val="9D30B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113CB"/>
    <w:multiLevelType w:val="hybridMultilevel"/>
    <w:tmpl w:val="55D8D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90410"/>
    <w:multiLevelType w:val="hybridMultilevel"/>
    <w:tmpl w:val="12383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7CDD"/>
    <w:multiLevelType w:val="hybridMultilevel"/>
    <w:tmpl w:val="00FC3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0BAF"/>
    <w:multiLevelType w:val="hybridMultilevel"/>
    <w:tmpl w:val="88489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E1E"/>
    <w:multiLevelType w:val="hybridMultilevel"/>
    <w:tmpl w:val="1604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03BE"/>
    <w:multiLevelType w:val="hybridMultilevel"/>
    <w:tmpl w:val="DA0CA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F0FD5"/>
    <w:multiLevelType w:val="hybridMultilevel"/>
    <w:tmpl w:val="EB860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A02D1"/>
    <w:multiLevelType w:val="hybridMultilevel"/>
    <w:tmpl w:val="90FA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957E7"/>
    <w:multiLevelType w:val="hybridMultilevel"/>
    <w:tmpl w:val="61E63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31C42"/>
    <w:multiLevelType w:val="hybridMultilevel"/>
    <w:tmpl w:val="D11E1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C6A51"/>
    <w:multiLevelType w:val="hybridMultilevel"/>
    <w:tmpl w:val="E3024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1A1D"/>
    <w:multiLevelType w:val="hybridMultilevel"/>
    <w:tmpl w:val="13D04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712D"/>
    <w:multiLevelType w:val="hybridMultilevel"/>
    <w:tmpl w:val="871CE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E6371"/>
    <w:multiLevelType w:val="hybridMultilevel"/>
    <w:tmpl w:val="BC9AE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E0ACA"/>
    <w:multiLevelType w:val="hybridMultilevel"/>
    <w:tmpl w:val="47307A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725F4"/>
    <w:multiLevelType w:val="hybridMultilevel"/>
    <w:tmpl w:val="9ADA3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E795D"/>
    <w:multiLevelType w:val="hybridMultilevel"/>
    <w:tmpl w:val="5614C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61FE1"/>
    <w:multiLevelType w:val="hybridMultilevel"/>
    <w:tmpl w:val="C90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21"/>
  </w:num>
  <w:num w:numId="5">
    <w:abstractNumId w:val="29"/>
  </w:num>
  <w:num w:numId="6">
    <w:abstractNumId w:val="24"/>
  </w:num>
  <w:num w:numId="7">
    <w:abstractNumId w:val="16"/>
  </w:num>
  <w:num w:numId="8">
    <w:abstractNumId w:val="9"/>
  </w:num>
  <w:num w:numId="9">
    <w:abstractNumId w:val="28"/>
  </w:num>
  <w:num w:numId="10">
    <w:abstractNumId w:val="5"/>
  </w:num>
  <w:num w:numId="11">
    <w:abstractNumId w:val="20"/>
  </w:num>
  <w:num w:numId="12">
    <w:abstractNumId w:val="10"/>
  </w:num>
  <w:num w:numId="13">
    <w:abstractNumId w:val="27"/>
  </w:num>
  <w:num w:numId="14">
    <w:abstractNumId w:val="2"/>
  </w:num>
  <w:num w:numId="15">
    <w:abstractNumId w:val="6"/>
  </w:num>
  <w:num w:numId="16">
    <w:abstractNumId w:val="12"/>
  </w:num>
  <w:num w:numId="17">
    <w:abstractNumId w:val="22"/>
  </w:num>
  <w:num w:numId="18">
    <w:abstractNumId w:val="13"/>
  </w:num>
  <w:num w:numId="19">
    <w:abstractNumId w:val="25"/>
  </w:num>
  <w:num w:numId="20">
    <w:abstractNumId w:val="19"/>
  </w:num>
  <w:num w:numId="21">
    <w:abstractNumId w:val="14"/>
  </w:num>
  <w:num w:numId="22">
    <w:abstractNumId w:val="8"/>
  </w:num>
  <w:num w:numId="23">
    <w:abstractNumId w:val="11"/>
  </w:num>
  <w:num w:numId="24">
    <w:abstractNumId w:val="15"/>
  </w:num>
  <w:num w:numId="25">
    <w:abstractNumId w:val="26"/>
  </w:num>
  <w:num w:numId="26">
    <w:abstractNumId w:val="32"/>
  </w:num>
  <w:num w:numId="27">
    <w:abstractNumId w:val="7"/>
  </w:num>
  <w:num w:numId="28">
    <w:abstractNumId w:val="30"/>
  </w:num>
  <w:num w:numId="29">
    <w:abstractNumId w:val="1"/>
  </w:num>
  <w:num w:numId="30">
    <w:abstractNumId w:val="18"/>
  </w:num>
  <w:num w:numId="31">
    <w:abstractNumId w:val="31"/>
  </w:num>
  <w:num w:numId="32">
    <w:abstractNumId w:val="17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D"/>
    <w:rsid w:val="000A6135"/>
    <w:rsid w:val="00112CDA"/>
    <w:rsid w:val="00133908"/>
    <w:rsid w:val="00161A24"/>
    <w:rsid w:val="001C0BEE"/>
    <w:rsid w:val="001D3D83"/>
    <w:rsid w:val="001E4D01"/>
    <w:rsid w:val="001F7F23"/>
    <w:rsid w:val="00214418"/>
    <w:rsid w:val="00233D4B"/>
    <w:rsid w:val="002729D5"/>
    <w:rsid w:val="00282F37"/>
    <w:rsid w:val="002A4FB8"/>
    <w:rsid w:val="002F0428"/>
    <w:rsid w:val="00307611"/>
    <w:rsid w:val="0031798D"/>
    <w:rsid w:val="00323C17"/>
    <w:rsid w:val="0033504C"/>
    <w:rsid w:val="0034282B"/>
    <w:rsid w:val="00404DB3"/>
    <w:rsid w:val="00412738"/>
    <w:rsid w:val="004635D6"/>
    <w:rsid w:val="004B4900"/>
    <w:rsid w:val="004D5237"/>
    <w:rsid w:val="004D6447"/>
    <w:rsid w:val="00525D9F"/>
    <w:rsid w:val="005315EB"/>
    <w:rsid w:val="00533586"/>
    <w:rsid w:val="005B04DA"/>
    <w:rsid w:val="00693B7E"/>
    <w:rsid w:val="006B2235"/>
    <w:rsid w:val="006D2CDB"/>
    <w:rsid w:val="00740746"/>
    <w:rsid w:val="007C18DA"/>
    <w:rsid w:val="00872584"/>
    <w:rsid w:val="00884C39"/>
    <w:rsid w:val="008A7B86"/>
    <w:rsid w:val="0095097B"/>
    <w:rsid w:val="00954C1C"/>
    <w:rsid w:val="009627D8"/>
    <w:rsid w:val="009735A1"/>
    <w:rsid w:val="00A034B3"/>
    <w:rsid w:val="00A137BB"/>
    <w:rsid w:val="00A636DA"/>
    <w:rsid w:val="00B00866"/>
    <w:rsid w:val="00B716EE"/>
    <w:rsid w:val="00C4280D"/>
    <w:rsid w:val="00C538EC"/>
    <w:rsid w:val="00CA0249"/>
    <w:rsid w:val="00CA3447"/>
    <w:rsid w:val="00CC07DF"/>
    <w:rsid w:val="00DB4621"/>
    <w:rsid w:val="00E55212"/>
    <w:rsid w:val="00EA7B62"/>
    <w:rsid w:val="00EB6479"/>
    <w:rsid w:val="00ED1B8F"/>
    <w:rsid w:val="00ED2B24"/>
    <w:rsid w:val="00F22B03"/>
    <w:rsid w:val="00F41150"/>
    <w:rsid w:val="00F46123"/>
    <w:rsid w:val="00F548BA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B76E"/>
  <w15:docId w15:val="{0C109CBA-7407-479A-8D57-E5A1672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37"/>
  </w:style>
  <w:style w:type="paragraph" w:styleId="Footer">
    <w:name w:val="footer"/>
    <w:basedOn w:val="Normal"/>
    <w:link w:val="FooterChar"/>
    <w:uiPriority w:val="99"/>
    <w:unhideWhenUsed/>
    <w:rsid w:val="0028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37"/>
  </w:style>
  <w:style w:type="character" w:styleId="CommentReference">
    <w:name w:val="annotation reference"/>
    <w:basedOn w:val="DefaultParagraphFont"/>
    <w:uiPriority w:val="99"/>
    <w:semiHidden/>
    <w:unhideWhenUsed/>
    <w:rsid w:val="004B4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00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B04DA"/>
    <w:rPr>
      <w:vertAlign w:val="superscript"/>
    </w:rPr>
  </w:style>
  <w:style w:type="table" w:styleId="TableGrid">
    <w:name w:val="Table Grid"/>
    <w:basedOn w:val="TableNormal"/>
    <w:uiPriority w:val="99"/>
    <w:rsid w:val="005B04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Robin N</dc:creator>
  <cp:lastModifiedBy>Todd, Karla</cp:lastModifiedBy>
  <cp:revision>4</cp:revision>
  <dcterms:created xsi:type="dcterms:W3CDTF">2019-05-16T15:39:00Z</dcterms:created>
  <dcterms:modified xsi:type="dcterms:W3CDTF">2019-05-16T15:44:00Z</dcterms:modified>
</cp:coreProperties>
</file>