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5DBC" w14:textId="77777777" w:rsidR="00AD08E8" w:rsidRPr="008565CE" w:rsidRDefault="00AD08E8" w:rsidP="00E228BE">
      <w:pPr>
        <w:pStyle w:val="Title"/>
        <w:rPr>
          <w:rFonts w:ascii="Helvetica" w:hAnsi="Helvetica" w:cs="Gill Sans"/>
          <w:b w:val="0"/>
          <w:sz w:val="22"/>
          <w:szCs w:val="22"/>
          <w:bdr w:val="none" w:sz="0" w:space="0" w:color="auto"/>
        </w:rPr>
      </w:pPr>
      <w:r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CURRICULUM VITAE</w:t>
      </w:r>
    </w:p>
    <w:p w14:paraId="2679D9C7" w14:textId="180EE412" w:rsidR="004102E6" w:rsidRPr="008565CE" w:rsidRDefault="008565CE" w:rsidP="00E228BE">
      <w:pPr>
        <w:pStyle w:val="Title"/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</w:pPr>
      <w:r w:rsidRPr="008565CE"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  <w:t>Vipul Chitalia, M.B.</w:t>
      </w:r>
      <w:r w:rsidR="00ED2BA7" w:rsidRPr="008565CE"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  <w:t>,</w:t>
      </w:r>
      <w:r w:rsidRPr="008565CE"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  <w:t xml:space="preserve"> B.S.</w:t>
      </w:r>
      <w:r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  <w:t>,</w:t>
      </w:r>
      <w:r w:rsidR="004102E6" w:rsidRPr="008565CE"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  <w:t xml:space="preserve"> Ph</w:t>
      </w:r>
      <w:r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  <w:t>.</w:t>
      </w:r>
      <w:r w:rsidR="004102E6" w:rsidRPr="008565CE"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  <w:t>D</w:t>
      </w:r>
      <w:r>
        <w:rPr>
          <w:rFonts w:ascii="Helvetica" w:hAnsi="Helvetica" w:cs="Gill Sans"/>
          <w:sz w:val="22"/>
          <w:szCs w:val="22"/>
          <w:bdr w:val="none" w:sz="0" w:space="0" w:color="auto"/>
          <w:lang w:val="it-IT"/>
        </w:rPr>
        <w:t>.</w:t>
      </w:r>
    </w:p>
    <w:p w14:paraId="2BA47106" w14:textId="2752031F" w:rsidR="004102E6" w:rsidRPr="008565CE" w:rsidRDefault="004102E6" w:rsidP="00E228BE">
      <w:pPr>
        <w:pStyle w:val="Title"/>
        <w:rPr>
          <w:rFonts w:ascii="Helvetica" w:hAnsi="Helvetica" w:cs="Gill Sans"/>
          <w:b w:val="0"/>
          <w:sz w:val="22"/>
          <w:szCs w:val="22"/>
          <w:bdr w:val="none" w:sz="0" w:space="0" w:color="auto"/>
        </w:rPr>
      </w:pPr>
      <w:r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Department of Medicine</w:t>
      </w:r>
      <w:r w:rsid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, Renal Section</w:t>
      </w:r>
    </w:p>
    <w:p w14:paraId="5E90C2D4" w14:textId="77777777" w:rsidR="004102E6" w:rsidRPr="008565CE" w:rsidRDefault="004102E6" w:rsidP="00E228BE">
      <w:pPr>
        <w:pStyle w:val="Title"/>
        <w:rPr>
          <w:rFonts w:ascii="Helvetica" w:hAnsi="Helvetica" w:cs="Gill Sans"/>
          <w:b w:val="0"/>
          <w:sz w:val="22"/>
          <w:szCs w:val="22"/>
          <w:bdr w:val="none" w:sz="0" w:space="0" w:color="auto"/>
        </w:rPr>
      </w:pPr>
      <w:r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650 Albany Street, X-540</w:t>
      </w:r>
    </w:p>
    <w:p w14:paraId="728F1C13" w14:textId="77777777" w:rsidR="00C37A5F" w:rsidRPr="008565CE" w:rsidRDefault="00C37A5F" w:rsidP="00E228BE">
      <w:pPr>
        <w:pStyle w:val="Title"/>
        <w:rPr>
          <w:rFonts w:ascii="Helvetica" w:hAnsi="Helvetica" w:cs="Gill Sans"/>
          <w:b w:val="0"/>
          <w:sz w:val="22"/>
          <w:szCs w:val="22"/>
          <w:bdr w:val="none" w:sz="0" w:space="0" w:color="auto"/>
        </w:rPr>
      </w:pPr>
      <w:r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Boston, MA 02118</w:t>
      </w:r>
    </w:p>
    <w:p w14:paraId="7734F5AB" w14:textId="2D7A67D0" w:rsidR="004102E6" w:rsidRPr="008565CE" w:rsidRDefault="00C37A5F" w:rsidP="00E228BE">
      <w:pPr>
        <w:pStyle w:val="Title"/>
        <w:rPr>
          <w:rFonts w:ascii="Helvetica" w:hAnsi="Helvetica" w:cs="Gill Sans"/>
          <w:b w:val="0"/>
          <w:sz w:val="22"/>
          <w:szCs w:val="22"/>
          <w:bdr w:val="none" w:sz="0" w:space="0" w:color="auto"/>
        </w:rPr>
      </w:pPr>
      <w:r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617-63</w:t>
      </w:r>
      <w:r w:rsid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8-7330</w:t>
      </w:r>
    </w:p>
    <w:p w14:paraId="45C18932" w14:textId="77777777" w:rsidR="004102E6" w:rsidRPr="008565CE" w:rsidRDefault="004102E6" w:rsidP="00E228BE">
      <w:pPr>
        <w:pStyle w:val="Title"/>
        <w:rPr>
          <w:rFonts w:ascii="Helvetica" w:hAnsi="Helvetica" w:cs="Gill Sans"/>
          <w:b w:val="0"/>
          <w:sz w:val="22"/>
          <w:szCs w:val="22"/>
          <w:bdr w:val="none" w:sz="0" w:space="0" w:color="auto"/>
        </w:rPr>
      </w:pPr>
      <w:r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 xml:space="preserve">Email: </w:t>
      </w:r>
      <w:hyperlink r:id="rId8" w:history="1">
        <w:r w:rsidR="00873B90" w:rsidRPr="008565CE">
          <w:rPr>
            <w:rStyle w:val="Hyperlink"/>
            <w:rFonts w:ascii="Helvetica" w:hAnsi="Helvetica" w:cs="Gill Sans"/>
            <w:b w:val="0"/>
            <w:sz w:val="22"/>
            <w:szCs w:val="22"/>
            <w:bdr w:val="none" w:sz="0" w:space="0" w:color="auto"/>
          </w:rPr>
          <w:t>vichital@bu.edu</w:t>
        </w:r>
      </w:hyperlink>
    </w:p>
    <w:p w14:paraId="3B1CE423" w14:textId="2F7F45A1" w:rsidR="00137451" w:rsidRPr="008565CE" w:rsidRDefault="00137451" w:rsidP="00E228BE">
      <w:pPr>
        <w:pStyle w:val="Title"/>
        <w:rPr>
          <w:rFonts w:ascii="Helvetica" w:hAnsi="Helvetica" w:cs="Gill Sans"/>
          <w:b w:val="0"/>
          <w:sz w:val="22"/>
          <w:szCs w:val="22"/>
          <w:bdr w:val="none" w:sz="0" w:space="0" w:color="auto"/>
        </w:rPr>
      </w:pPr>
      <w:r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Chitalia Lab</w:t>
      </w:r>
      <w:r w:rsidR="00C37A5F"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 xml:space="preserve">: </w:t>
      </w:r>
      <w:hyperlink r:id="rId9" w:history="1">
        <w:r w:rsidRPr="008565CE">
          <w:rPr>
            <w:rStyle w:val="Hyperlink"/>
            <w:rFonts w:ascii="Helvetica" w:hAnsi="Helvetica" w:cs="Gill Sans"/>
            <w:b w:val="0"/>
            <w:sz w:val="22"/>
            <w:szCs w:val="22"/>
            <w:bdr w:val="none" w:sz="0" w:space="0" w:color="auto"/>
          </w:rPr>
          <w:t>http://sites.bu.edu/chitalialab/</w:t>
        </w:r>
      </w:hyperlink>
    </w:p>
    <w:p w14:paraId="101515A5" w14:textId="395332CD" w:rsidR="00ED2BA7" w:rsidRPr="008565CE" w:rsidRDefault="000E62FA" w:rsidP="00E228BE">
      <w:pPr>
        <w:pStyle w:val="Title"/>
        <w:rPr>
          <w:rFonts w:ascii="Helvetica" w:hAnsi="Helvetica" w:cs="Gill Sans"/>
          <w:b w:val="0"/>
          <w:sz w:val="22"/>
          <w:szCs w:val="22"/>
          <w:bdr w:val="none" w:sz="0" w:space="0" w:color="auto"/>
        </w:rPr>
      </w:pPr>
      <w:r w:rsidRPr="008565CE">
        <w:rPr>
          <w:rFonts w:ascii="Helvetica" w:hAnsi="Helvetica" w:cs="Gill Sans"/>
          <w:b w:val="0"/>
          <w:sz w:val="22"/>
          <w:szCs w:val="22"/>
          <w:bdr w:val="none" w:sz="0" w:space="0" w:color="auto"/>
        </w:rPr>
        <w:t>June 23, 2017</w:t>
      </w:r>
    </w:p>
    <w:p w14:paraId="56552D1E" w14:textId="77777777" w:rsidR="004102E6" w:rsidRPr="00A92FEC" w:rsidRDefault="004102E6" w:rsidP="006B5A73">
      <w:pPr>
        <w:pStyle w:val="Title"/>
        <w:jc w:val="both"/>
        <w:rPr>
          <w:rFonts w:ascii="Helvetica" w:hAnsi="Helvetica" w:cs="Gill Sans"/>
          <w:sz w:val="22"/>
          <w:szCs w:val="22"/>
          <w:bdr w:val="none" w:sz="0" w:space="0" w:color="auto"/>
        </w:rPr>
      </w:pPr>
    </w:p>
    <w:p w14:paraId="1CB0C2D3" w14:textId="64367DDA" w:rsidR="00AD08E8" w:rsidRPr="00A92FEC" w:rsidRDefault="004102E6" w:rsidP="006B5A7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Helvetica" w:hAnsi="Helvetica" w:cs="Gill Sans"/>
          <w:sz w:val="22"/>
          <w:szCs w:val="22"/>
          <w:bdr w:val="single" w:sz="4" w:space="0" w:color="auto"/>
        </w:rPr>
      </w:pPr>
      <w:r w:rsidRPr="00A92FEC">
        <w:rPr>
          <w:rFonts w:ascii="Helvetica" w:hAnsi="Helvetica" w:cs="Gill Sans"/>
          <w:sz w:val="22"/>
          <w:szCs w:val="22"/>
        </w:rPr>
        <w:t>Academic Training</w:t>
      </w:r>
    </w:p>
    <w:p w14:paraId="1B2A16EC" w14:textId="2C3C1A8E" w:rsidR="00C6759F" w:rsidRPr="00A92FEC" w:rsidRDefault="004E341C" w:rsidP="006B5A73">
      <w:pPr>
        <w:ind w:left="2880" w:hanging="2880"/>
        <w:jc w:val="both"/>
        <w:rPr>
          <w:rFonts w:ascii="Helvetica" w:hAnsi="Helvetica" w:cs="Gill Sans"/>
          <w:b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2003</w:t>
      </w:r>
      <w:r w:rsidR="00B02381" w:rsidRPr="00A92FEC">
        <w:rPr>
          <w:rFonts w:ascii="Helvetica" w:hAnsi="Helvetica" w:cs="Gill Sans"/>
          <w:sz w:val="22"/>
          <w:szCs w:val="22"/>
        </w:rPr>
        <w:t>-</w:t>
      </w:r>
      <w:r>
        <w:rPr>
          <w:rFonts w:ascii="Helvetica" w:hAnsi="Helvetica" w:cs="Gill Sans"/>
          <w:sz w:val="22"/>
          <w:szCs w:val="22"/>
        </w:rPr>
        <w:t>2008</w:t>
      </w:r>
      <w:r w:rsidR="00B02381" w:rsidRPr="00A92FEC">
        <w:rPr>
          <w:rFonts w:ascii="Helvetica" w:hAnsi="Helvetica" w:cs="Gill Sans"/>
          <w:sz w:val="22"/>
          <w:szCs w:val="22"/>
        </w:rPr>
        <w:tab/>
      </w:r>
      <w:r w:rsidR="00C6759F" w:rsidRPr="00A92FEC">
        <w:rPr>
          <w:rFonts w:ascii="Helvetica" w:hAnsi="Helvetica" w:cs="Gill Sans"/>
          <w:b/>
          <w:sz w:val="22"/>
          <w:szCs w:val="22"/>
        </w:rPr>
        <w:t>Doctor of Philosophy (Ph.D.)</w:t>
      </w:r>
    </w:p>
    <w:p w14:paraId="38BE1774" w14:textId="43478AB6" w:rsidR="00B02381" w:rsidRPr="00A92FEC" w:rsidRDefault="00B02381" w:rsidP="00ED2BA7">
      <w:pPr>
        <w:ind w:left="2880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Graduate Program</w:t>
      </w:r>
      <w:r w:rsidR="00DD086A" w:rsidRPr="00A92FEC">
        <w:rPr>
          <w:rFonts w:ascii="Helvetica" w:hAnsi="Helvetica" w:cs="Gill Sans"/>
          <w:sz w:val="22"/>
          <w:szCs w:val="22"/>
        </w:rPr>
        <w:t xml:space="preserve"> </w:t>
      </w:r>
      <w:r w:rsidRPr="00A92FEC">
        <w:rPr>
          <w:rFonts w:ascii="Helvetica" w:hAnsi="Helvetica" w:cs="Gill Sans"/>
          <w:sz w:val="22"/>
          <w:szCs w:val="22"/>
        </w:rPr>
        <w:t>in Molecular Medicine, Department of Medicine</w:t>
      </w:r>
      <w:r w:rsidR="00ED2BA7">
        <w:rPr>
          <w:rFonts w:ascii="Helvetica" w:hAnsi="Helvetica" w:cs="Gill Sans"/>
          <w:sz w:val="22"/>
          <w:szCs w:val="22"/>
        </w:rPr>
        <w:t>,</w:t>
      </w:r>
      <w:r w:rsidR="00F22BAA" w:rsidRPr="00A92FEC">
        <w:rPr>
          <w:rFonts w:ascii="Helvetica" w:hAnsi="Helvetica" w:cs="Gill Sans"/>
          <w:sz w:val="22"/>
          <w:szCs w:val="22"/>
        </w:rPr>
        <w:t xml:space="preserve"> Boston University School of Medicine</w:t>
      </w:r>
      <w:r w:rsidR="00ED2BA7">
        <w:rPr>
          <w:rFonts w:ascii="Helvetica" w:hAnsi="Helvetica" w:cs="Gill Sans"/>
          <w:sz w:val="22"/>
          <w:szCs w:val="22"/>
        </w:rPr>
        <w:t>, Boston, MA</w:t>
      </w:r>
    </w:p>
    <w:p w14:paraId="6F968E10" w14:textId="77777777" w:rsidR="00B02381" w:rsidRPr="00A92FEC" w:rsidRDefault="00B02381" w:rsidP="006B5A73">
      <w:pPr>
        <w:jc w:val="both"/>
        <w:rPr>
          <w:rFonts w:ascii="Helvetica" w:hAnsi="Helvetica" w:cs="Gill Sans"/>
          <w:sz w:val="22"/>
          <w:szCs w:val="22"/>
        </w:rPr>
      </w:pPr>
    </w:p>
    <w:p w14:paraId="02E028B4" w14:textId="77777777" w:rsidR="00ED2BA7" w:rsidRPr="00A92FEC" w:rsidRDefault="00ED2BA7" w:rsidP="00ED2BA7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1984-1990</w:t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b/>
          <w:sz w:val="22"/>
          <w:szCs w:val="22"/>
        </w:rPr>
        <w:t xml:space="preserve">Bachelor of Medicine and </w:t>
      </w:r>
      <w:r w:rsidRPr="00A92FEC">
        <w:rPr>
          <w:rFonts w:ascii="Helvetica" w:hAnsi="Helvetica" w:cs="Times"/>
          <w:b/>
          <w:sz w:val="22"/>
          <w:szCs w:val="22"/>
        </w:rPr>
        <w:t>Surgery (MBBS)</w:t>
      </w:r>
    </w:p>
    <w:p w14:paraId="6C8636F6" w14:textId="105933C8" w:rsidR="00ED2BA7" w:rsidRPr="00A92FEC" w:rsidRDefault="00ED2BA7" w:rsidP="00ED2BA7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22"/>
          <w:szCs w:val="22"/>
        </w:rPr>
      </w:pPr>
      <w:r w:rsidRPr="00A92FEC">
        <w:rPr>
          <w:rFonts w:ascii="Helvetica" w:hAnsi="Helvetica" w:cs="Times"/>
          <w:sz w:val="22"/>
          <w:szCs w:val="22"/>
        </w:rPr>
        <w:t xml:space="preserve"> </w:t>
      </w:r>
      <w:r w:rsidRPr="00A92FEC">
        <w:rPr>
          <w:rFonts w:ascii="Helvetica" w:hAnsi="Helvetica" w:cs="Times"/>
          <w:sz w:val="22"/>
          <w:szCs w:val="22"/>
        </w:rPr>
        <w:tab/>
      </w:r>
      <w:r w:rsidRPr="00A92FEC">
        <w:rPr>
          <w:rFonts w:ascii="Helvetica" w:hAnsi="Helvetica" w:cs="Times"/>
          <w:sz w:val="22"/>
          <w:szCs w:val="22"/>
        </w:rPr>
        <w:tab/>
      </w:r>
      <w:r w:rsidRPr="00A92FEC">
        <w:rPr>
          <w:rFonts w:ascii="Helvetica" w:hAnsi="Helvetica" w:cs="Times"/>
          <w:sz w:val="22"/>
          <w:szCs w:val="22"/>
        </w:rPr>
        <w:tab/>
      </w:r>
      <w:r w:rsidRPr="00A92FEC">
        <w:rPr>
          <w:rFonts w:ascii="Helvetica" w:hAnsi="Helvetica" w:cs="Times"/>
          <w:sz w:val="22"/>
          <w:szCs w:val="22"/>
        </w:rPr>
        <w:tab/>
        <w:t xml:space="preserve">Graduated </w:t>
      </w:r>
      <w:r>
        <w:rPr>
          <w:rFonts w:ascii="Helvetica" w:hAnsi="Helvetica" w:cs="Times"/>
          <w:sz w:val="22"/>
          <w:szCs w:val="22"/>
        </w:rPr>
        <w:t>f</w:t>
      </w:r>
      <w:r w:rsidRPr="00A92FEC">
        <w:rPr>
          <w:rFonts w:ascii="Helvetica" w:hAnsi="Helvetica" w:cs="Times"/>
          <w:sz w:val="22"/>
          <w:szCs w:val="22"/>
        </w:rPr>
        <w:t>irst in class</w:t>
      </w:r>
    </w:p>
    <w:p w14:paraId="76C87291" w14:textId="2AA137FE" w:rsidR="00ED2BA7" w:rsidRPr="00ED2BA7" w:rsidRDefault="00ED2BA7" w:rsidP="00ED2BA7">
      <w:pPr>
        <w:pStyle w:val="Heading2"/>
        <w:ind w:left="2880"/>
        <w:jc w:val="left"/>
        <w:rPr>
          <w:rFonts w:ascii="Helvetica" w:hAnsi="Helvetica" w:cs="Gill Sans"/>
          <w:b w:val="0"/>
          <w:sz w:val="22"/>
          <w:szCs w:val="22"/>
        </w:rPr>
      </w:pPr>
      <w:r w:rsidRPr="00ED2BA7">
        <w:rPr>
          <w:rFonts w:ascii="Helvetica" w:hAnsi="Helvetica" w:cs="Gill Sans"/>
          <w:b w:val="0"/>
          <w:sz w:val="22"/>
          <w:szCs w:val="22"/>
        </w:rPr>
        <w:t>Lokmanya Tilak Medical College, University of Bombay, Bombay, India</w:t>
      </w:r>
    </w:p>
    <w:p w14:paraId="7791A131" w14:textId="77777777" w:rsidR="00ED2BA7" w:rsidRDefault="00ED2BA7" w:rsidP="006B5A73">
      <w:pPr>
        <w:pStyle w:val="Heading2"/>
        <w:rPr>
          <w:rFonts w:ascii="Helvetica" w:hAnsi="Helvetica" w:cs="Gill Sans"/>
          <w:sz w:val="22"/>
          <w:szCs w:val="22"/>
        </w:rPr>
      </w:pPr>
    </w:p>
    <w:p w14:paraId="7DD4DC3E" w14:textId="23FC2F22" w:rsidR="00B02381" w:rsidRPr="00A92FEC" w:rsidRDefault="00ED2BA7" w:rsidP="006B5A73">
      <w:pPr>
        <w:pStyle w:val="Heading2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Post-</w:t>
      </w:r>
      <w:r w:rsidR="00BB08F4" w:rsidRPr="00A92FEC">
        <w:rPr>
          <w:rFonts w:ascii="Helvetica" w:hAnsi="Helvetica" w:cs="Gill Sans"/>
          <w:sz w:val="22"/>
          <w:szCs w:val="22"/>
        </w:rPr>
        <w:t>doctoral training</w:t>
      </w:r>
    </w:p>
    <w:p w14:paraId="567CDE51" w14:textId="77A56A4E" w:rsidR="00BB08F4" w:rsidRPr="00A92FEC" w:rsidRDefault="00BB08F4" w:rsidP="00ED2BA7">
      <w:pPr>
        <w:pStyle w:val="DataField11pt-Single"/>
        <w:spacing w:line="240" w:lineRule="exact"/>
        <w:ind w:left="2880" w:hanging="2880"/>
        <w:rPr>
          <w:rFonts w:ascii="Helvetica" w:hAnsi="Helvetica" w:cs="Gill Sans"/>
          <w:szCs w:val="22"/>
        </w:rPr>
      </w:pPr>
      <w:r w:rsidRPr="00A92FEC">
        <w:rPr>
          <w:rFonts w:ascii="Helvetica" w:hAnsi="Helvetica" w:cs="Gill Sans"/>
          <w:szCs w:val="22"/>
        </w:rPr>
        <w:t>2009-2013</w:t>
      </w:r>
      <w:r w:rsidRPr="00A92FEC">
        <w:rPr>
          <w:rFonts w:ascii="Helvetica" w:hAnsi="Helvetica" w:cs="Gill Sans"/>
          <w:szCs w:val="22"/>
        </w:rPr>
        <w:tab/>
      </w:r>
      <w:r w:rsidR="00ED2BA7">
        <w:rPr>
          <w:rFonts w:ascii="Helvetica" w:hAnsi="Helvetica" w:cs="Gill Sans"/>
          <w:b/>
          <w:szCs w:val="22"/>
        </w:rPr>
        <w:t>Post-</w:t>
      </w:r>
      <w:r w:rsidRPr="00A92FEC">
        <w:rPr>
          <w:rFonts w:ascii="Helvetica" w:hAnsi="Helvetica" w:cs="Gill Sans"/>
          <w:b/>
          <w:szCs w:val="22"/>
        </w:rPr>
        <w:t>doctoral research fellowship</w:t>
      </w:r>
    </w:p>
    <w:p w14:paraId="6649AF9A" w14:textId="0F14D6A5" w:rsidR="00BB08F4" w:rsidRPr="00A92FEC" w:rsidRDefault="00FF3711" w:rsidP="00ED2BA7">
      <w:pPr>
        <w:pStyle w:val="DataField11pt-Single"/>
        <w:spacing w:line="240" w:lineRule="exact"/>
        <w:ind w:left="2880"/>
        <w:rPr>
          <w:rFonts w:ascii="Helvetica" w:hAnsi="Helvetica" w:cs="Gill Sans"/>
          <w:szCs w:val="22"/>
        </w:rPr>
      </w:pPr>
      <w:r w:rsidRPr="00A92FEC">
        <w:rPr>
          <w:rFonts w:ascii="Helvetica" w:hAnsi="Helvetica" w:cs="Gill Sans"/>
          <w:szCs w:val="22"/>
        </w:rPr>
        <w:t xml:space="preserve">Department of Biomedical Engineering, </w:t>
      </w:r>
      <w:r w:rsidR="00BB08F4" w:rsidRPr="00A92FEC">
        <w:rPr>
          <w:rFonts w:ascii="Helvetica" w:hAnsi="Helvetica" w:cs="Gill Sans"/>
          <w:szCs w:val="22"/>
        </w:rPr>
        <w:t>Harvard-MIT Division of Science and Technology, MIT</w:t>
      </w:r>
      <w:r w:rsidR="00ED2BA7">
        <w:rPr>
          <w:rFonts w:ascii="Helvetica" w:hAnsi="Helvetica" w:cs="Gill Sans"/>
          <w:szCs w:val="22"/>
        </w:rPr>
        <w:t>, Cambridge, MA</w:t>
      </w:r>
      <w:r w:rsidR="00BB08F4" w:rsidRPr="00A92FEC">
        <w:rPr>
          <w:rFonts w:ascii="Helvetica" w:hAnsi="Helvetica" w:cs="Gill Sans"/>
          <w:szCs w:val="22"/>
        </w:rPr>
        <w:t xml:space="preserve"> </w:t>
      </w:r>
    </w:p>
    <w:p w14:paraId="33E28BF3" w14:textId="77777777" w:rsidR="00BB08F4" w:rsidRPr="00A92FEC" w:rsidRDefault="00BB08F4" w:rsidP="00ED2BA7">
      <w:pPr>
        <w:ind w:left="2880" w:hanging="2880"/>
        <w:rPr>
          <w:rFonts w:ascii="Helvetica" w:hAnsi="Helvetica" w:cs="Gill Sans"/>
          <w:sz w:val="22"/>
          <w:szCs w:val="22"/>
        </w:rPr>
      </w:pPr>
    </w:p>
    <w:p w14:paraId="151FBD6D" w14:textId="2D7B2E44" w:rsidR="00BB08F4" w:rsidRPr="00A92FEC" w:rsidRDefault="00D3118B" w:rsidP="00ED2BA7">
      <w:pPr>
        <w:ind w:left="2880" w:hanging="2880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2001-2004</w:t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b/>
          <w:sz w:val="22"/>
          <w:szCs w:val="22"/>
        </w:rPr>
        <w:t>Fellowship in Nephrology</w:t>
      </w:r>
    </w:p>
    <w:p w14:paraId="7DB2B165" w14:textId="54E05ABB" w:rsidR="00BB08F4" w:rsidRPr="00A92FEC" w:rsidRDefault="00BB08F4" w:rsidP="00ED2BA7">
      <w:pPr>
        <w:ind w:left="2880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Boston Medical Center</w:t>
      </w:r>
      <w:r w:rsidR="00ED2BA7">
        <w:rPr>
          <w:rFonts w:ascii="Helvetica" w:hAnsi="Helvetica" w:cs="Gill Sans"/>
          <w:sz w:val="22"/>
          <w:szCs w:val="22"/>
        </w:rPr>
        <w:t>, Boston, MA</w:t>
      </w:r>
    </w:p>
    <w:p w14:paraId="4F4DABDA" w14:textId="69AAB4A0" w:rsidR="00D3118B" w:rsidRPr="00A92FEC" w:rsidRDefault="00D3118B" w:rsidP="00ED2BA7">
      <w:pPr>
        <w:ind w:left="2880"/>
        <w:rPr>
          <w:rFonts w:ascii="Helvetica" w:hAnsi="Helvetica" w:cs="Gill Sans"/>
          <w:sz w:val="22"/>
          <w:szCs w:val="22"/>
        </w:rPr>
      </w:pPr>
    </w:p>
    <w:p w14:paraId="71C69C04" w14:textId="592DA982" w:rsidR="00BB08F4" w:rsidRPr="00A92FEC" w:rsidRDefault="00BB08F4" w:rsidP="00ED2BA7">
      <w:pPr>
        <w:ind w:left="2880" w:hanging="2880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1999-2001</w:t>
      </w:r>
      <w:r w:rsidRPr="00A92FEC">
        <w:rPr>
          <w:rFonts w:ascii="Helvetica" w:hAnsi="Helvetica" w:cs="Gill Sans"/>
          <w:sz w:val="22"/>
          <w:szCs w:val="22"/>
        </w:rPr>
        <w:tab/>
      </w:r>
      <w:r w:rsidR="00ED2BA7">
        <w:rPr>
          <w:rFonts w:ascii="Helvetica" w:hAnsi="Helvetica" w:cs="Gill Sans"/>
          <w:b/>
          <w:sz w:val="22"/>
          <w:szCs w:val="22"/>
        </w:rPr>
        <w:t>R</w:t>
      </w:r>
      <w:r w:rsidRPr="00A92FEC">
        <w:rPr>
          <w:rFonts w:ascii="Helvetica" w:hAnsi="Helvetica" w:cs="Gill Sans"/>
          <w:b/>
          <w:sz w:val="22"/>
          <w:szCs w:val="22"/>
        </w:rPr>
        <w:t>esidency in Internal Medicine</w:t>
      </w:r>
    </w:p>
    <w:p w14:paraId="4A2EBAB7" w14:textId="20207709" w:rsidR="00BB08F4" w:rsidRPr="00A92FEC" w:rsidRDefault="00BB08F4" w:rsidP="00ED2BA7">
      <w:pPr>
        <w:ind w:left="2880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St. Vincent’s Medical Center,</w:t>
      </w:r>
      <w:r w:rsidR="00ED2BA7">
        <w:rPr>
          <w:rFonts w:ascii="Helvetica" w:hAnsi="Helvetica" w:cs="Gill Sans"/>
          <w:sz w:val="22"/>
          <w:szCs w:val="22"/>
        </w:rPr>
        <w:t xml:space="preserve"> </w:t>
      </w:r>
      <w:r w:rsidRPr="00A92FEC">
        <w:rPr>
          <w:rFonts w:ascii="Helvetica" w:hAnsi="Helvetica" w:cs="Gill Sans"/>
          <w:sz w:val="22"/>
          <w:szCs w:val="22"/>
        </w:rPr>
        <w:t>College of Physician and Surgeon, Columbia University</w:t>
      </w:r>
      <w:r w:rsidR="00ED2BA7">
        <w:rPr>
          <w:rFonts w:ascii="Helvetica" w:hAnsi="Helvetica" w:cs="Gill Sans"/>
          <w:sz w:val="22"/>
          <w:szCs w:val="22"/>
        </w:rPr>
        <w:t>, New York, NY</w:t>
      </w:r>
    </w:p>
    <w:p w14:paraId="7DBDD206" w14:textId="77777777" w:rsidR="00BB08F4" w:rsidRPr="00A92FEC" w:rsidRDefault="00BB08F4" w:rsidP="00ED2BA7">
      <w:pPr>
        <w:pStyle w:val="Heading3"/>
        <w:jc w:val="left"/>
        <w:rPr>
          <w:rFonts w:ascii="Helvetica" w:hAnsi="Helvetica" w:cs="Gill Sans"/>
          <w:sz w:val="22"/>
          <w:szCs w:val="22"/>
        </w:rPr>
      </w:pPr>
    </w:p>
    <w:p w14:paraId="762F1E52" w14:textId="77777777" w:rsidR="00BB08F4" w:rsidRPr="00A92FEC" w:rsidRDefault="00BB08F4" w:rsidP="00ED2BA7">
      <w:pPr>
        <w:ind w:left="2880" w:hanging="2880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1998-1999</w:t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b/>
          <w:sz w:val="22"/>
          <w:szCs w:val="22"/>
        </w:rPr>
        <w:t>International Society of Nephrology fellowship</w:t>
      </w:r>
      <w:r w:rsidRPr="00A92FEC">
        <w:rPr>
          <w:rFonts w:ascii="Helvetica" w:hAnsi="Helvetica" w:cs="Gill Sans"/>
          <w:sz w:val="22"/>
          <w:szCs w:val="22"/>
        </w:rPr>
        <w:t xml:space="preserve"> </w:t>
      </w:r>
    </w:p>
    <w:p w14:paraId="08AB3098" w14:textId="1F13ECE0" w:rsidR="00BB08F4" w:rsidRPr="00A92FEC" w:rsidRDefault="00BB08F4" w:rsidP="00ED2BA7">
      <w:pPr>
        <w:ind w:left="2880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Christchurch Hospital, Un</w:t>
      </w:r>
      <w:r w:rsidR="00ED2BA7">
        <w:rPr>
          <w:rFonts w:ascii="Helvetica" w:hAnsi="Helvetica" w:cs="Gill Sans"/>
          <w:sz w:val="22"/>
          <w:szCs w:val="22"/>
        </w:rPr>
        <w:t>iversity of Otago, Christchurch, New Zealand</w:t>
      </w:r>
    </w:p>
    <w:p w14:paraId="2A73F3FD" w14:textId="77777777" w:rsidR="00BB08F4" w:rsidRPr="00A92FEC" w:rsidRDefault="00BB08F4" w:rsidP="00ED2BA7">
      <w:pPr>
        <w:pStyle w:val="Heading3"/>
        <w:jc w:val="left"/>
        <w:rPr>
          <w:rFonts w:ascii="Helvetica" w:hAnsi="Helvetica" w:cs="Gill Sans"/>
          <w:sz w:val="22"/>
          <w:szCs w:val="22"/>
        </w:rPr>
      </w:pPr>
    </w:p>
    <w:p w14:paraId="3D63F04D" w14:textId="071908AF" w:rsidR="00BB08F4" w:rsidRPr="00A92FEC" w:rsidRDefault="00703A1C" w:rsidP="00ED2BA7">
      <w:pPr>
        <w:pStyle w:val="Heading3"/>
        <w:jc w:val="left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1993-1995</w:t>
      </w:r>
      <w:r w:rsidR="00B02381" w:rsidRPr="00A92FEC">
        <w:rPr>
          <w:rFonts w:ascii="Helvetica" w:hAnsi="Helvetica" w:cs="Gill Sans"/>
          <w:sz w:val="22"/>
          <w:szCs w:val="22"/>
        </w:rPr>
        <w:tab/>
      </w:r>
      <w:r w:rsidR="00BB08F4" w:rsidRPr="00A92FEC">
        <w:rPr>
          <w:rFonts w:ascii="Helvetica" w:hAnsi="Helvetica" w:cs="Gill Sans"/>
          <w:sz w:val="22"/>
          <w:szCs w:val="22"/>
        </w:rPr>
        <w:tab/>
      </w:r>
      <w:r w:rsidR="00BB08F4" w:rsidRPr="00A92FEC">
        <w:rPr>
          <w:rFonts w:ascii="Helvetica" w:hAnsi="Helvetica" w:cs="Gill Sans"/>
          <w:sz w:val="22"/>
          <w:szCs w:val="22"/>
        </w:rPr>
        <w:tab/>
      </w:r>
      <w:r w:rsidR="00BB08F4" w:rsidRPr="00A92FEC">
        <w:rPr>
          <w:rFonts w:ascii="Helvetica" w:hAnsi="Helvetica" w:cs="Gill Sans"/>
          <w:b/>
          <w:sz w:val="22"/>
          <w:szCs w:val="22"/>
        </w:rPr>
        <w:t>Fellowship in Nephrology</w:t>
      </w:r>
      <w:r w:rsidR="00BB08F4" w:rsidRPr="00A92FEC">
        <w:rPr>
          <w:rFonts w:ascii="Helvetica" w:hAnsi="Helvetica" w:cs="Gill Sans"/>
          <w:sz w:val="22"/>
          <w:szCs w:val="22"/>
        </w:rPr>
        <w:t xml:space="preserve"> </w:t>
      </w:r>
    </w:p>
    <w:p w14:paraId="3E068713" w14:textId="78F51512" w:rsidR="00B02381" w:rsidRPr="00A92FEC" w:rsidRDefault="00B02381" w:rsidP="00ED2BA7">
      <w:pPr>
        <w:pStyle w:val="Heading3"/>
        <w:ind w:left="2880"/>
        <w:jc w:val="left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 xml:space="preserve">Seth </w:t>
      </w:r>
      <w:proofErr w:type="spellStart"/>
      <w:r w:rsidRPr="00A92FEC">
        <w:rPr>
          <w:rFonts w:ascii="Helvetica" w:hAnsi="Helvetica" w:cs="Gill Sans"/>
          <w:sz w:val="22"/>
          <w:szCs w:val="22"/>
        </w:rPr>
        <w:t>Gordhandas</w:t>
      </w:r>
      <w:proofErr w:type="spellEnd"/>
      <w:r w:rsidRPr="00A92FEC">
        <w:rPr>
          <w:rFonts w:ascii="Helvetica" w:hAnsi="Helvetica" w:cs="Gill Sans"/>
          <w:sz w:val="22"/>
          <w:szCs w:val="22"/>
        </w:rPr>
        <w:t xml:space="preserve"> </w:t>
      </w:r>
      <w:proofErr w:type="spellStart"/>
      <w:r w:rsidRPr="00A92FEC">
        <w:rPr>
          <w:rFonts w:ascii="Helvetica" w:hAnsi="Helvetica" w:cs="Gill Sans"/>
          <w:sz w:val="22"/>
          <w:szCs w:val="22"/>
        </w:rPr>
        <w:t>Sunderdas</w:t>
      </w:r>
      <w:proofErr w:type="spellEnd"/>
      <w:r w:rsidRPr="00A92FEC">
        <w:rPr>
          <w:rFonts w:ascii="Helvetica" w:hAnsi="Helvetica" w:cs="Gill Sans"/>
          <w:sz w:val="22"/>
          <w:szCs w:val="22"/>
        </w:rPr>
        <w:t xml:space="preserve"> Medical College,</w:t>
      </w:r>
      <w:r w:rsidR="00BB08F4" w:rsidRPr="00A92FEC">
        <w:rPr>
          <w:rFonts w:ascii="Helvetica" w:hAnsi="Helvetica" w:cs="Gill Sans"/>
          <w:sz w:val="22"/>
          <w:szCs w:val="22"/>
        </w:rPr>
        <w:t xml:space="preserve"> </w:t>
      </w:r>
      <w:r w:rsidRPr="00A92FEC">
        <w:rPr>
          <w:rFonts w:ascii="Helvetica" w:hAnsi="Helvetica" w:cs="Gill Sans"/>
          <w:sz w:val="22"/>
          <w:szCs w:val="22"/>
        </w:rPr>
        <w:t>University of Bombay</w:t>
      </w:r>
      <w:r w:rsidR="00ED2BA7">
        <w:rPr>
          <w:rFonts w:ascii="Helvetica" w:hAnsi="Helvetica" w:cs="Gill Sans"/>
          <w:sz w:val="22"/>
          <w:szCs w:val="22"/>
        </w:rPr>
        <w:t>, Bombay, India</w:t>
      </w:r>
    </w:p>
    <w:p w14:paraId="1B78BA39" w14:textId="77777777" w:rsidR="00B02381" w:rsidRPr="00A92FEC" w:rsidRDefault="00B02381" w:rsidP="00ED2BA7">
      <w:pPr>
        <w:rPr>
          <w:rFonts w:ascii="Helvetica" w:hAnsi="Helvetica" w:cs="Gill Sans"/>
          <w:sz w:val="22"/>
          <w:szCs w:val="22"/>
        </w:rPr>
      </w:pPr>
    </w:p>
    <w:p w14:paraId="018CD9C7" w14:textId="02A11C9F" w:rsidR="00BB08F4" w:rsidRPr="00A92FEC" w:rsidRDefault="00703A1C" w:rsidP="00ED2BA7">
      <w:pPr>
        <w:pStyle w:val="Heading3"/>
        <w:jc w:val="left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1990-1993</w:t>
      </w:r>
      <w:r w:rsidR="00E162FB" w:rsidRPr="00A92FEC">
        <w:rPr>
          <w:rFonts w:ascii="Helvetica" w:hAnsi="Helvetica" w:cs="Gill Sans"/>
          <w:sz w:val="22"/>
          <w:szCs w:val="22"/>
        </w:rPr>
        <w:tab/>
      </w:r>
      <w:r w:rsidR="00BB08F4" w:rsidRPr="00A92FEC">
        <w:rPr>
          <w:rFonts w:ascii="Helvetica" w:hAnsi="Helvetica" w:cs="Gill Sans"/>
          <w:sz w:val="22"/>
          <w:szCs w:val="22"/>
        </w:rPr>
        <w:tab/>
      </w:r>
      <w:r w:rsidR="00BB08F4" w:rsidRPr="00A92FEC">
        <w:rPr>
          <w:rFonts w:ascii="Helvetica" w:hAnsi="Helvetica" w:cs="Gill Sans"/>
          <w:sz w:val="22"/>
          <w:szCs w:val="22"/>
        </w:rPr>
        <w:tab/>
      </w:r>
      <w:r w:rsidR="00ED2BA7">
        <w:rPr>
          <w:rFonts w:ascii="Helvetica" w:hAnsi="Helvetica" w:cs="Gill Sans"/>
          <w:b/>
          <w:sz w:val="22"/>
          <w:szCs w:val="22"/>
        </w:rPr>
        <w:t>R</w:t>
      </w:r>
      <w:r w:rsidR="00BB08F4" w:rsidRPr="00A92FEC">
        <w:rPr>
          <w:rFonts w:ascii="Helvetica" w:hAnsi="Helvetica" w:cs="Gill Sans"/>
          <w:b/>
          <w:sz w:val="22"/>
          <w:szCs w:val="22"/>
        </w:rPr>
        <w:t>esidency in Internal Medicine</w:t>
      </w:r>
      <w:r w:rsidR="00BB08F4" w:rsidRPr="00A92FEC">
        <w:rPr>
          <w:rFonts w:ascii="Helvetica" w:hAnsi="Helvetica" w:cs="Gill Sans"/>
          <w:sz w:val="22"/>
          <w:szCs w:val="22"/>
        </w:rPr>
        <w:t xml:space="preserve"> </w:t>
      </w:r>
    </w:p>
    <w:p w14:paraId="138B5C32" w14:textId="6D36407B" w:rsidR="00E162FB" w:rsidRPr="00A92FEC" w:rsidRDefault="00E162FB" w:rsidP="00ED2BA7">
      <w:pPr>
        <w:pStyle w:val="Heading3"/>
        <w:ind w:left="2880"/>
        <w:jc w:val="left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 xml:space="preserve">Seth </w:t>
      </w:r>
      <w:proofErr w:type="spellStart"/>
      <w:r w:rsidRPr="00A92FEC">
        <w:rPr>
          <w:rFonts w:ascii="Helvetica" w:hAnsi="Helvetica" w:cs="Gill Sans"/>
          <w:sz w:val="22"/>
          <w:szCs w:val="22"/>
        </w:rPr>
        <w:t>Gordhandas</w:t>
      </w:r>
      <w:proofErr w:type="spellEnd"/>
      <w:r w:rsidRPr="00A92FEC">
        <w:rPr>
          <w:rFonts w:ascii="Helvetica" w:hAnsi="Helvetica" w:cs="Gill Sans"/>
          <w:sz w:val="22"/>
          <w:szCs w:val="22"/>
        </w:rPr>
        <w:t xml:space="preserve"> </w:t>
      </w:r>
      <w:proofErr w:type="spellStart"/>
      <w:r w:rsidRPr="00A92FEC">
        <w:rPr>
          <w:rFonts w:ascii="Helvetica" w:hAnsi="Helvetica" w:cs="Gill Sans"/>
          <w:sz w:val="22"/>
          <w:szCs w:val="22"/>
        </w:rPr>
        <w:t>Sunderdas</w:t>
      </w:r>
      <w:proofErr w:type="spellEnd"/>
      <w:r w:rsidRPr="00A92FEC">
        <w:rPr>
          <w:rFonts w:ascii="Helvetica" w:hAnsi="Helvetica" w:cs="Gill Sans"/>
          <w:sz w:val="22"/>
          <w:szCs w:val="22"/>
        </w:rPr>
        <w:t xml:space="preserve"> Medical College,</w:t>
      </w:r>
      <w:r w:rsidR="00BB08F4" w:rsidRPr="00A92FEC">
        <w:rPr>
          <w:rFonts w:ascii="Helvetica" w:hAnsi="Helvetica" w:cs="Gill Sans"/>
          <w:sz w:val="22"/>
          <w:szCs w:val="22"/>
        </w:rPr>
        <w:t xml:space="preserve"> University of Bombay</w:t>
      </w:r>
      <w:r w:rsidR="00ED2BA7">
        <w:rPr>
          <w:rFonts w:ascii="Helvetica" w:hAnsi="Helvetica" w:cs="Gill Sans"/>
          <w:sz w:val="22"/>
          <w:szCs w:val="22"/>
        </w:rPr>
        <w:t>, Bombay, India</w:t>
      </w:r>
    </w:p>
    <w:p w14:paraId="645CA6C8" w14:textId="77777777" w:rsidR="00E162FB" w:rsidRPr="00A92FEC" w:rsidRDefault="00E162FB" w:rsidP="00ED2BA7">
      <w:pPr>
        <w:pStyle w:val="Heading3"/>
        <w:jc w:val="left"/>
        <w:rPr>
          <w:rFonts w:ascii="Helvetica" w:hAnsi="Helvetica" w:cs="Gill Sans"/>
          <w:sz w:val="22"/>
          <w:szCs w:val="22"/>
        </w:rPr>
      </w:pPr>
    </w:p>
    <w:p w14:paraId="3F32D586" w14:textId="1C364F4C" w:rsidR="00BB4524" w:rsidRDefault="00520621" w:rsidP="00BB4524">
      <w:pPr>
        <w:pStyle w:val="Heading2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Aca</w:t>
      </w:r>
      <w:r w:rsidR="00EC3109" w:rsidRPr="00A92FEC">
        <w:rPr>
          <w:rFonts w:ascii="Helvetica" w:hAnsi="Helvetica" w:cs="Gill Sans"/>
          <w:sz w:val="22"/>
          <w:szCs w:val="22"/>
        </w:rPr>
        <w:t>demic appointments</w:t>
      </w:r>
    </w:p>
    <w:p w14:paraId="7B576BBA" w14:textId="63CCB46E" w:rsidR="00BB4524" w:rsidRDefault="00315A38" w:rsidP="00535ED0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2017-present</w:t>
      </w: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  <w:t>Associate Professor of Medicine, B</w:t>
      </w:r>
      <w:r w:rsidRPr="00A92FEC">
        <w:rPr>
          <w:rFonts w:ascii="Helvetica" w:hAnsi="Helvetica" w:cs="Gill Sans"/>
          <w:sz w:val="22"/>
          <w:szCs w:val="22"/>
        </w:rPr>
        <w:t>oston University School of Medicine</w:t>
      </w:r>
    </w:p>
    <w:p w14:paraId="0BFD7D62" w14:textId="0EB0A435" w:rsidR="00535ED0" w:rsidRPr="00A92FEC" w:rsidRDefault="00EC3109" w:rsidP="00535ED0">
      <w:pPr>
        <w:rPr>
          <w:rFonts w:ascii="Helvetica" w:hAnsi="Helvetica" w:cs="Gill Sans"/>
          <w:b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 xml:space="preserve">2009- </w:t>
      </w:r>
      <w:r w:rsidR="00315A38">
        <w:rPr>
          <w:rFonts w:ascii="Helvetica" w:hAnsi="Helvetica" w:cs="Gill Sans"/>
          <w:sz w:val="22"/>
          <w:szCs w:val="22"/>
        </w:rPr>
        <w:t>2017</w:t>
      </w:r>
      <w:r w:rsidRPr="00A92FEC">
        <w:rPr>
          <w:rFonts w:ascii="Helvetica" w:hAnsi="Helvetica" w:cs="Gill Sans"/>
          <w:sz w:val="22"/>
          <w:szCs w:val="22"/>
        </w:rPr>
        <w:tab/>
      </w:r>
      <w:r w:rsidR="00535ED0">
        <w:rPr>
          <w:rFonts w:ascii="Helvetica" w:hAnsi="Helvetica" w:cs="Gill Sans"/>
          <w:sz w:val="22"/>
          <w:szCs w:val="22"/>
        </w:rPr>
        <w:tab/>
      </w:r>
      <w:r w:rsidR="00535ED0">
        <w:rPr>
          <w:rFonts w:ascii="Helvetica" w:hAnsi="Helvetica" w:cs="Gill Sans"/>
          <w:sz w:val="22"/>
          <w:szCs w:val="22"/>
        </w:rPr>
        <w:tab/>
      </w:r>
      <w:r w:rsidRPr="00535ED0">
        <w:rPr>
          <w:rFonts w:ascii="Helvetica" w:hAnsi="Helvetica" w:cs="Gill Sans"/>
          <w:sz w:val="22"/>
          <w:szCs w:val="22"/>
        </w:rPr>
        <w:t>Assistant Prof</w:t>
      </w:r>
      <w:r w:rsidR="00535ED0" w:rsidRPr="00535ED0">
        <w:rPr>
          <w:rFonts w:ascii="Helvetica" w:hAnsi="Helvetica" w:cs="Gill Sans"/>
          <w:sz w:val="22"/>
          <w:szCs w:val="22"/>
        </w:rPr>
        <w:t>essor</w:t>
      </w:r>
      <w:r w:rsidRPr="00535ED0">
        <w:rPr>
          <w:rFonts w:ascii="Helvetica" w:hAnsi="Helvetica" w:cs="Gill Sans"/>
          <w:sz w:val="22"/>
          <w:szCs w:val="22"/>
        </w:rPr>
        <w:t xml:space="preserve"> of Medicine</w:t>
      </w:r>
      <w:r w:rsidR="00535ED0" w:rsidRPr="00535ED0">
        <w:rPr>
          <w:rFonts w:ascii="Helvetica" w:hAnsi="Helvetica" w:cs="Gill Sans"/>
          <w:sz w:val="22"/>
          <w:szCs w:val="22"/>
        </w:rPr>
        <w:t>,</w:t>
      </w:r>
      <w:r w:rsidR="00535ED0">
        <w:rPr>
          <w:rFonts w:ascii="Helvetica" w:hAnsi="Helvetica" w:cs="Gill Sans"/>
          <w:b/>
          <w:sz w:val="22"/>
          <w:szCs w:val="22"/>
        </w:rPr>
        <w:t xml:space="preserve"> </w:t>
      </w:r>
      <w:r w:rsidR="00535ED0">
        <w:rPr>
          <w:rFonts w:ascii="Helvetica" w:hAnsi="Helvetica" w:cs="Gill Sans"/>
          <w:sz w:val="22"/>
          <w:szCs w:val="22"/>
        </w:rPr>
        <w:t>B</w:t>
      </w:r>
      <w:r w:rsidR="00535ED0" w:rsidRPr="00A92FEC">
        <w:rPr>
          <w:rFonts w:ascii="Helvetica" w:hAnsi="Helvetica" w:cs="Gill Sans"/>
          <w:sz w:val="22"/>
          <w:szCs w:val="22"/>
        </w:rPr>
        <w:t>oston University School of Medicine</w:t>
      </w:r>
    </w:p>
    <w:p w14:paraId="5D0BF28F" w14:textId="5C525171" w:rsidR="00170677" w:rsidRPr="00A92FEC" w:rsidRDefault="007D583C" w:rsidP="00535ED0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2003</w:t>
      </w:r>
      <w:r w:rsidR="00E162FB" w:rsidRPr="00A92FEC">
        <w:rPr>
          <w:rFonts w:ascii="Helvetica" w:hAnsi="Helvetica" w:cs="Gill Sans"/>
          <w:sz w:val="22"/>
          <w:szCs w:val="22"/>
        </w:rPr>
        <w:t>-</w:t>
      </w:r>
      <w:r w:rsidR="000452BE" w:rsidRPr="00A92FEC">
        <w:rPr>
          <w:rFonts w:ascii="Helvetica" w:hAnsi="Helvetica" w:cs="Gill Sans"/>
          <w:sz w:val="22"/>
          <w:szCs w:val="22"/>
        </w:rPr>
        <w:t xml:space="preserve"> 2009</w:t>
      </w:r>
      <w:r w:rsidR="00E162FB" w:rsidRPr="00A92FEC">
        <w:rPr>
          <w:rFonts w:ascii="Helvetica" w:hAnsi="Helvetica" w:cs="Gill Sans"/>
          <w:sz w:val="22"/>
          <w:szCs w:val="22"/>
        </w:rPr>
        <w:tab/>
      </w:r>
      <w:r w:rsidR="00535ED0" w:rsidRPr="00535ED0">
        <w:rPr>
          <w:rFonts w:ascii="Helvetica" w:hAnsi="Helvetica" w:cs="Gill Sans"/>
          <w:sz w:val="22"/>
          <w:szCs w:val="22"/>
        </w:rPr>
        <w:t>Instructor of</w:t>
      </w:r>
      <w:r w:rsidR="00E162FB" w:rsidRPr="00535ED0">
        <w:rPr>
          <w:rFonts w:ascii="Helvetica" w:hAnsi="Helvetica" w:cs="Gill Sans"/>
          <w:sz w:val="22"/>
          <w:szCs w:val="22"/>
        </w:rPr>
        <w:t xml:space="preserve"> Medicine</w:t>
      </w:r>
      <w:r w:rsidR="00535ED0">
        <w:rPr>
          <w:rFonts w:ascii="Helvetica" w:hAnsi="Helvetica" w:cs="Gill Sans"/>
          <w:sz w:val="22"/>
          <w:szCs w:val="22"/>
        </w:rPr>
        <w:t>,</w:t>
      </w:r>
      <w:r w:rsidR="00E162FB" w:rsidRPr="00A92FEC">
        <w:rPr>
          <w:rFonts w:ascii="Helvetica" w:hAnsi="Helvetica" w:cs="Gill Sans"/>
          <w:sz w:val="22"/>
          <w:szCs w:val="22"/>
        </w:rPr>
        <w:t xml:space="preserve"> Bo</w:t>
      </w:r>
      <w:r w:rsidR="00EC3109" w:rsidRPr="00A92FEC">
        <w:rPr>
          <w:rFonts w:ascii="Helvetica" w:hAnsi="Helvetica" w:cs="Gill Sans"/>
          <w:sz w:val="22"/>
          <w:szCs w:val="22"/>
        </w:rPr>
        <w:t xml:space="preserve">ston University </w:t>
      </w:r>
      <w:r w:rsidR="00535ED0">
        <w:rPr>
          <w:rFonts w:ascii="Helvetica" w:hAnsi="Helvetica" w:cs="Gill Sans"/>
          <w:sz w:val="22"/>
          <w:szCs w:val="22"/>
        </w:rPr>
        <w:t xml:space="preserve">School of Medicine </w:t>
      </w:r>
    </w:p>
    <w:p w14:paraId="2E6536BC" w14:textId="77777777" w:rsidR="00CA4700" w:rsidRPr="00A92FEC" w:rsidRDefault="00CA4700" w:rsidP="006B5A73">
      <w:pPr>
        <w:pStyle w:val="DataField11pt-Single"/>
        <w:spacing w:line="240" w:lineRule="exact"/>
        <w:jc w:val="both"/>
        <w:rPr>
          <w:rFonts w:ascii="Helvetica" w:hAnsi="Helvetica" w:cs="Gill Sans"/>
          <w:b/>
          <w:szCs w:val="22"/>
        </w:rPr>
      </w:pPr>
    </w:p>
    <w:p w14:paraId="7EE81341" w14:textId="5DEA5677" w:rsidR="00CA4700" w:rsidRPr="00A92FEC" w:rsidRDefault="00CA5FB6" w:rsidP="006B5A73">
      <w:pPr>
        <w:pStyle w:val="DataField11pt-Single"/>
        <w:spacing w:line="240" w:lineRule="exact"/>
        <w:jc w:val="both"/>
        <w:rPr>
          <w:rFonts w:ascii="Helvetica" w:hAnsi="Helvetica" w:cs="Gill Sans"/>
          <w:b/>
          <w:szCs w:val="22"/>
        </w:rPr>
      </w:pPr>
      <w:r w:rsidRPr="00A92FEC">
        <w:rPr>
          <w:rFonts w:ascii="Helvetica" w:hAnsi="Helvetica" w:cs="Gill Sans"/>
          <w:b/>
          <w:szCs w:val="22"/>
        </w:rPr>
        <w:t xml:space="preserve">Hospital </w:t>
      </w:r>
      <w:r w:rsidR="00FF3711" w:rsidRPr="00A92FEC">
        <w:rPr>
          <w:rFonts w:ascii="Helvetica" w:hAnsi="Helvetica" w:cs="Gill Sans"/>
          <w:b/>
          <w:szCs w:val="22"/>
        </w:rPr>
        <w:t>Appointments</w:t>
      </w:r>
    </w:p>
    <w:p w14:paraId="5B8DEE99" w14:textId="7D3A6F7B" w:rsidR="00CA5FB6" w:rsidRDefault="00535ED0" w:rsidP="00535ED0">
      <w:pPr>
        <w:spacing w:line="240" w:lineRule="exact"/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 xml:space="preserve">2009-present </w:t>
      </w:r>
      <w:r>
        <w:rPr>
          <w:rFonts w:ascii="Helvetica" w:hAnsi="Helvetica" w:cs="Gill Sans"/>
          <w:sz w:val="22"/>
          <w:szCs w:val="22"/>
        </w:rPr>
        <w:tab/>
        <w:t>Attending P</w:t>
      </w:r>
      <w:r w:rsidR="00CA5FB6" w:rsidRPr="00535ED0">
        <w:rPr>
          <w:rFonts w:ascii="Helvetica" w:hAnsi="Helvetica" w:cs="Gill Sans"/>
          <w:sz w:val="22"/>
          <w:szCs w:val="22"/>
        </w:rPr>
        <w:t>hysician</w:t>
      </w:r>
      <w:r>
        <w:rPr>
          <w:rFonts w:ascii="Helvetica" w:hAnsi="Helvetica" w:cs="Gill Sans"/>
          <w:sz w:val="22"/>
          <w:szCs w:val="22"/>
        </w:rPr>
        <w:t xml:space="preserve">, </w:t>
      </w:r>
      <w:r w:rsidR="00CA5FB6" w:rsidRPr="00A92FEC">
        <w:rPr>
          <w:rFonts w:ascii="Helvetica" w:hAnsi="Helvetica" w:cs="Gill Sans"/>
          <w:sz w:val="22"/>
          <w:szCs w:val="22"/>
        </w:rPr>
        <w:t>Department of Medicine, Renal Section, Boston Medical Center, Boston</w:t>
      </w:r>
      <w:r>
        <w:rPr>
          <w:rFonts w:ascii="Helvetica" w:hAnsi="Helvetica" w:cs="Gill Sans"/>
          <w:sz w:val="22"/>
          <w:szCs w:val="22"/>
        </w:rPr>
        <w:t>, MA</w:t>
      </w:r>
    </w:p>
    <w:p w14:paraId="311C01B3" w14:textId="77777777" w:rsidR="007E11FB" w:rsidRDefault="007E11FB" w:rsidP="00535ED0">
      <w:pPr>
        <w:spacing w:line="240" w:lineRule="exact"/>
        <w:ind w:left="2880" w:hanging="2880"/>
        <w:rPr>
          <w:rFonts w:ascii="Helvetica" w:hAnsi="Helvetica" w:cs="Gill Sans"/>
          <w:sz w:val="22"/>
          <w:szCs w:val="22"/>
        </w:rPr>
      </w:pPr>
    </w:p>
    <w:p w14:paraId="1A79EB86" w14:textId="58F5944A" w:rsidR="007E11FB" w:rsidRPr="00535ED0" w:rsidRDefault="007E11FB" w:rsidP="00535ED0">
      <w:pPr>
        <w:spacing w:line="240" w:lineRule="exact"/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2017-present</w:t>
      </w:r>
      <w:r>
        <w:rPr>
          <w:rFonts w:ascii="Helvetica" w:hAnsi="Helvetica" w:cs="Gill Sans"/>
          <w:sz w:val="22"/>
          <w:szCs w:val="22"/>
        </w:rPr>
        <w:tab/>
        <w:t>Attending Physician, Spaulding Hospital, Cambridge</w:t>
      </w:r>
    </w:p>
    <w:p w14:paraId="6F074968" w14:textId="0DAC1DB4" w:rsidR="000E62FA" w:rsidRDefault="000E62FA">
      <w:pPr>
        <w:rPr>
          <w:rFonts w:ascii="Helvetica" w:hAnsi="Helvetica" w:cs="Gill Sans"/>
          <w:b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br w:type="page"/>
      </w:r>
    </w:p>
    <w:p w14:paraId="1EFC3FAF" w14:textId="77777777" w:rsidR="00CA5FB6" w:rsidRPr="00A92FEC" w:rsidRDefault="00CA5FB6" w:rsidP="00535ED0">
      <w:pPr>
        <w:spacing w:line="240" w:lineRule="exact"/>
        <w:rPr>
          <w:rFonts w:ascii="Helvetica" w:hAnsi="Helvetica" w:cs="Gill Sans"/>
          <w:b/>
          <w:sz w:val="22"/>
          <w:szCs w:val="22"/>
        </w:rPr>
      </w:pPr>
    </w:p>
    <w:p w14:paraId="21C48A3A" w14:textId="3DC01546" w:rsidR="00B02381" w:rsidRPr="00A92FEC" w:rsidRDefault="00FF3711" w:rsidP="006B5A73">
      <w:pPr>
        <w:jc w:val="both"/>
        <w:rPr>
          <w:rFonts w:ascii="Helvetica" w:hAnsi="Helvetica" w:cs="Gill Sans"/>
          <w:b/>
          <w:sz w:val="22"/>
          <w:szCs w:val="22"/>
        </w:rPr>
      </w:pPr>
      <w:r w:rsidRPr="00A92FEC">
        <w:rPr>
          <w:rFonts w:ascii="Helvetica" w:hAnsi="Helvetica" w:cs="Gill Sans"/>
          <w:b/>
          <w:sz w:val="22"/>
          <w:szCs w:val="22"/>
        </w:rPr>
        <w:t>Honors and awards</w:t>
      </w:r>
    </w:p>
    <w:p w14:paraId="50EA92D0" w14:textId="77777777" w:rsidR="001F4E9D" w:rsidRDefault="001F4E9D" w:rsidP="0002265C">
      <w:pPr>
        <w:ind w:left="2880" w:hanging="2880"/>
        <w:rPr>
          <w:rFonts w:ascii="Helvetica" w:hAnsi="Helvetica" w:cs="Arial"/>
          <w:sz w:val="22"/>
          <w:szCs w:val="22"/>
        </w:rPr>
      </w:pPr>
    </w:p>
    <w:p w14:paraId="1B4D440B" w14:textId="2F4679D3" w:rsidR="00157216" w:rsidRDefault="00157216" w:rsidP="00157216">
      <w:pPr>
        <w:ind w:left="2880" w:hanging="28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2019</w:t>
      </w:r>
      <w:r>
        <w:rPr>
          <w:rFonts w:ascii="Helvetica" w:hAnsi="Helvetica" w:cs="Arial"/>
          <w:sz w:val="22"/>
          <w:szCs w:val="22"/>
        </w:rPr>
        <w:tab/>
      </w:r>
      <w:r w:rsidR="004F0D6C" w:rsidRPr="004F0D6C">
        <w:rPr>
          <w:rFonts w:ascii="Helvetica" w:hAnsi="Helvetica" w:cs="Arial"/>
          <w:b/>
          <w:sz w:val="22"/>
          <w:szCs w:val="22"/>
        </w:rPr>
        <w:t>Robert Dawson Evans</w:t>
      </w:r>
      <w:r w:rsidR="004F0D6C">
        <w:rPr>
          <w:rFonts w:ascii="Helvetica" w:hAnsi="Helvetica" w:cs="Arial"/>
          <w:sz w:val="22"/>
          <w:szCs w:val="22"/>
        </w:rPr>
        <w:t xml:space="preserve"> </w:t>
      </w:r>
      <w:r w:rsidRPr="00157216">
        <w:rPr>
          <w:rFonts w:ascii="Helvetica" w:hAnsi="Helvetica" w:cs="Arial"/>
          <w:b/>
          <w:sz w:val="22"/>
          <w:szCs w:val="22"/>
        </w:rPr>
        <w:t>Research Mentoring Award</w:t>
      </w:r>
      <w:r>
        <w:rPr>
          <w:rFonts w:ascii="Helvetica" w:hAnsi="Helvetica" w:cs="Arial"/>
          <w:sz w:val="22"/>
          <w:szCs w:val="22"/>
        </w:rPr>
        <w:t xml:space="preserve">, </w:t>
      </w:r>
      <w:r w:rsidR="003B6896">
        <w:rPr>
          <w:rFonts w:ascii="Helvetica" w:hAnsi="Helvetica" w:cs="Arial"/>
          <w:sz w:val="22"/>
          <w:szCs w:val="22"/>
        </w:rPr>
        <w:t>De</w:t>
      </w:r>
      <w:r w:rsidR="00BB4524">
        <w:rPr>
          <w:rFonts w:ascii="Helvetica" w:hAnsi="Helvetica" w:cs="Arial"/>
          <w:sz w:val="22"/>
          <w:szCs w:val="22"/>
        </w:rPr>
        <w:t>p</w:t>
      </w:r>
      <w:r w:rsidR="003B6896">
        <w:rPr>
          <w:rFonts w:ascii="Helvetica" w:hAnsi="Helvetica" w:cs="Arial"/>
          <w:sz w:val="22"/>
          <w:szCs w:val="22"/>
        </w:rPr>
        <w:t>a</w:t>
      </w:r>
      <w:r w:rsidR="00BB4524">
        <w:rPr>
          <w:rFonts w:ascii="Helvetica" w:hAnsi="Helvetica" w:cs="Arial"/>
          <w:sz w:val="22"/>
          <w:szCs w:val="22"/>
        </w:rPr>
        <w:t xml:space="preserve">rtment of </w:t>
      </w:r>
      <w:r w:rsidR="003B6896">
        <w:rPr>
          <w:rFonts w:ascii="Helvetica" w:hAnsi="Helvetica" w:cs="Arial"/>
          <w:sz w:val="22"/>
          <w:szCs w:val="22"/>
        </w:rPr>
        <w:t xml:space="preserve">Medicine, </w:t>
      </w:r>
      <w:r w:rsidR="00FC04CC">
        <w:rPr>
          <w:rFonts w:ascii="Helvetica" w:hAnsi="Helvetica" w:cs="Arial"/>
          <w:sz w:val="22"/>
          <w:szCs w:val="22"/>
        </w:rPr>
        <w:t xml:space="preserve">and </w:t>
      </w:r>
      <w:r>
        <w:rPr>
          <w:rFonts w:ascii="Helvetica" w:hAnsi="Helvetica" w:cs="Arial"/>
          <w:sz w:val="22"/>
          <w:szCs w:val="22"/>
        </w:rPr>
        <w:t>School of M</w:t>
      </w:r>
      <w:r w:rsidR="003B6896">
        <w:rPr>
          <w:rFonts w:ascii="Helvetica" w:hAnsi="Helvetica" w:cs="Arial"/>
          <w:sz w:val="22"/>
          <w:szCs w:val="22"/>
        </w:rPr>
        <w:t>edicine</w:t>
      </w:r>
      <w:r>
        <w:rPr>
          <w:rFonts w:ascii="Helvetica" w:hAnsi="Helvetica" w:cs="Arial"/>
          <w:sz w:val="22"/>
          <w:szCs w:val="22"/>
        </w:rPr>
        <w:t>, Boston University</w:t>
      </w:r>
    </w:p>
    <w:p w14:paraId="4D27420A" w14:textId="77777777" w:rsidR="00157216" w:rsidRDefault="00157216" w:rsidP="00157216">
      <w:pPr>
        <w:rPr>
          <w:rFonts w:ascii="Helvetica" w:hAnsi="Helvetica" w:cs="Arial"/>
          <w:sz w:val="22"/>
          <w:szCs w:val="22"/>
        </w:rPr>
      </w:pPr>
    </w:p>
    <w:p w14:paraId="520F2654" w14:textId="4C945E16" w:rsidR="001F4E9D" w:rsidRDefault="00FA7188" w:rsidP="0002265C">
      <w:pPr>
        <w:ind w:left="2880" w:hanging="28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2019</w:t>
      </w:r>
      <w:r w:rsidR="001F4E9D">
        <w:rPr>
          <w:rFonts w:ascii="Helvetica" w:hAnsi="Helvetica" w:cs="Arial"/>
          <w:sz w:val="22"/>
          <w:szCs w:val="22"/>
        </w:rPr>
        <w:tab/>
      </w:r>
      <w:r w:rsidR="001F4E9D" w:rsidRPr="00FA7188">
        <w:rPr>
          <w:rFonts w:ascii="Helvetica" w:hAnsi="Helvetica" w:cs="Arial"/>
          <w:b/>
          <w:sz w:val="22"/>
          <w:szCs w:val="22"/>
        </w:rPr>
        <w:t>Fellow of the Institute for Health System Innovation &amp; Policy</w:t>
      </w:r>
      <w:r w:rsidR="001F4E9D">
        <w:rPr>
          <w:rFonts w:ascii="Helvetica" w:hAnsi="Helvetica" w:cs="Arial"/>
          <w:sz w:val="22"/>
          <w:szCs w:val="22"/>
        </w:rPr>
        <w:t xml:space="preserve">, </w:t>
      </w:r>
      <w:r w:rsidR="001F4E9D" w:rsidRPr="001F4E9D">
        <w:rPr>
          <w:rFonts w:ascii="Helvetica" w:hAnsi="Helvetica" w:cs="Arial"/>
          <w:sz w:val="22"/>
          <w:szCs w:val="22"/>
        </w:rPr>
        <w:t>Boston University Questrom</w:t>
      </w:r>
      <w:r w:rsidR="001F4E9D">
        <w:rPr>
          <w:rFonts w:ascii="Helvetica" w:hAnsi="Helvetica" w:cs="Arial"/>
          <w:sz w:val="22"/>
          <w:szCs w:val="22"/>
        </w:rPr>
        <w:t xml:space="preserve"> School of Management</w:t>
      </w:r>
      <w:r w:rsidR="0059264E">
        <w:rPr>
          <w:rFonts w:ascii="Helvetica" w:hAnsi="Helvetica" w:cs="Arial"/>
          <w:sz w:val="22"/>
          <w:szCs w:val="22"/>
        </w:rPr>
        <w:t>, Boston University</w:t>
      </w:r>
    </w:p>
    <w:p w14:paraId="2A3E4C85" w14:textId="77777777" w:rsidR="001F4E9D" w:rsidRDefault="001F4E9D" w:rsidP="0002265C">
      <w:pPr>
        <w:ind w:left="2880" w:hanging="2880"/>
        <w:rPr>
          <w:rFonts w:ascii="Helvetica" w:hAnsi="Helvetica" w:cs="Arial"/>
          <w:sz w:val="22"/>
          <w:szCs w:val="22"/>
        </w:rPr>
      </w:pPr>
    </w:p>
    <w:p w14:paraId="68F175FC" w14:textId="2C31A367" w:rsidR="001F74F5" w:rsidRDefault="001F74F5" w:rsidP="0002265C">
      <w:pPr>
        <w:ind w:left="2880" w:hanging="28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2016</w:t>
      </w:r>
      <w:r>
        <w:rPr>
          <w:rFonts w:ascii="Helvetica" w:hAnsi="Helvetica" w:cs="Arial"/>
          <w:sz w:val="22"/>
          <w:szCs w:val="22"/>
        </w:rPr>
        <w:tab/>
      </w:r>
      <w:r w:rsidRPr="00F45E8C">
        <w:rPr>
          <w:rFonts w:ascii="Helvetica" w:hAnsi="Helvetica" w:cs="Arial"/>
          <w:b/>
          <w:sz w:val="22"/>
          <w:szCs w:val="22"/>
        </w:rPr>
        <w:t>Outstanding Mentor award</w:t>
      </w:r>
      <w:r w:rsidR="00F45E8C">
        <w:rPr>
          <w:rFonts w:ascii="Helvetica" w:hAnsi="Helvetica" w:cs="Arial"/>
          <w:sz w:val="22"/>
          <w:szCs w:val="22"/>
        </w:rPr>
        <w:t>, Undergraduate Research Opportunity Program (UROP)</w:t>
      </w:r>
      <w:r>
        <w:rPr>
          <w:rFonts w:ascii="Helvetica" w:hAnsi="Helvetica" w:cs="Arial"/>
          <w:sz w:val="22"/>
          <w:szCs w:val="22"/>
        </w:rPr>
        <w:t xml:space="preserve"> for mentoring Boston </w:t>
      </w:r>
      <w:r w:rsidR="00F45E8C">
        <w:rPr>
          <w:rFonts w:ascii="Helvetica" w:hAnsi="Helvetica" w:cs="Arial"/>
          <w:sz w:val="22"/>
          <w:szCs w:val="22"/>
        </w:rPr>
        <w:t xml:space="preserve">University students in summer </w:t>
      </w:r>
      <w:r>
        <w:rPr>
          <w:rFonts w:ascii="Helvetica" w:hAnsi="Helvetica" w:cs="Arial"/>
          <w:sz w:val="22"/>
          <w:szCs w:val="22"/>
        </w:rPr>
        <w:t>of 2016</w:t>
      </w:r>
    </w:p>
    <w:p w14:paraId="12482CDA" w14:textId="77777777" w:rsidR="001F74F5" w:rsidRDefault="001F74F5" w:rsidP="006B5A73">
      <w:pPr>
        <w:jc w:val="both"/>
        <w:rPr>
          <w:rFonts w:ascii="Helvetica" w:hAnsi="Helvetica" w:cs="Arial"/>
          <w:sz w:val="22"/>
          <w:szCs w:val="22"/>
        </w:rPr>
      </w:pPr>
    </w:p>
    <w:p w14:paraId="36A30479" w14:textId="77777777" w:rsidR="00CA5FB6" w:rsidRPr="00A92FEC" w:rsidRDefault="00CA5FB6" w:rsidP="006B5A73">
      <w:pPr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2015-2017</w:t>
      </w:r>
      <w:r w:rsidRPr="00A92FEC">
        <w:rPr>
          <w:rFonts w:ascii="Helvetica" w:hAnsi="Helvetica" w:cs="Arial"/>
          <w:sz w:val="22"/>
          <w:szCs w:val="22"/>
        </w:rPr>
        <w:tab/>
      </w:r>
      <w:r w:rsidRPr="00A92FEC">
        <w:rPr>
          <w:rFonts w:ascii="Helvetica" w:hAnsi="Helvetica" w:cs="Arial"/>
          <w:sz w:val="22"/>
          <w:szCs w:val="22"/>
        </w:rPr>
        <w:tab/>
      </w:r>
      <w:r w:rsidRPr="00A92FEC">
        <w:rPr>
          <w:rFonts w:ascii="Helvetica" w:hAnsi="Helvetica" w:cs="Arial"/>
          <w:sz w:val="22"/>
          <w:szCs w:val="22"/>
        </w:rPr>
        <w:tab/>
      </w:r>
      <w:r w:rsidRPr="00A92FEC">
        <w:rPr>
          <w:rFonts w:ascii="Helvetica" w:hAnsi="Helvetica" w:cs="Arial"/>
          <w:b/>
          <w:sz w:val="22"/>
          <w:szCs w:val="22"/>
        </w:rPr>
        <w:t>Evan’s Junior Faculty Merit Award</w:t>
      </w:r>
    </w:p>
    <w:p w14:paraId="26EF7318" w14:textId="6F90B279" w:rsidR="00CA5FB6" w:rsidRPr="00A92FEC" w:rsidRDefault="00EF5F1D" w:rsidP="00535ED0">
      <w:pPr>
        <w:ind w:left="2880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Recognized for notable accomplishment and promise as a junior investigator</w:t>
      </w:r>
      <w:r w:rsidR="00DD059B">
        <w:rPr>
          <w:rFonts w:ascii="Helvetica" w:hAnsi="Helvetica" w:cs="Arial"/>
          <w:sz w:val="22"/>
          <w:szCs w:val="22"/>
        </w:rPr>
        <w:t xml:space="preserve"> from all the junior faculties</w:t>
      </w:r>
      <w:r w:rsidRPr="00A92FEC">
        <w:rPr>
          <w:rFonts w:ascii="Helvetica" w:hAnsi="Helvetica" w:cs="Arial"/>
          <w:sz w:val="22"/>
          <w:szCs w:val="22"/>
        </w:rPr>
        <w:t xml:space="preserve"> in the Department of Medicine</w:t>
      </w:r>
      <w:r w:rsidR="00535ED0">
        <w:rPr>
          <w:rFonts w:ascii="Helvetica" w:hAnsi="Helvetica" w:cs="Arial"/>
          <w:sz w:val="22"/>
          <w:szCs w:val="22"/>
        </w:rPr>
        <w:t>, Boston University School of Medicine</w:t>
      </w:r>
    </w:p>
    <w:p w14:paraId="4B1F3117" w14:textId="77777777" w:rsidR="00CC068A" w:rsidRPr="00A92FEC" w:rsidRDefault="00CC068A" w:rsidP="006B5A73">
      <w:pPr>
        <w:jc w:val="both"/>
        <w:rPr>
          <w:rFonts w:ascii="Helvetica" w:hAnsi="Helvetica" w:cs="Arial"/>
          <w:sz w:val="22"/>
          <w:szCs w:val="22"/>
        </w:rPr>
      </w:pPr>
    </w:p>
    <w:p w14:paraId="7B21DB5A" w14:textId="77777777" w:rsidR="00C03DED" w:rsidRPr="00A92FEC" w:rsidRDefault="00F10FCB" w:rsidP="006B5A73">
      <w:pPr>
        <w:ind w:left="2880" w:hanging="2880"/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2005</w:t>
      </w:r>
      <w:r w:rsidRPr="00A92FEC">
        <w:rPr>
          <w:rFonts w:ascii="Helvetica" w:hAnsi="Helvetica" w:cs="Arial"/>
          <w:sz w:val="22"/>
          <w:szCs w:val="22"/>
        </w:rPr>
        <w:tab/>
      </w:r>
      <w:r w:rsidR="00C03DED" w:rsidRPr="00A92FEC">
        <w:rPr>
          <w:rFonts w:ascii="Helvetica" w:hAnsi="Helvetica"/>
          <w:b/>
          <w:sz w:val="22"/>
          <w:szCs w:val="22"/>
        </w:rPr>
        <w:t>Second prize in basic science poster presentation</w:t>
      </w:r>
    </w:p>
    <w:p w14:paraId="70A8C8AF" w14:textId="6B989DC3" w:rsidR="00F10FCB" w:rsidRDefault="00F10FCB" w:rsidP="002B4220">
      <w:pPr>
        <w:ind w:left="2880"/>
        <w:jc w:val="both"/>
        <w:rPr>
          <w:rFonts w:ascii="Helvetica" w:hAnsi="Helvetica" w:cs="Arial"/>
          <w:sz w:val="22"/>
          <w:szCs w:val="22"/>
        </w:rPr>
      </w:pPr>
      <w:proofErr w:type="spellStart"/>
      <w:r w:rsidRPr="00A92FEC">
        <w:rPr>
          <w:rFonts w:ascii="Helvetica" w:hAnsi="Helvetica"/>
          <w:sz w:val="22"/>
          <w:szCs w:val="22"/>
        </w:rPr>
        <w:t>XXI</w:t>
      </w:r>
      <w:r w:rsidRPr="00A92FEC">
        <w:rPr>
          <w:rFonts w:ascii="Helvetica" w:hAnsi="Helvetica"/>
          <w:sz w:val="22"/>
          <w:szCs w:val="22"/>
          <w:vertAlign w:val="superscript"/>
        </w:rPr>
        <w:t>st</w:t>
      </w:r>
      <w:proofErr w:type="spellEnd"/>
      <w:r w:rsidRPr="00A92FEC">
        <w:rPr>
          <w:rFonts w:ascii="Helvetica" w:hAnsi="Helvetica"/>
          <w:sz w:val="22"/>
          <w:szCs w:val="22"/>
        </w:rPr>
        <w:t xml:space="preserve"> Annual Evan’s Research Day award </w:t>
      </w:r>
      <w:r w:rsidR="00535ED0">
        <w:rPr>
          <w:rFonts w:ascii="Helvetica" w:hAnsi="Helvetica"/>
          <w:sz w:val="22"/>
          <w:szCs w:val="22"/>
        </w:rPr>
        <w:t xml:space="preserve">for </w:t>
      </w:r>
      <w:r w:rsidR="00E429BF">
        <w:rPr>
          <w:rFonts w:ascii="Helvetica" w:hAnsi="Helvetica" w:cs="Arial"/>
          <w:sz w:val="22"/>
          <w:szCs w:val="22"/>
        </w:rPr>
        <w:t>promising basic science research</w:t>
      </w:r>
      <w:r w:rsidR="002B4220">
        <w:rPr>
          <w:rFonts w:ascii="Helvetica" w:hAnsi="Helvetica" w:cs="Arial"/>
          <w:sz w:val="22"/>
          <w:szCs w:val="22"/>
        </w:rPr>
        <w:t xml:space="preserve"> from the graduate students from Boston University Medical Campus</w:t>
      </w:r>
    </w:p>
    <w:p w14:paraId="58E92E09" w14:textId="77777777" w:rsidR="002B4220" w:rsidRPr="00A92FEC" w:rsidRDefault="002B4220" w:rsidP="002B4220">
      <w:pPr>
        <w:ind w:left="2880"/>
        <w:jc w:val="both"/>
        <w:rPr>
          <w:rFonts w:ascii="Helvetica" w:hAnsi="Helvetica" w:cs="Arial"/>
          <w:sz w:val="22"/>
          <w:szCs w:val="22"/>
        </w:rPr>
      </w:pPr>
    </w:p>
    <w:p w14:paraId="1627DFE8" w14:textId="5F6185B9" w:rsidR="00F10FCB" w:rsidRPr="00A92FEC" w:rsidRDefault="00F10FCB" w:rsidP="006B5A73">
      <w:pPr>
        <w:ind w:left="2880" w:hanging="2880"/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1998-1999</w:t>
      </w:r>
      <w:r w:rsidRPr="00A92FEC">
        <w:rPr>
          <w:rFonts w:ascii="Helvetica" w:hAnsi="Helvetica" w:cs="Arial"/>
          <w:sz w:val="22"/>
          <w:szCs w:val="22"/>
        </w:rPr>
        <w:tab/>
      </w:r>
      <w:r w:rsidRPr="00A92FEC">
        <w:rPr>
          <w:rFonts w:ascii="Helvetica" w:hAnsi="Helvetica" w:cs="Arial"/>
          <w:b/>
          <w:sz w:val="22"/>
          <w:szCs w:val="22"/>
        </w:rPr>
        <w:t>International So</w:t>
      </w:r>
      <w:r w:rsidR="00E429BF">
        <w:rPr>
          <w:rFonts w:ascii="Helvetica" w:hAnsi="Helvetica" w:cs="Arial"/>
          <w:b/>
          <w:sz w:val="22"/>
          <w:szCs w:val="22"/>
        </w:rPr>
        <w:t>ciety of Nephrology Fellowship A</w:t>
      </w:r>
      <w:r w:rsidR="00C03DED" w:rsidRPr="00A92FEC">
        <w:rPr>
          <w:rFonts w:ascii="Helvetica" w:hAnsi="Helvetica" w:cs="Arial"/>
          <w:b/>
          <w:sz w:val="22"/>
          <w:szCs w:val="22"/>
        </w:rPr>
        <w:t>ward</w:t>
      </w:r>
    </w:p>
    <w:p w14:paraId="77373605" w14:textId="0497F434" w:rsidR="00E429BF" w:rsidRDefault="00E429BF" w:rsidP="00E429BF">
      <w:pPr>
        <w:ind w:left="2880" w:hanging="28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  <w:t xml:space="preserve">Recognized as one of five most promising </w:t>
      </w:r>
      <w:r w:rsidR="00C03DED" w:rsidRPr="00A92FEC">
        <w:rPr>
          <w:rFonts w:ascii="Helvetica" w:hAnsi="Helvetica" w:cs="Arial"/>
          <w:sz w:val="22"/>
          <w:szCs w:val="22"/>
        </w:rPr>
        <w:t>renal research</w:t>
      </w:r>
      <w:r>
        <w:rPr>
          <w:rFonts w:ascii="Helvetica" w:hAnsi="Helvetica" w:cs="Arial"/>
          <w:sz w:val="22"/>
          <w:szCs w:val="22"/>
        </w:rPr>
        <w:t>ers</w:t>
      </w:r>
      <w:r w:rsidR="00C03DED" w:rsidRPr="00A92FEC">
        <w:rPr>
          <w:rFonts w:ascii="Helvetica" w:hAnsi="Helvetica" w:cs="Arial"/>
          <w:sz w:val="22"/>
          <w:szCs w:val="22"/>
        </w:rPr>
        <w:t xml:space="preserve"> from </w:t>
      </w:r>
      <w:r>
        <w:rPr>
          <w:rFonts w:ascii="Helvetica" w:hAnsi="Helvetica" w:cs="Arial"/>
          <w:sz w:val="22"/>
          <w:szCs w:val="22"/>
        </w:rPr>
        <w:t xml:space="preserve">a </w:t>
      </w:r>
      <w:r w:rsidR="00C03DED" w:rsidRPr="00A92FEC">
        <w:rPr>
          <w:rFonts w:ascii="Helvetica" w:hAnsi="Helvetica" w:cs="Arial"/>
          <w:sz w:val="22"/>
          <w:szCs w:val="22"/>
        </w:rPr>
        <w:t>developing country</w:t>
      </w:r>
      <w:r>
        <w:rPr>
          <w:rFonts w:ascii="Helvetica" w:hAnsi="Helvetica" w:cs="Arial"/>
          <w:sz w:val="22"/>
          <w:szCs w:val="22"/>
        </w:rPr>
        <w:t xml:space="preserve">; award provided financial support for fellowship for one year </w:t>
      </w:r>
      <w:r w:rsidR="002B4220">
        <w:rPr>
          <w:rFonts w:ascii="Helvetica" w:hAnsi="Helvetica" w:cs="Arial"/>
          <w:sz w:val="22"/>
          <w:szCs w:val="22"/>
        </w:rPr>
        <w:t xml:space="preserve">in New </w:t>
      </w:r>
      <w:proofErr w:type="spellStart"/>
      <w:r w:rsidR="002B4220">
        <w:rPr>
          <w:rFonts w:ascii="Helvetica" w:hAnsi="Helvetica" w:cs="Arial"/>
          <w:sz w:val="22"/>
          <w:szCs w:val="22"/>
        </w:rPr>
        <w:t>Zeland</w:t>
      </w:r>
      <w:proofErr w:type="spellEnd"/>
    </w:p>
    <w:p w14:paraId="1F73FC10" w14:textId="77777777" w:rsidR="00E429BF" w:rsidRDefault="00E429BF" w:rsidP="00E429BF">
      <w:pPr>
        <w:ind w:left="2880" w:hanging="2880"/>
        <w:rPr>
          <w:rFonts w:ascii="Helvetica" w:hAnsi="Helvetica" w:cs="Arial"/>
          <w:sz w:val="22"/>
          <w:szCs w:val="22"/>
        </w:rPr>
      </w:pPr>
    </w:p>
    <w:p w14:paraId="62761B32" w14:textId="7DE1A0A7" w:rsidR="002D643E" w:rsidRPr="00A92FEC" w:rsidRDefault="00E429BF" w:rsidP="00E429BF">
      <w:pPr>
        <w:ind w:left="2880" w:hanging="28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1995</w:t>
      </w:r>
      <w:r>
        <w:rPr>
          <w:rFonts w:ascii="Helvetica" w:hAnsi="Helvetica" w:cs="Arial"/>
          <w:sz w:val="22"/>
          <w:szCs w:val="22"/>
        </w:rPr>
        <w:tab/>
      </w:r>
      <w:r w:rsidR="002D643E" w:rsidRPr="00A92FEC">
        <w:rPr>
          <w:rFonts w:ascii="Helvetica" w:hAnsi="Helvetica" w:cs="Arial"/>
          <w:b/>
          <w:sz w:val="22"/>
          <w:szCs w:val="22"/>
        </w:rPr>
        <w:t>Gold Medal</w:t>
      </w:r>
      <w:r>
        <w:rPr>
          <w:rFonts w:ascii="Helvetica" w:hAnsi="Helvetica" w:cs="Arial"/>
          <w:b/>
          <w:sz w:val="22"/>
          <w:szCs w:val="22"/>
        </w:rPr>
        <w:t>, University of Bombay</w:t>
      </w:r>
    </w:p>
    <w:p w14:paraId="219D4450" w14:textId="548015B4" w:rsidR="00F10FCB" w:rsidRDefault="00F10FCB" w:rsidP="00E429BF">
      <w:pPr>
        <w:ind w:left="2880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 xml:space="preserve">Received </w:t>
      </w:r>
      <w:r w:rsidR="002D643E" w:rsidRPr="00A92FEC">
        <w:rPr>
          <w:rFonts w:ascii="Helvetica" w:hAnsi="Helvetica" w:cs="Gill Sans"/>
          <w:sz w:val="22"/>
          <w:szCs w:val="22"/>
        </w:rPr>
        <w:t>highest</w:t>
      </w:r>
      <w:r w:rsidR="00E429BF">
        <w:rPr>
          <w:rFonts w:ascii="Helvetica" w:hAnsi="Helvetica" w:cs="Gill Sans"/>
          <w:sz w:val="22"/>
          <w:szCs w:val="22"/>
        </w:rPr>
        <w:t xml:space="preserve"> grade of all students in p</w:t>
      </w:r>
      <w:r w:rsidRPr="00A92FEC">
        <w:rPr>
          <w:rFonts w:ascii="Helvetica" w:hAnsi="Helvetica" w:cs="Gill Sans"/>
          <w:sz w:val="22"/>
          <w:szCs w:val="22"/>
        </w:rPr>
        <w:t>ost</w:t>
      </w:r>
      <w:r w:rsidR="00E429BF">
        <w:rPr>
          <w:rFonts w:ascii="Helvetica" w:hAnsi="Helvetica" w:cs="Gill Sans"/>
          <w:sz w:val="22"/>
          <w:szCs w:val="22"/>
        </w:rPr>
        <w:t>-doctoral exam</w:t>
      </w:r>
      <w:r w:rsidRPr="00A92FEC">
        <w:rPr>
          <w:rFonts w:ascii="Helvetica" w:hAnsi="Helvetica" w:cs="Gill Sans"/>
          <w:sz w:val="22"/>
          <w:szCs w:val="22"/>
        </w:rPr>
        <w:t xml:space="preserve"> in Nephrology </w:t>
      </w:r>
      <w:r w:rsidR="002B4220">
        <w:rPr>
          <w:rFonts w:ascii="Helvetica" w:hAnsi="Helvetica" w:cs="Gill Sans"/>
          <w:sz w:val="22"/>
          <w:szCs w:val="22"/>
        </w:rPr>
        <w:t xml:space="preserve"> </w:t>
      </w:r>
    </w:p>
    <w:p w14:paraId="72A189DC" w14:textId="77777777" w:rsidR="00E429BF" w:rsidRPr="00A92FEC" w:rsidRDefault="00E429BF" w:rsidP="00E429BF">
      <w:pPr>
        <w:ind w:left="2880"/>
        <w:jc w:val="both"/>
        <w:rPr>
          <w:rFonts w:ascii="Helvetica" w:hAnsi="Helvetica" w:cs="Gill Sans"/>
          <w:sz w:val="22"/>
          <w:szCs w:val="22"/>
        </w:rPr>
      </w:pPr>
    </w:p>
    <w:p w14:paraId="5E03B8F6" w14:textId="650E49BC" w:rsidR="00F10FCB" w:rsidRPr="00A92FEC" w:rsidRDefault="002D643E" w:rsidP="00E429BF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1993</w:t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b/>
          <w:sz w:val="22"/>
          <w:szCs w:val="22"/>
        </w:rPr>
        <w:t>Gold Medals</w:t>
      </w:r>
      <w:r w:rsidR="00E429BF">
        <w:rPr>
          <w:rFonts w:ascii="Helvetica" w:hAnsi="Helvetica" w:cs="Gill Sans"/>
          <w:b/>
          <w:sz w:val="22"/>
          <w:szCs w:val="22"/>
        </w:rPr>
        <w:t>, University of Bombay</w:t>
      </w:r>
    </w:p>
    <w:p w14:paraId="4FDB937A" w14:textId="50CD77AD" w:rsidR="00273A68" w:rsidRPr="00A92FEC" w:rsidRDefault="00E429BF" w:rsidP="00E429BF">
      <w:pPr>
        <w:widowControl w:val="0"/>
        <w:autoSpaceDE w:val="0"/>
        <w:autoSpaceDN w:val="0"/>
        <w:adjustRightInd w:val="0"/>
        <w:ind w:left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Received f</w:t>
      </w:r>
      <w:r w:rsidR="002D643E" w:rsidRPr="00A92FEC">
        <w:rPr>
          <w:rFonts w:ascii="Helvetica" w:hAnsi="Helvetica" w:cs="Arial"/>
          <w:sz w:val="22"/>
          <w:szCs w:val="22"/>
        </w:rPr>
        <w:t xml:space="preserve">or highest </w:t>
      </w:r>
      <w:r>
        <w:rPr>
          <w:rFonts w:ascii="Helvetica" w:hAnsi="Helvetica" w:cs="Arial"/>
          <w:sz w:val="22"/>
          <w:szCs w:val="22"/>
        </w:rPr>
        <w:t>grades</w:t>
      </w:r>
      <w:r w:rsidR="002D643E" w:rsidRPr="00A92FEC">
        <w:rPr>
          <w:rFonts w:ascii="Helvetica" w:hAnsi="Helvetica" w:cs="Arial"/>
          <w:sz w:val="22"/>
          <w:szCs w:val="22"/>
        </w:rPr>
        <w:t xml:space="preserve"> in the </w:t>
      </w:r>
      <w:r>
        <w:rPr>
          <w:rFonts w:ascii="Helvetica" w:hAnsi="Helvetica" w:cs="Arial"/>
          <w:sz w:val="22"/>
          <w:szCs w:val="22"/>
        </w:rPr>
        <w:t xml:space="preserve">subjects of </w:t>
      </w:r>
      <w:r w:rsidR="00273A68" w:rsidRPr="00A92FEC">
        <w:rPr>
          <w:rFonts w:ascii="Helvetica" w:hAnsi="Helvetica" w:cs="Gill Sans"/>
          <w:sz w:val="22"/>
          <w:szCs w:val="22"/>
        </w:rPr>
        <w:t xml:space="preserve">Anatomy, Pathology, </w:t>
      </w:r>
      <w:r w:rsidR="002C1EA6" w:rsidRPr="00A92FEC">
        <w:rPr>
          <w:rFonts w:ascii="Helvetica" w:hAnsi="Helvetica" w:cs="Gill Sans"/>
          <w:sz w:val="22"/>
          <w:szCs w:val="22"/>
        </w:rPr>
        <w:t>Microbiology, Internal Medicine, Pharmacology</w:t>
      </w:r>
      <w:r w:rsidR="002B4220">
        <w:rPr>
          <w:rFonts w:ascii="Helvetica" w:hAnsi="Helvetica" w:cs="Gill Sans"/>
          <w:sz w:val="22"/>
          <w:szCs w:val="22"/>
        </w:rPr>
        <w:t xml:space="preserve"> from the class of 103 medical students</w:t>
      </w:r>
    </w:p>
    <w:p w14:paraId="35B58E8E" w14:textId="77777777" w:rsidR="00F10FCB" w:rsidRPr="00A92FEC" w:rsidRDefault="00F10FCB" w:rsidP="006B5A73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</w:p>
    <w:p w14:paraId="2E054B32" w14:textId="0FD47D49" w:rsidR="00F10FCB" w:rsidRPr="00E429BF" w:rsidRDefault="00F10FCB" w:rsidP="00E429BF">
      <w:pPr>
        <w:ind w:left="2880" w:hanging="2880"/>
        <w:jc w:val="both"/>
        <w:rPr>
          <w:rFonts w:ascii="Helvetica" w:hAnsi="Helvetica" w:cs="Gill Sans"/>
          <w:b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1990-1992</w:t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b/>
          <w:sz w:val="22"/>
          <w:szCs w:val="22"/>
        </w:rPr>
        <w:t>Merit Scholarship</w:t>
      </w:r>
      <w:r w:rsidR="00E429BF">
        <w:rPr>
          <w:rFonts w:ascii="Helvetica" w:hAnsi="Helvetica" w:cs="Gill Sans"/>
          <w:sz w:val="22"/>
          <w:szCs w:val="22"/>
        </w:rPr>
        <w:t xml:space="preserve">, </w:t>
      </w:r>
      <w:r w:rsidRPr="00E429BF">
        <w:rPr>
          <w:rFonts w:ascii="Helvetica" w:hAnsi="Helvetica" w:cs="Gill Sans"/>
          <w:b/>
          <w:sz w:val="22"/>
          <w:szCs w:val="22"/>
        </w:rPr>
        <w:t>University of Bombay</w:t>
      </w:r>
    </w:p>
    <w:p w14:paraId="1C228001" w14:textId="07EBB5D1" w:rsidR="00F10FCB" w:rsidRPr="00A92FEC" w:rsidRDefault="00E429BF" w:rsidP="00E429BF">
      <w:pPr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ab/>
        <w:t xml:space="preserve">Awarded full medical school tuition, and stipend for residency </w:t>
      </w:r>
      <w:r w:rsidR="00C03DED" w:rsidRPr="00A92FEC">
        <w:rPr>
          <w:rFonts w:ascii="Helvetica" w:hAnsi="Helvetica" w:cs="Gill Sans"/>
          <w:sz w:val="22"/>
          <w:szCs w:val="22"/>
        </w:rPr>
        <w:t xml:space="preserve">based on the distinguished medical </w:t>
      </w:r>
      <w:r w:rsidR="00FF3711" w:rsidRPr="00A92FEC">
        <w:rPr>
          <w:rFonts w:ascii="Helvetica" w:hAnsi="Helvetica" w:cs="Gill Sans"/>
          <w:sz w:val="22"/>
          <w:szCs w:val="22"/>
        </w:rPr>
        <w:t>career</w:t>
      </w:r>
    </w:p>
    <w:p w14:paraId="72955ABC" w14:textId="77777777" w:rsidR="007F4392" w:rsidRPr="00A92FEC" w:rsidRDefault="007F4392" w:rsidP="006B5A73">
      <w:pPr>
        <w:ind w:left="2880" w:hanging="2880"/>
        <w:jc w:val="both"/>
        <w:rPr>
          <w:rFonts w:ascii="Helvetica" w:hAnsi="Helvetica" w:cs="Arial"/>
          <w:sz w:val="22"/>
          <w:szCs w:val="22"/>
        </w:rPr>
      </w:pPr>
    </w:p>
    <w:p w14:paraId="7621C884" w14:textId="481A6B27" w:rsidR="007F4392" w:rsidRPr="00E429BF" w:rsidRDefault="00F10FCB" w:rsidP="00E429BF">
      <w:pPr>
        <w:ind w:left="2880" w:hanging="2880"/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1987</w:t>
      </w:r>
      <w:r w:rsidRPr="00A92FEC">
        <w:rPr>
          <w:rFonts w:ascii="Helvetica" w:hAnsi="Helvetica" w:cs="Arial"/>
          <w:sz w:val="22"/>
          <w:szCs w:val="22"/>
        </w:rPr>
        <w:tab/>
      </w:r>
      <w:r w:rsidRPr="00A92FEC">
        <w:rPr>
          <w:rFonts w:ascii="Helvetica" w:hAnsi="Helvetica" w:cs="Arial"/>
          <w:b/>
          <w:sz w:val="22"/>
          <w:szCs w:val="22"/>
        </w:rPr>
        <w:t>Charles Moorhead Prize</w:t>
      </w:r>
      <w:r w:rsidR="00E429BF" w:rsidRPr="00E429BF">
        <w:rPr>
          <w:rFonts w:ascii="Helvetica" w:hAnsi="Helvetica" w:cs="Arial"/>
          <w:b/>
          <w:sz w:val="22"/>
          <w:szCs w:val="22"/>
        </w:rPr>
        <w:t xml:space="preserve">, </w:t>
      </w:r>
      <w:r w:rsidRPr="00E429BF">
        <w:rPr>
          <w:rFonts w:ascii="Helvetica" w:hAnsi="Helvetica" w:cs="Arial"/>
          <w:b/>
          <w:sz w:val="22"/>
          <w:szCs w:val="22"/>
        </w:rPr>
        <w:t>University of Bombay</w:t>
      </w:r>
      <w:r w:rsidR="007F4392" w:rsidRPr="00A92FEC">
        <w:rPr>
          <w:rFonts w:ascii="Helvetica" w:hAnsi="Helvetica" w:cs="Gill Sans"/>
          <w:sz w:val="22"/>
          <w:szCs w:val="22"/>
        </w:rPr>
        <w:tab/>
      </w:r>
      <w:r w:rsidR="007F4392" w:rsidRPr="00A92FEC">
        <w:rPr>
          <w:rFonts w:ascii="Helvetica" w:hAnsi="Helvetica" w:cs="Gill Sans"/>
          <w:sz w:val="22"/>
          <w:szCs w:val="22"/>
        </w:rPr>
        <w:tab/>
      </w:r>
      <w:r w:rsidR="007F4392" w:rsidRPr="00A92FEC">
        <w:rPr>
          <w:rFonts w:ascii="Helvetica" w:hAnsi="Helvetica" w:cs="Gill Sans"/>
          <w:sz w:val="22"/>
          <w:szCs w:val="22"/>
        </w:rPr>
        <w:tab/>
      </w:r>
    </w:p>
    <w:p w14:paraId="091676FA" w14:textId="14C88918" w:rsidR="00CA5FB6" w:rsidRPr="00A92FEC" w:rsidRDefault="00E429BF" w:rsidP="00E429BF">
      <w:pPr>
        <w:ind w:left="28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 xml:space="preserve">Received for obtaining </w:t>
      </w:r>
      <w:r w:rsidR="007F4392" w:rsidRPr="00A92FEC">
        <w:rPr>
          <w:rFonts w:ascii="Helvetica" w:hAnsi="Helvetica" w:cs="Gill Sans"/>
          <w:sz w:val="22"/>
          <w:szCs w:val="22"/>
        </w:rPr>
        <w:t xml:space="preserve">the highest score </w:t>
      </w:r>
      <w:r>
        <w:rPr>
          <w:rFonts w:ascii="Helvetica" w:hAnsi="Helvetica" w:cs="Gill Sans"/>
          <w:sz w:val="22"/>
          <w:szCs w:val="22"/>
        </w:rPr>
        <w:t xml:space="preserve">on </w:t>
      </w:r>
      <w:r w:rsidR="007F4392" w:rsidRPr="00A92FEC">
        <w:rPr>
          <w:rFonts w:ascii="Helvetica" w:hAnsi="Helvetica" w:cs="Gill Sans"/>
          <w:sz w:val="22"/>
          <w:szCs w:val="22"/>
        </w:rPr>
        <w:t xml:space="preserve">Internal Medicine </w:t>
      </w:r>
      <w:r w:rsidR="005A314D">
        <w:rPr>
          <w:rFonts w:ascii="Helvetica" w:hAnsi="Helvetica" w:cs="Gill Sans"/>
          <w:sz w:val="22"/>
          <w:szCs w:val="22"/>
        </w:rPr>
        <w:t>Board E</w:t>
      </w:r>
      <w:r w:rsidR="007F4392" w:rsidRPr="00A92FEC">
        <w:rPr>
          <w:rFonts w:ascii="Helvetica" w:hAnsi="Helvetica" w:cs="Gill Sans"/>
          <w:sz w:val="22"/>
          <w:szCs w:val="22"/>
        </w:rPr>
        <w:t>xam</w:t>
      </w:r>
      <w:r w:rsidR="005A314D">
        <w:rPr>
          <w:rFonts w:ascii="Helvetica" w:hAnsi="Helvetica" w:cs="Gill Sans"/>
          <w:sz w:val="22"/>
          <w:szCs w:val="22"/>
        </w:rPr>
        <w:t xml:space="preserve"> s</w:t>
      </w:r>
      <w:r w:rsidR="007F4392" w:rsidRPr="00A92FEC">
        <w:rPr>
          <w:rFonts w:ascii="Helvetica" w:hAnsi="Helvetica" w:cs="Gill Sans"/>
          <w:sz w:val="22"/>
          <w:szCs w:val="22"/>
        </w:rPr>
        <w:t>in</w:t>
      </w:r>
      <w:r w:rsidR="005A314D">
        <w:rPr>
          <w:rFonts w:ascii="Helvetica" w:hAnsi="Helvetica" w:cs="Gill Sans"/>
          <w:sz w:val="22"/>
          <w:szCs w:val="22"/>
        </w:rPr>
        <w:t xml:space="preserve">ce 1950 </w:t>
      </w:r>
      <w:r w:rsidR="007F4392" w:rsidRPr="00A92FEC">
        <w:rPr>
          <w:rFonts w:ascii="Helvetica" w:hAnsi="Helvetica" w:cs="Gill Sans"/>
          <w:sz w:val="22"/>
          <w:szCs w:val="22"/>
        </w:rPr>
        <w:t xml:space="preserve"> </w:t>
      </w:r>
      <w:r w:rsidR="007F4392" w:rsidRPr="00A92FEC">
        <w:rPr>
          <w:rFonts w:ascii="Helvetica" w:hAnsi="Helvetica" w:cs="Gill Sans"/>
          <w:sz w:val="22"/>
          <w:szCs w:val="22"/>
        </w:rPr>
        <w:tab/>
      </w:r>
    </w:p>
    <w:p w14:paraId="3DDF1496" w14:textId="77777777" w:rsidR="007660F1" w:rsidRPr="00A92FEC" w:rsidRDefault="007660F1" w:rsidP="006B5A73">
      <w:pPr>
        <w:pStyle w:val="DataField11pt-Single"/>
        <w:tabs>
          <w:tab w:val="left" w:pos="540"/>
        </w:tabs>
        <w:spacing w:after="120" w:line="240" w:lineRule="exact"/>
        <w:jc w:val="both"/>
        <w:rPr>
          <w:rFonts w:ascii="Helvetica" w:hAnsi="Helvetica" w:cs="Gill Sans"/>
          <w:szCs w:val="22"/>
        </w:rPr>
      </w:pPr>
    </w:p>
    <w:p w14:paraId="32258813" w14:textId="77777777" w:rsidR="00AB5BA5" w:rsidRPr="00A92FEC" w:rsidRDefault="005D03C4" w:rsidP="006B5A73">
      <w:pPr>
        <w:jc w:val="both"/>
        <w:rPr>
          <w:rFonts w:ascii="Helvetica" w:hAnsi="Helvetica" w:cs="Gill Sans"/>
          <w:b/>
          <w:sz w:val="22"/>
          <w:szCs w:val="22"/>
        </w:rPr>
      </w:pPr>
      <w:r w:rsidRPr="00A92FEC">
        <w:rPr>
          <w:rFonts w:ascii="Helvetica" w:hAnsi="Helvetica" w:cs="Gill Sans"/>
          <w:b/>
          <w:sz w:val="22"/>
          <w:szCs w:val="22"/>
        </w:rPr>
        <w:t>Licenses and Certifications</w:t>
      </w:r>
    </w:p>
    <w:p w14:paraId="5A07D842" w14:textId="3F3E4743" w:rsidR="00C70F25" w:rsidRPr="00A92FEC" w:rsidRDefault="00697542" w:rsidP="00141802">
      <w:pPr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07/</w:t>
      </w:r>
      <w:r w:rsidR="00C70F25" w:rsidRPr="00A92FEC">
        <w:rPr>
          <w:rFonts w:ascii="Helvetica" w:hAnsi="Helvetica" w:cs="Gill Sans"/>
          <w:sz w:val="22"/>
          <w:szCs w:val="22"/>
        </w:rPr>
        <w:t>2016</w:t>
      </w:r>
      <w:r w:rsidR="00C70F25" w:rsidRPr="00A92FEC">
        <w:rPr>
          <w:rFonts w:ascii="Helvetica" w:hAnsi="Helvetica" w:cs="Gill Sans"/>
          <w:sz w:val="22"/>
          <w:szCs w:val="22"/>
        </w:rPr>
        <w:tab/>
      </w:r>
      <w:r w:rsidR="00C70F25" w:rsidRPr="00697542">
        <w:rPr>
          <w:rFonts w:ascii="Helvetica" w:hAnsi="Helvetica" w:cs="Gill Sans"/>
          <w:sz w:val="22"/>
          <w:szCs w:val="22"/>
        </w:rPr>
        <w:t>Drug Enforcement Administration</w:t>
      </w:r>
      <w:r w:rsidRPr="00697542">
        <w:rPr>
          <w:rFonts w:ascii="Helvetica" w:hAnsi="Helvetica" w:cs="Gill Sans"/>
          <w:sz w:val="22"/>
          <w:szCs w:val="22"/>
        </w:rPr>
        <w:t>,</w:t>
      </w:r>
      <w:r>
        <w:rPr>
          <w:rFonts w:ascii="Helvetica" w:hAnsi="Helvetica" w:cs="Gill Sans"/>
          <w:b/>
          <w:sz w:val="22"/>
          <w:szCs w:val="22"/>
        </w:rPr>
        <w:t xml:space="preserve"> </w:t>
      </w:r>
      <w:r w:rsidR="00C70F25" w:rsidRPr="00A92FEC">
        <w:rPr>
          <w:rFonts w:ascii="Helvetica" w:hAnsi="Helvetica" w:cs="Gill Sans"/>
          <w:sz w:val="22"/>
          <w:szCs w:val="22"/>
        </w:rPr>
        <w:t>Controlled Substance Certificate, Number</w:t>
      </w:r>
      <w:r w:rsidR="003418DE" w:rsidRPr="00A92FEC">
        <w:rPr>
          <w:rFonts w:ascii="Helvetica" w:hAnsi="Helvetica" w:cs="Gill Sans"/>
          <w:sz w:val="22"/>
          <w:szCs w:val="22"/>
        </w:rPr>
        <w:t xml:space="preserve"> BC7638096</w:t>
      </w:r>
    </w:p>
    <w:p w14:paraId="4D8B2656" w14:textId="7DCBA629" w:rsidR="005D03C4" w:rsidRPr="00A92FEC" w:rsidRDefault="00697542" w:rsidP="00697542">
      <w:pPr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06/2016</w:t>
      </w: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</w:r>
      <w:r w:rsidR="00C70F25" w:rsidRPr="00697542">
        <w:rPr>
          <w:rFonts w:ascii="Helvetica" w:hAnsi="Helvetica" w:cs="Gill Sans"/>
          <w:sz w:val="22"/>
          <w:szCs w:val="22"/>
        </w:rPr>
        <w:t>Massachusetts Controlled Substances Certification</w:t>
      </w:r>
      <w:r w:rsidRPr="00697542">
        <w:rPr>
          <w:rFonts w:ascii="Helvetica" w:hAnsi="Helvetica" w:cs="Gill Sans"/>
          <w:sz w:val="22"/>
          <w:szCs w:val="22"/>
        </w:rPr>
        <w:t>,</w:t>
      </w:r>
      <w:r>
        <w:rPr>
          <w:rFonts w:ascii="Helvetica" w:hAnsi="Helvetica" w:cs="Gill Sans"/>
          <w:b/>
          <w:sz w:val="22"/>
          <w:szCs w:val="22"/>
        </w:rPr>
        <w:t xml:space="preserve"> </w:t>
      </w:r>
      <w:r w:rsidR="00C70F25" w:rsidRPr="00A92FEC">
        <w:rPr>
          <w:rFonts w:ascii="Helvetica" w:hAnsi="Helvetica" w:cs="Gill Sans"/>
          <w:sz w:val="22"/>
          <w:szCs w:val="22"/>
        </w:rPr>
        <w:t xml:space="preserve">Number </w:t>
      </w:r>
      <w:r w:rsidR="003418DE" w:rsidRPr="00A92FEC">
        <w:rPr>
          <w:rFonts w:ascii="Helvetica" w:hAnsi="Helvetica" w:cs="Gill Sans"/>
          <w:sz w:val="22"/>
          <w:szCs w:val="22"/>
        </w:rPr>
        <w:t>MC0445278A</w:t>
      </w:r>
    </w:p>
    <w:p w14:paraId="5DD0451C" w14:textId="0EA97B97" w:rsidR="00C70F25" w:rsidRDefault="00B23F35" w:rsidP="00B23F35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02/</w:t>
      </w:r>
      <w:r w:rsidR="00C70F25" w:rsidRPr="00A92FEC">
        <w:rPr>
          <w:rFonts w:ascii="Helvetica" w:hAnsi="Helvetica" w:cs="Gill Sans"/>
          <w:sz w:val="22"/>
          <w:szCs w:val="22"/>
        </w:rPr>
        <w:t>2016</w:t>
      </w:r>
      <w:r w:rsidR="00C70F25" w:rsidRPr="00A92FEC">
        <w:rPr>
          <w:rFonts w:ascii="Helvetica" w:hAnsi="Helvetica" w:cs="Gill Sans"/>
          <w:sz w:val="22"/>
          <w:szCs w:val="22"/>
        </w:rPr>
        <w:tab/>
      </w:r>
      <w:r w:rsidR="00C70F25" w:rsidRPr="00B23F35">
        <w:rPr>
          <w:rFonts w:ascii="Helvetica" w:hAnsi="Helvetica" w:cs="Gill Sans"/>
          <w:sz w:val="22"/>
          <w:szCs w:val="22"/>
        </w:rPr>
        <w:t>Commonwealth of Massachusetts Board of Registration of Medicine</w:t>
      </w:r>
      <w:r>
        <w:rPr>
          <w:rFonts w:ascii="Helvetica" w:hAnsi="Helvetica" w:cs="Gill Sans"/>
          <w:sz w:val="22"/>
          <w:szCs w:val="22"/>
        </w:rPr>
        <w:t xml:space="preserve">, Full Medical License, </w:t>
      </w:r>
      <w:r w:rsidR="00C70F25" w:rsidRPr="00A92FEC">
        <w:rPr>
          <w:rFonts w:ascii="Helvetica" w:hAnsi="Helvetica" w:cs="Gill Sans"/>
          <w:sz w:val="22"/>
          <w:szCs w:val="22"/>
        </w:rPr>
        <w:t>License number</w:t>
      </w:r>
      <w:r w:rsidR="003418DE" w:rsidRPr="00A92FEC">
        <w:rPr>
          <w:rFonts w:ascii="Helvetica" w:hAnsi="Helvetica" w:cs="Gill Sans"/>
          <w:sz w:val="22"/>
          <w:szCs w:val="22"/>
        </w:rPr>
        <w:t xml:space="preserve"> MA209600</w:t>
      </w:r>
    </w:p>
    <w:p w14:paraId="43DCE7FB" w14:textId="16F71205" w:rsidR="00994FEC" w:rsidRPr="00A92FEC" w:rsidRDefault="00B23F35" w:rsidP="00994FEC">
      <w:pPr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12/</w:t>
      </w:r>
      <w:r w:rsidR="00994FEC" w:rsidRPr="00A92FEC">
        <w:rPr>
          <w:rFonts w:ascii="Helvetica" w:hAnsi="Helvetica" w:cs="Gill Sans"/>
          <w:sz w:val="22"/>
          <w:szCs w:val="22"/>
        </w:rPr>
        <w:t>2015</w:t>
      </w:r>
      <w:r w:rsidR="00994FEC" w:rsidRPr="00A92FEC">
        <w:rPr>
          <w:rFonts w:ascii="Helvetica" w:hAnsi="Helvetica" w:cs="Gill Sans"/>
          <w:sz w:val="22"/>
          <w:szCs w:val="22"/>
        </w:rPr>
        <w:tab/>
      </w:r>
      <w:r w:rsidR="00994FEC" w:rsidRPr="00B23F35">
        <w:rPr>
          <w:rFonts w:ascii="Helvetica" w:hAnsi="Helvetica" w:cs="Gill Sans"/>
          <w:sz w:val="22"/>
          <w:szCs w:val="22"/>
        </w:rPr>
        <w:t>American Board of Internal Medicine Sub-specialty Certification in Nephrology</w:t>
      </w:r>
      <w:r w:rsidR="00994FEC" w:rsidRPr="00A92FEC">
        <w:rPr>
          <w:rFonts w:ascii="Helvetica" w:hAnsi="Helvetica" w:cs="Gill Sans"/>
          <w:sz w:val="22"/>
          <w:szCs w:val="22"/>
        </w:rPr>
        <w:t xml:space="preserve"> </w:t>
      </w:r>
    </w:p>
    <w:p w14:paraId="0CBC4ED8" w14:textId="77777777" w:rsidR="00994FEC" w:rsidRPr="00A92FEC" w:rsidRDefault="00994FEC" w:rsidP="00994FEC">
      <w:pPr>
        <w:ind w:left="2880"/>
        <w:jc w:val="both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(Certificate valid through December 31, 2025), Number 215554</w:t>
      </w:r>
    </w:p>
    <w:p w14:paraId="0911A1D0" w14:textId="4FB389D2" w:rsidR="00994FEC" w:rsidRPr="00A92FEC" w:rsidRDefault="00B23F35" w:rsidP="00B23F35">
      <w:pPr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11/</w:t>
      </w:r>
      <w:r w:rsidR="00994FEC" w:rsidRPr="00A92FEC">
        <w:rPr>
          <w:rFonts w:ascii="Helvetica" w:hAnsi="Helvetica" w:cs="Gill Sans"/>
          <w:sz w:val="22"/>
          <w:szCs w:val="22"/>
        </w:rPr>
        <w:t>2004</w:t>
      </w:r>
      <w:r w:rsidR="00994FEC" w:rsidRPr="00A92FEC">
        <w:rPr>
          <w:rFonts w:ascii="Helvetica" w:hAnsi="Helvetica" w:cs="Gill Sans"/>
          <w:sz w:val="22"/>
          <w:szCs w:val="22"/>
        </w:rPr>
        <w:tab/>
      </w:r>
      <w:r w:rsidR="00994FEC" w:rsidRPr="00B23F35">
        <w:rPr>
          <w:rFonts w:ascii="Helvetica" w:hAnsi="Helvetica" w:cs="Gill Sans"/>
          <w:sz w:val="22"/>
          <w:szCs w:val="22"/>
        </w:rPr>
        <w:t>American Board of Internal Medicine Certification</w:t>
      </w:r>
      <w:r>
        <w:rPr>
          <w:rFonts w:ascii="Helvetica" w:hAnsi="Helvetica" w:cs="Gill Sans"/>
          <w:sz w:val="22"/>
          <w:szCs w:val="22"/>
        </w:rPr>
        <w:t xml:space="preserve">, </w:t>
      </w:r>
      <w:r w:rsidR="00994FEC" w:rsidRPr="00A92FEC">
        <w:rPr>
          <w:rFonts w:ascii="Helvetica" w:hAnsi="Helvetica" w:cs="Gill Sans"/>
          <w:sz w:val="22"/>
          <w:szCs w:val="22"/>
        </w:rPr>
        <w:t>(Certificate valid through December 31, 2014), Number 215554</w:t>
      </w:r>
    </w:p>
    <w:p w14:paraId="1399BD92" w14:textId="35BB134F" w:rsidR="00853752" w:rsidRPr="00A92FEC" w:rsidRDefault="00B23F35" w:rsidP="006B5A73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03/</w:t>
      </w:r>
      <w:r w:rsidR="00853752" w:rsidRPr="00A92FEC">
        <w:rPr>
          <w:rFonts w:ascii="Helvetica" w:hAnsi="Helvetica" w:cs="Gill Sans"/>
          <w:sz w:val="22"/>
          <w:szCs w:val="22"/>
        </w:rPr>
        <w:t>1998</w:t>
      </w:r>
      <w:r w:rsidR="00853752" w:rsidRPr="00A92FEC">
        <w:rPr>
          <w:rFonts w:ascii="Helvetica" w:hAnsi="Helvetica" w:cs="Gill Sans"/>
          <w:sz w:val="22"/>
          <w:szCs w:val="22"/>
        </w:rPr>
        <w:tab/>
      </w:r>
      <w:r w:rsidR="00853752" w:rsidRPr="00B23F35">
        <w:rPr>
          <w:rFonts w:ascii="Helvetica" w:hAnsi="Helvetica" w:cs="Gill Sans"/>
          <w:sz w:val="22"/>
          <w:szCs w:val="22"/>
        </w:rPr>
        <w:t>Educational Commis</w:t>
      </w:r>
      <w:r w:rsidR="00892FB8" w:rsidRPr="00B23F35">
        <w:rPr>
          <w:rFonts w:ascii="Helvetica" w:hAnsi="Helvetica" w:cs="Gill Sans"/>
          <w:sz w:val="22"/>
          <w:szCs w:val="22"/>
        </w:rPr>
        <w:t>s</w:t>
      </w:r>
      <w:r w:rsidR="00853752" w:rsidRPr="00B23F35">
        <w:rPr>
          <w:rFonts w:ascii="Helvetica" w:hAnsi="Helvetica" w:cs="Gill Sans"/>
          <w:sz w:val="22"/>
          <w:szCs w:val="22"/>
        </w:rPr>
        <w:t>ion for Foreign Medical Gradua</w:t>
      </w:r>
      <w:r w:rsidR="003418DE" w:rsidRPr="00B23F35">
        <w:rPr>
          <w:rFonts w:ascii="Helvetica" w:hAnsi="Helvetica" w:cs="Gill Sans"/>
          <w:sz w:val="22"/>
          <w:szCs w:val="22"/>
        </w:rPr>
        <w:t>t</w:t>
      </w:r>
      <w:r w:rsidR="00853752" w:rsidRPr="00B23F35">
        <w:rPr>
          <w:rFonts w:ascii="Helvetica" w:hAnsi="Helvetica" w:cs="Gill Sans"/>
          <w:sz w:val="22"/>
          <w:szCs w:val="22"/>
        </w:rPr>
        <w:t xml:space="preserve">es (ECFMG) </w:t>
      </w:r>
      <w:r w:rsidR="00892FB8" w:rsidRPr="00B23F35">
        <w:rPr>
          <w:rFonts w:ascii="Helvetica" w:hAnsi="Helvetica" w:cs="Gill Sans"/>
          <w:sz w:val="22"/>
          <w:szCs w:val="22"/>
        </w:rPr>
        <w:t>certificate</w:t>
      </w:r>
      <w:r w:rsidR="00A92FEC" w:rsidRPr="00A92FEC">
        <w:rPr>
          <w:rFonts w:ascii="Helvetica" w:hAnsi="Helvetica" w:cs="Gill Sans"/>
          <w:sz w:val="22"/>
          <w:szCs w:val="22"/>
        </w:rPr>
        <w:t xml:space="preserve"> </w:t>
      </w:r>
    </w:p>
    <w:p w14:paraId="7A7FA010" w14:textId="1D18B40D" w:rsidR="007D583C" w:rsidRDefault="007D583C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57C011D7" w14:textId="1B37D0B8" w:rsidR="007D583C" w:rsidRDefault="007D583C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474ED199" w14:textId="1C8BC462" w:rsidR="007D583C" w:rsidRDefault="007D583C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38F9AAEF" w14:textId="77777777" w:rsidR="007D583C" w:rsidRDefault="007D583C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6E289C82" w14:textId="2E57D47E" w:rsidR="00A43C13" w:rsidRDefault="00A43C13" w:rsidP="006B5A73">
      <w:pPr>
        <w:jc w:val="both"/>
        <w:rPr>
          <w:rFonts w:ascii="Helvetica" w:hAnsi="Helvetica" w:cs="Gill Sans"/>
          <w:b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Professional Development</w:t>
      </w:r>
    </w:p>
    <w:p w14:paraId="0A3C4558" w14:textId="4CA18A71" w:rsidR="00A12670" w:rsidRDefault="00A83011" w:rsidP="006B5A73">
      <w:pPr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11/2007</w:t>
      </w: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  <w:t xml:space="preserve">American Society of Nephrology Renal module: Role of a mentor </w:t>
      </w:r>
      <w:r w:rsidR="0012259C">
        <w:rPr>
          <w:rFonts w:ascii="Helvetica" w:hAnsi="Helvetica" w:cs="Gill Sans"/>
          <w:sz w:val="22"/>
          <w:szCs w:val="22"/>
        </w:rPr>
        <w:t>in research</w:t>
      </w:r>
    </w:p>
    <w:p w14:paraId="07D17D8C" w14:textId="59F20E84" w:rsidR="009A38E5" w:rsidRPr="00A12670" w:rsidRDefault="00A83011" w:rsidP="00A83011">
      <w:pPr>
        <w:ind w:left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A five-</w:t>
      </w:r>
      <w:r w:rsidR="00A12670">
        <w:rPr>
          <w:rFonts w:ascii="Helvetica" w:hAnsi="Helvetica" w:cs="Gill Sans"/>
          <w:sz w:val="22"/>
          <w:szCs w:val="22"/>
        </w:rPr>
        <w:t>day training</w:t>
      </w:r>
      <w:r>
        <w:rPr>
          <w:rFonts w:ascii="Helvetica" w:hAnsi="Helvetica" w:cs="Gill Sans"/>
          <w:sz w:val="22"/>
          <w:szCs w:val="22"/>
        </w:rPr>
        <w:t xml:space="preserve"> course organized by the American Society of Nephrology for training young investigators </w:t>
      </w:r>
      <w:r w:rsidR="00745F47">
        <w:rPr>
          <w:rFonts w:ascii="Helvetica" w:hAnsi="Helvetica" w:cs="Gill Sans"/>
          <w:sz w:val="22"/>
          <w:szCs w:val="22"/>
        </w:rPr>
        <w:t>to be future</w:t>
      </w:r>
      <w:r>
        <w:rPr>
          <w:rFonts w:ascii="Helvetica" w:hAnsi="Helvetica" w:cs="Gill Sans"/>
          <w:sz w:val="22"/>
          <w:szCs w:val="22"/>
        </w:rPr>
        <w:t xml:space="preserve"> mentors </w:t>
      </w:r>
      <w:r w:rsidR="00A12670">
        <w:rPr>
          <w:rFonts w:ascii="Helvetica" w:hAnsi="Helvetica" w:cs="Gill Sans"/>
          <w:sz w:val="22"/>
          <w:szCs w:val="22"/>
        </w:rPr>
        <w:t xml:space="preserve"> </w:t>
      </w:r>
      <w:r w:rsidR="00A12670">
        <w:rPr>
          <w:rFonts w:ascii="Helvetica" w:hAnsi="Helvetica" w:cs="Gill Sans"/>
          <w:sz w:val="22"/>
          <w:szCs w:val="22"/>
        </w:rPr>
        <w:tab/>
      </w:r>
      <w:r w:rsidR="00A12670">
        <w:rPr>
          <w:rFonts w:ascii="Helvetica" w:hAnsi="Helvetica" w:cs="Gill Sans"/>
          <w:sz w:val="22"/>
          <w:szCs w:val="22"/>
        </w:rPr>
        <w:tab/>
      </w:r>
      <w:r w:rsidR="00A12670">
        <w:rPr>
          <w:rFonts w:ascii="Helvetica" w:hAnsi="Helvetica" w:cs="Gill Sans"/>
          <w:sz w:val="22"/>
          <w:szCs w:val="22"/>
        </w:rPr>
        <w:tab/>
      </w:r>
    </w:p>
    <w:p w14:paraId="31F38C83" w14:textId="77777777" w:rsidR="00A43C13" w:rsidRDefault="00A43C13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46E78682" w14:textId="7E596186" w:rsidR="00A43C13" w:rsidRDefault="00A43C13" w:rsidP="00141802">
      <w:pPr>
        <w:jc w:val="center"/>
        <w:rPr>
          <w:rFonts w:ascii="Helvetica" w:hAnsi="Helvetica" w:cs="Gill Sans"/>
          <w:b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Departmental and University Committees</w:t>
      </w:r>
    </w:p>
    <w:p w14:paraId="01880EA7" w14:textId="77777777" w:rsidR="00141802" w:rsidRDefault="00141802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46DF2D02" w14:textId="71D48891" w:rsidR="00A43C13" w:rsidRDefault="00141802" w:rsidP="006B5A73">
      <w:pPr>
        <w:jc w:val="both"/>
        <w:rPr>
          <w:rFonts w:ascii="Helvetica" w:hAnsi="Helvetica" w:cs="Gill Sans"/>
          <w:b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Boston University School of Medicine</w:t>
      </w:r>
    </w:p>
    <w:p w14:paraId="16FB4B5B" w14:textId="77777777" w:rsidR="00DA525D" w:rsidRDefault="00DA525D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</w:p>
    <w:p w14:paraId="3BC39C74" w14:textId="0B51C5E4" w:rsidR="003740F5" w:rsidRPr="003740F5" w:rsidRDefault="003740F5" w:rsidP="003740F5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2020</w:t>
      </w:r>
      <w:r>
        <w:rPr>
          <w:rFonts w:ascii="Helvetica" w:hAnsi="Helvetica" w:cs="Gill Sans"/>
          <w:sz w:val="22"/>
          <w:szCs w:val="22"/>
        </w:rPr>
        <w:tab/>
      </w:r>
      <w:r w:rsidRPr="003740F5">
        <w:rPr>
          <w:rFonts w:ascii="Helvetica" w:hAnsi="Helvetica" w:cs="Gill Sans"/>
          <w:sz w:val="22"/>
          <w:szCs w:val="22"/>
        </w:rPr>
        <w:t>Academic Writing Program (</w:t>
      </w:r>
      <w:r w:rsidRPr="003740F5">
        <w:rPr>
          <w:rFonts w:ascii="Helvetica" w:hAnsi="Helvetica" w:cs="Gill Sans"/>
          <w:b/>
          <w:bCs/>
          <w:sz w:val="22"/>
          <w:szCs w:val="22"/>
        </w:rPr>
        <w:t>AWP</w:t>
      </w:r>
      <w:r w:rsidRPr="003740F5">
        <w:rPr>
          <w:rFonts w:ascii="Helvetica" w:hAnsi="Helvetica" w:cs="Gill Sans"/>
          <w:sz w:val="22"/>
          <w:szCs w:val="22"/>
        </w:rPr>
        <w:t>) in DOM</w:t>
      </w:r>
      <w:r>
        <w:rPr>
          <w:rFonts w:ascii="Helvetica" w:hAnsi="Helvetica" w:cs="Gill Sans"/>
          <w:sz w:val="22"/>
          <w:szCs w:val="22"/>
        </w:rPr>
        <w:t xml:space="preserve"> to guide basic scientists in manuscript writing</w:t>
      </w:r>
    </w:p>
    <w:p w14:paraId="50AFB754" w14:textId="77777777" w:rsidR="003740F5" w:rsidRDefault="003740F5" w:rsidP="00DA525D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</w:p>
    <w:p w14:paraId="12987C22" w14:textId="5231845D" w:rsidR="00DA525D" w:rsidRPr="00DA525D" w:rsidRDefault="00DA525D" w:rsidP="00DA525D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2020</w:t>
      </w:r>
      <w:r>
        <w:rPr>
          <w:rFonts w:ascii="Helvetica" w:hAnsi="Helvetica" w:cs="Gill Sans"/>
          <w:sz w:val="22"/>
          <w:szCs w:val="22"/>
        </w:rPr>
        <w:tab/>
        <w:t xml:space="preserve">Committee member, </w:t>
      </w:r>
      <w:r w:rsidRPr="00DA525D">
        <w:rPr>
          <w:rFonts w:ascii="Helvetica" w:hAnsi="Helvetica" w:cs="Gill Sans"/>
          <w:sz w:val="22"/>
          <w:szCs w:val="22"/>
        </w:rPr>
        <w:t>BMC/BU COVID-19 Biorepository Scientific Review Committee (SRC)</w:t>
      </w:r>
    </w:p>
    <w:p w14:paraId="7BBCB289" w14:textId="77777777" w:rsidR="00DA525D" w:rsidRPr="00DA525D" w:rsidRDefault="00DA525D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</w:p>
    <w:p w14:paraId="7E6FAE59" w14:textId="2A90453B" w:rsidR="004B7E17" w:rsidRDefault="004B7E17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2016</w:t>
      </w:r>
      <w:r>
        <w:rPr>
          <w:rFonts w:ascii="Helvetica" w:hAnsi="Helvetica" w:cs="Gill Sans"/>
          <w:sz w:val="22"/>
          <w:szCs w:val="22"/>
        </w:rPr>
        <w:tab/>
      </w:r>
      <w:r w:rsidR="005B7EE6">
        <w:rPr>
          <w:rFonts w:ascii="Helvetica" w:hAnsi="Helvetica" w:cs="Gill Sans"/>
          <w:sz w:val="22"/>
          <w:szCs w:val="22"/>
        </w:rPr>
        <w:t xml:space="preserve">Advisor for the committee for </w:t>
      </w:r>
      <w:r w:rsidR="00BC2079">
        <w:rPr>
          <w:rFonts w:ascii="Helvetica" w:hAnsi="Helvetica" w:cs="Gill Sans"/>
          <w:sz w:val="22"/>
          <w:szCs w:val="22"/>
        </w:rPr>
        <w:t>Master Program in Medical Sciences (M</w:t>
      </w:r>
      <w:r w:rsidR="00141802">
        <w:rPr>
          <w:rFonts w:ascii="Helvetica" w:hAnsi="Helvetica" w:cs="Gill Sans"/>
          <w:sz w:val="22"/>
          <w:szCs w:val="22"/>
        </w:rPr>
        <w:t>A</w:t>
      </w:r>
      <w:r w:rsidR="00BC2079">
        <w:rPr>
          <w:rFonts w:ascii="Helvetica" w:hAnsi="Helvetica" w:cs="Gill Sans"/>
          <w:sz w:val="22"/>
          <w:szCs w:val="22"/>
        </w:rPr>
        <w:t>MS) for students from</w:t>
      </w:r>
      <w:r w:rsidR="005B7EE6">
        <w:rPr>
          <w:rFonts w:ascii="Helvetica" w:hAnsi="Helvetica" w:cs="Gill Sans"/>
          <w:sz w:val="22"/>
          <w:szCs w:val="22"/>
        </w:rPr>
        <w:t xml:space="preserve"> </w:t>
      </w:r>
      <w:r w:rsidR="00837CE4">
        <w:rPr>
          <w:rFonts w:ascii="Helvetica" w:hAnsi="Helvetica" w:cs="Gill Sans"/>
          <w:sz w:val="22"/>
          <w:szCs w:val="22"/>
        </w:rPr>
        <w:t>University of Damam</w:t>
      </w:r>
      <w:r w:rsidR="0012259C">
        <w:rPr>
          <w:rFonts w:ascii="Helvetica" w:hAnsi="Helvetica" w:cs="Gill Sans"/>
          <w:sz w:val="22"/>
          <w:szCs w:val="22"/>
        </w:rPr>
        <w:t xml:space="preserve">, Saudi Arabia. </w:t>
      </w:r>
    </w:p>
    <w:p w14:paraId="52AFB9E7" w14:textId="77777777" w:rsidR="00E839AB" w:rsidRDefault="00E839AB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</w:p>
    <w:p w14:paraId="3A7BA591" w14:textId="53A114A5" w:rsidR="00E839AB" w:rsidRDefault="00E839AB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2014-2017</w:t>
      </w:r>
      <w:r>
        <w:rPr>
          <w:rFonts w:ascii="Helvetica" w:hAnsi="Helvetica" w:cs="Gill Sans"/>
          <w:sz w:val="22"/>
          <w:szCs w:val="22"/>
        </w:rPr>
        <w:tab/>
        <w:t xml:space="preserve">Co-director of </w:t>
      </w:r>
      <w:r w:rsidRPr="003B0F46">
        <w:rPr>
          <w:rFonts w:ascii="Helvetica" w:hAnsi="Helvetica" w:cs="Gill Sans"/>
          <w:sz w:val="22"/>
          <w:szCs w:val="22"/>
          <w:u w:val="single"/>
        </w:rPr>
        <w:t>Thrombosis and Hemostasis Affinity Research Collaborative</w:t>
      </w:r>
      <w:r>
        <w:rPr>
          <w:rFonts w:ascii="Helvetica" w:hAnsi="Helvetica" w:cs="Gill Sans"/>
          <w:sz w:val="22"/>
          <w:szCs w:val="22"/>
        </w:rPr>
        <w:t xml:space="preserve"> (ARC)</w:t>
      </w:r>
      <w:r w:rsidR="003B0F46">
        <w:rPr>
          <w:rFonts w:ascii="Helvetica" w:hAnsi="Helvetica" w:cs="Gill Sans"/>
          <w:sz w:val="22"/>
          <w:szCs w:val="22"/>
        </w:rPr>
        <w:t>, an</w:t>
      </w:r>
      <w:r>
        <w:rPr>
          <w:rFonts w:ascii="Helvetica" w:hAnsi="Helvetica" w:cs="Gill Sans"/>
          <w:sz w:val="22"/>
          <w:szCs w:val="22"/>
        </w:rPr>
        <w:t xml:space="preserve"> initiative of Department of Medicine. </w:t>
      </w:r>
      <w:r w:rsidR="003B0F46">
        <w:rPr>
          <w:rFonts w:ascii="Helvetica" w:hAnsi="Helvetica" w:cs="Gill Sans"/>
          <w:sz w:val="22"/>
          <w:szCs w:val="22"/>
        </w:rPr>
        <w:t>F</w:t>
      </w:r>
      <w:r>
        <w:rPr>
          <w:rFonts w:ascii="Helvetica" w:hAnsi="Helvetica" w:cs="Gill Sans"/>
          <w:sz w:val="22"/>
          <w:szCs w:val="22"/>
        </w:rPr>
        <w:t xml:space="preserve">unded for three </w:t>
      </w:r>
      <w:r w:rsidR="003B0F46">
        <w:rPr>
          <w:rFonts w:ascii="Helvetica" w:hAnsi="Helvetica" w:cs="Gill Sans"/>
          <w:sz w:val="22"/>
          <w:szCs w:val="22"/>
        </w:rPr>
        <w:t>consecutive</w:t>
      </w:r>
      <w:r>
        <w:rPr>
          <w:rFonts w:ascii="Helvetica" w:hAnsi="Helvetica" w:cs="Gill Sans"/>
          <w:sz w:val="22"/>
          <w:szCs w:val="22"/>
        </w:rPr>
        <w:t xml:space="preserve"> years by DOM</w:t>
      </w:r>
      <w:r w:rsidR="003B0F46">
        <w:rPr>
          <w:rFonts w:ascii="Helvetica" w:hAnsi="Helvetica" w:cs="Gill Sans"/>
          <w:sz w:val="22"/>
          <w:szCs w:val="22"/>
        </w:rPr>
        <w:t xml:space="preserve"> and resulted in funding of one </w:t>
      </w:r>
      <w:r w:rsidR="00217BA6">
        <w:rPr>
          <w:rFonts w:ascii="Helvetica" w:hAnsi="Helvetica" w:cs="Gill Sans"/>
          <w:sz w:val="22"/>
          <w:szCs w:val="22"/>
        </w:rPr>
        <w:t>R01</w:t>
      </w:r>
      <w:r w:rsidR="003B0F46">
        <w:rPr>
          <w:rFonts w:ascii="Helvetica" w:hAnsi="Helvetica" w:cs="Gill Sans"/>
          <w:sz w:val="22"/>
          <w:szCs w:val="22"/>
        </w:rPr>
        <w:t>, two peer-reviewed papers.</w:t>
      </w:r>
    </w:p>
    <w:p w14:paraId="7D93BD7D" w14:textId="77777777" w:rsidR="00B33AA3" w:rsidRDefault="00B33AA3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</w:p>
    <w:p w14:paraId="3B341EC7" w14:textId="77777777" w:rsidR="00307931" w:rsidRDefault="00B33AA3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2018-present</w:t>
      </w:r>
      <w:r>
        <w:rPr>
          <w:rFonts w:ascii="Helvetica" w:hAnsi="Helvetica" w:cs="Gill Sans"/>
          <w:sz w:val="22"/>
          <w:szCs w:val="22"/>
        </w:rPr>
        <w:tab/>
        <w:t>MD PhD program selection committee. Bosto</w:t>
      </w:r>
      <w:r w:rsidR="00307931">
        <w:rPr>
          <w:rFonts w:ascii="Helvetica" w:hAnsi="Helvetica" w:cs="Gill Sans"/>
          <w:sz w:val="22"/>
          <w:szCs w:val="22"/>
        </w:rPr>
        <w:t>n University School of Medicine</w:t>
      </w:r>
    </w:p>
    <w:p w14:paraId="27AA6E56" w14:textId="77777777" w:rsidR="00307931" w:rsidRDefault="00307931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</w:p>
    <w:p w14:paraId="17658B75" w14:textId="0980BD61" w:rsidR="00B33AA3" w:rsidRDefault="00307931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2018-2021</w:t>
      </w:r>
      <w:r w:rsidR="00B33AA3">
        <w:rPr>
          <w:rFonts w:ascii="Helvetica" w:hAnsi="Helvetica" w:cs="Gill Sans"/>
          <w:sz w:val="22"/>
          <w:szCs w:val="22"/>
        </w:rPr>
        <w:t xml:space="preserve"> </w:t>
      </w:r>
      <w:r>
        <w:rPr>
          <w:rFonts w:ascii="Helvetica" w:hAnsi="Helvetica" w:cs="Gill Sans"/>
          <w:sz w:val="22"/>
          <w:szCs w:val="22"/>
        </w:rPr>
        <w:tab/>
        <w:t>Graduate Medical Sciences Facul</w:t>
      </w:r>
      <w:r w:rsidR="0033688C">
        <w:rPr>
          <w:rFonts w:ascii="Helvetica" w:hAnsi="Helvetica" w:cs="Gill Sans"/>
          <w:sz w:val="22"/>
          <w:szCs w:val="22"/>
        </w:rPr>
        <w:t>t</w:t>
      </w:r>
      <w:r>
        <w:rPr>
          <w:rFonts w:ascii="Helvetica" w:hAnsi="Helvetica" w:cs="Gill Sans"/>
          <w:sz w:val="22"/>
          <w:szCs w:val="22"/>
        </w:rPr>
        <w:t>y selection committee</w:t>
      </w:r>
    </w:p>
    <w:p w14:paraId="3CCCB00E" w14:textId="77777777" w:rsidR="00EA3BA9" w:rsidRDefault="00EA3BA9" w:rsidP="00A34E0E">
      <w:pPr>
        <w:tabs>
          <w:tab w:val="left" w:pos="2970"/>
        </w:tabs>
        <w:ind w:left="2970" w:hanging="2970"/>
        <w:jc w:val="both"/>
        <w:rPr>
          <w:rFonts w:ascii="Helvetica" w:hAnsi="Helvetica" w:cs="Gill Sans"/>
          <w:sz w:val="22"/>
          <w:szCs w:val="22"/>
        </w:rPr>
      </w:pPr>
    </w:p>
    <w:p w14:paraId="5BA6C667" w14:textId="2ACB0B49" w:rsidR="00141802" w:rsidRPr="00141802" w:rsidRDefault="00141802" w:rsidP="00A34E0E">
      <w:pPr>
        <w:tabs>
          <w:tab w:val="left" w:pos="2970"/>
        </w:tabs>
        <w:ind w:left="2970" w:hanging="2970"/>
        <w:jc w:val="both"/>
        <w:rPr>
          <w:rFonts w:ascii="Helvetica" w:hAnsi="Helvetica" w:cs="Gill Sans"/>
          <w:b/>
          <w:sz w:val="22"/>
          <w:szCs w:val="22"/>
        </w:rPr>
      </w:pPr>
      <w:r w:rsidRPr="00141802">
        <w:rPr>
          <w:rFonts w:ascii="Helvetica" w:hAnsi="Helvetica" w:cs="Gill Sans"/>
          <w:b/>
          <w:sz w:val="22"/>
          <w:szCs w:val="22"/>
        </w:rPr>
        <w:t>Boston Medical Center</w:t>
      </w:r>
    </w:p>
    <w:p w14:paraId="0AFC5B53" w14:textId="0BB7C82A" w:rsidR="00DF628A" w:rsidRDefault="00DF628A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07/2018-07/2023</w:t>
      </w:r>
      <w:r>
        <w:rPr>
          <w:rFonts w:ascii="Helvetica" w:hAnsi="Helvetica" w:cs="Gill Sans"/>
          <w:sz w:val="22"/>
          <w:szCs w:val="22"/>
        </w:rPr>
        <w:tab/>
        <w:t xml:space="preserve">Member of Board of Directors, </w:t>
      </w:r>
      <w:r w:rsidR="0054019D" w:rsidRPr="0054019D">
        <w:rPr>
          <w:rFonts w:ascii="Helvetica" w:hAnsi="Helvetica" w:cs="Gill Sans"/>
          <w:sz w:val="22"/>
          <w:szCs w:val="22"/>
        </w:rPr>
        <w:t>Evans Medical Foundation</w:t>
      </w:r>
    </w:p>
    <w:p w14:paraId="0E4834BB" w14:textId="77777777" w:rsidR="00DF628A" w:rsidRDefault="00DF628A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</w:p>
    <w:p w14:paraId="138AE46D" w14:textId="1130C127" w:rsidR="00EA3BA9" w:rsidRPr="004B7E17" w:rsidRDefault="00EA3BA9" w:rsidP="0012259C">
      <w:pPr>
        <w:ind w:left="2880" w:hanging="288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07/2013-present</w:t>
      </w:r>
      <w:r>
        <w:rPr>
          <w:rFonts w:ascii="Helvetica" w:hAnsi="Helvetica" w:cs="Gill Sans"/>
          <w:sz w:val="22"/>
          <w:szCs w:val="22"/>
        </w:rPr>
        <w:tab/>
        <w:t xml:space="preserve">Renal fellowship selection committee. </w:t>
      </w:r>
      <w:r w:rsidR="004C7C31">
        <w:rPr>
          <w:rFonts w:ascii="Helvetica" w:hAnsi="Helvetica" w:cs="Gill Sans"/>
          <w:sz w:val="22"/>
          <w:szCs w:val="22"/>
        </w:rPr>
        <w:t>This includes interviewing the prospective candidate and compiling a priority list of candidates</w:t>
      </w:r>
    </w:p>
    <w:p w14:paraId="75AB0431" w14:textId="77777777" w:rsidR="00EA3BA9" w:rsidRDefault="00EA3BA9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5DFB1B1D" w14:textId="54445EDA" w:rsidR="00A43C13" w:rsidRDefault="00A43C13" w:rsidP="00141802">
      <w:pPr>
        <w:jc w:val="center"/>
        <w:rPr>
          <w:rFonts w:ascii="Helvetica" w:hAnsi="Helvetica" w:cs="Gill Sans"/>
          <w:b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Teaching Experience and Responsibilities</w:t>
      </w:r>
    </w:p>
    <w:p w14:paraId="6D98148D" w14:textId="77777777" w:rsidR="00A43C13" w:rsidRDefault="00A43C13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63200A4C" w14:textId="77777777" w:rsidR="00C94A3A" w:rsidRDefault="002318F0" w:rsidP="00C94A3A">
      <w:pPr>
        <w:tabs>
          <w:tab w:val="left" w:pos="4381"/>
        </w:tabs>
        <w:jc w:val="both"/>
        <w:rPr>
          <w:rFonts w:ascii="Helvetica" w:hAnsi="Helvetica" w:cs="Gill Sans"/>
          <w:b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Major Mentoring Activities</w:t>
      </w:r>
    </w:p>
    <w:p w14:paraId="6665A997" w14:textId="41F0CB79" w:rsidR="002318F0" w:rsidRPr="00B11F3F" w:rsidRDefault="00C94A3A" w:rsidP="00A34E0E">
      <w:pPr>
        <w:tabs>
          <w:tab w:val="left" w:pos="4381"/>
        </w:tabs>
        <w:ind w:left="2880" w:hanging="2880"/>
        <w:rPr>
          <w:rFonts w:ascii="Arial" w:hAnsi="Arial" w:cs="Arial"/>
          <w:sz w:val="22"/>
          <w:szCs w:val="22"/>
        </w:rPr>
      </w:pPr>
      <w:r w:rsidRPr="00534DD1">
        <w:rPr>
          <w:rFonts w:ascii="Helvetica" w:hAnsi="Helvetica" w:cs="Gill Sans"/>
          <w:sz w:val="22"/>
          <w:szCs w:val="22"/>
        </w:rPr>
        <w:t>2013-2016</w:t>
      </w:r>
      <w:r w:rsidR="0005767E">
        <w:rPr>
          <w:rFonts w:ascii="Helvetica" w:hAnsi="Helvetica" w:cs="Gill Sans"/>
          <w:sz w:val="22"/>
          <w:szCs w:val="22"/>
        </w:rPr>
        <w:t xml:space="preserve">                              Moshe Shashar, Renal fellow supported by American Society of Nephrology          fellowship award, now Assistant Professor of Medicine, </w:t>
      </w:r>
      <w:r w:rsidR="00B11F3F" w:rsidRPr="00B11F3F">
        <w:rPr>
          <w:rFonts w:ascii="Arial" w:hAnsi="Arial" w:cs="Arial"/>
          <w:sz w:val="22"/>
          <w:szCs w:val="22"/>
        </w:rPr>
        <w:t>T</w:t>
      </w:r>
      <w:r w:rsidR="00B11F3F">
        <w:rPr>
          <w:rFonts w:ascii="Arial" w:hAnsi="Arial" w:cs="Arial"/>
          <w:sz w:val="22"/>
          <w:szCs w:val="22"/>
        </w:rPr>
        <w:t xml:space="preserve">el Aviv </w:t>
      </w:r>
      <w:proofErr w:type="spellStart"/>
      <w:r w:rsidR="00B11F3F">
        <w:rPr>
          <w:rFonts w:ascii="Arial" w:hAnsi="Arial" w:cs="Arial"/>
          <w:sz w:val="22"/>
          <w:szCs w:val="22"/>
        </w:rPr>
        <w:t>Sourasky</w:t>
      </w:r>
      <w:proofErr w:type="spellEnd"/>
      <w:r w:rsidR="00B11F3F">
        <w:rPr>
          <w:rFonts w:ascii="Arial" w:hAnsi="Arial" w:cs="Arial"/>
          <w:sz w:val="22"/>
          <w:szCs w:val="22"/>
        </w:rPr>
        <w:t xml:space="preserve"> Medical Center, Tel-Aviv University, </w:t>
      </w:r>
      <w:r w:rsidR="003A2DAE" w:rsidRPr="00B11F3F">
        <w:rPr>
          <w:rFonts w:ascii="Arial" w:hAnsi="Arial" w:cs="Arial"/>
          <w:sz w:val="22"/>
          <w:szCs w:val="22"/>
        </w:rPr>
        <w:t>Jerusalem</w:t>
      </w:r>
      <w:r w:rsidR="00E01CB3" w:rsidRPr="00B11F3F">
        <w:rPr>
          <w:rFonts w:ascii="Arial" w:hAnsi="Arial" w:cs="Arial"/>
          <w:sz w:val="22"/>
          <w:szCs w:val="22"/>
        </w:rPr>
        <w:t xml:space="preserve">, </w:t>
      </w:r>
      <w:r w:rsidR="003A2DAE" w:rsidRPr="00B11F3F">
        <w:rPr>
          <w:rFonts w:ascii="Arial" w:hAnsi="Arial" w:cs="Arial"/>
          <w:sz w:val="22"/>
          <w:szCs w:val="22"/>
        </w:rPr>
        <w:t>Israel</w:t>
      </w:r>
    </w:p>
    <w:p w14:paraId="6D46737F" w14:textId="77777777" w:rsidR="0027604F" w:rsidRDefault="0027604F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</w:p>
    <w:p w14:paraId="5032F03C" w14:textId="3ED15342" w:rsidR="0027604F" w:rsidRDefault="007C211F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2014-2015</w:t>
      </w:r>
      <w:r w:rsidR="006529BA">
        <w:rPr>
          <w:rFonts w:ascii="Helvetica" w:hAnsi="Helvetica" w:cs="Gill Sans"/>
          <w:sz w:val="22"/>
          <w:szCs w:val="22"/>
        </w:rPr>
        <w:tab/>
        <w:t>Lawrence Prince-Wright,</w:t>
      </w:r>
      <w:r>
        <w:rPr>
          <w:rFonts w:ascii="Helvetica" w:hAnsi="Helvetica" w:cs="Gill Sans"/>
          <w:sz w:val="22"/>
          <w:szCs w:val="22"/>
        </w:rPr>
        <w:t xml:space="preserve"> Master students in MAMS program, </w:t>
      </w:r>
      <w:r w:rsidR="006529BA">
        <w:rPr>
          <w:rFonts w:ascii="Helvetica" w:hAnsi="Helvetica" w:cs="Gill Sans"/>
          <w:sz w:val="22"/>
          <w:szCs w:val="22"/>
        </w:rPr>
        <w:t xml:space="preserve">Mentor, </w:t>
      </w:r>
      <w:r>
        <w:rPr>
          <w:rFonts w:ascii="Helvetica" w:hAnsi="Helvetica" w:cs="Gill Sans"/>
          <w:sz w:val="22"/>
          <w:szCs w:val="22"/>
        </w:rPr>
        <w:t xml:space="preserve">Boston University </w:t>
      </w:r>
    </w:p>
    <w:p w14:paraId="79E2A593" w14:textId="77777777" w:rsidR="007C211F" w:rsidRDefault="007C211F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</w:p>
    <w:p w14:paraId="19FBD02C" w14:textId="009D8541" w:rsidR="006529BA" w:rsidRDefault="006529BA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2012-2016</w:t>
      </w:r>
      <w:r>
        <w:rPr>
          <w:rFonts w:ascii="Helvetica" w:hAnsi="Helvetica" w:cs="Gill Sans"/>
          <w:sz w:val="22"/>
          <w:szCs w:val="22"/>
        </w:rPr>
        <w:tab/>
      </w:r>
      <w:proofErr w:type="spellStart"/>
      <w:r>
        <w:rPr>
          <w:rFonts w:ascii="Helvetica" w:hAnsi="Helvetica" w:cs="Gill Sans"/>
          <w:sz w:val="22"/>
          <w:szCs w:val="22"/>
        </w:rPr>
        <w:t>Shenia</w:t>
      </w:r>
      <w:proofErr w:type="spellEnd"/>
      <w:r w:rsidR="00DD37C8">
        <w:rPr>
          <w:rFonts w:ascii="Helvetica" w:hAnsi="Helvetica" w:cs="Gill Sans"/>
          <w:sz w:val="22"/>
          <w:szCs w:val="22"/>
        </w:rPr>
        <w:t xml:space="preserve"> Patterson-</w:t>
      </w:r>
      <w:r w:rsidR="001F74F5">
        <w:rPr>
          <w:rFonts w:ascii="Helvetica" w:hAnsi="Helvetica" w:cs="Gill Sans"/>
          <w:sz w:val="22"/>
          <w:szCs w:val="22"/>
        </w:rPr>
        <w:t>Singleton</w:t>
      </w:r>
      <w:r w:rsidR="00DD37C8">
        <w:rPr>
          <w:rFonts w:ascii="Helvetica" w:hAnsi="Helvetica" w:cs="Gill Sans"/>
          <w:sz w:val="22"/>
          <w:szCs w:val="22"/>
        </w:rPr>
        <w:t>, Graduate student in M.D., Ph.D.</w:t>
      </w:r>
      <w:r w:rsidR="001F74F5">
        <w:rPr>
          <w:rFonts w:ascii="Helvetica" w:hAnsi="Helvetica" w:cs="Gill Sans"/>
          <w:sz w:val="22"/>
          <w:szCs w:val="22"/>
        </w:rPr>
        <w:t xml:space="preserve"> program, Boston University</w:t>
      </w:r>
      <w:r w:rsidR="00DD37C8">
        <w:rPr>
          <w:rFonts w:ascii="Helvetica" w:hAnsi="Helvetica" w:cs="Gill Sans"/>
          <w:sz w:val="22"/>
          <w:szCs w:val="22"/>
        </w:rPr>
        <w:t>, thesis committee member</w:t>
      </w:r>
    </w:p>
    <w:p w14:paraId="5EFFC8EB" w14:textId="77777777" w:rsidR="00DD37C8" w:rsidRDefault="00DD37C8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</w:p>
    <w:p w14:paraId="4AAF2F70" w14:textId="5A3D3863" w:rsidR="007C211F" w:rsidRDefault="007C211F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2013-2016</w:t>
      </w:r>
      <w:r>
        <w:rPr>
          <w:rFonts w:ascii="Helvetica" w:hAnsi="Helvetica" w:cs="Gill Sans"/>
          <w:sz w:val="22"/>
          <w:szCs w:val="22"/>
        </w:rPr>
        <w:tab/>
        <w:t>Fernando</w:t>
      </w:r>
      <w:r w:rsidR="00DD37C8">
        <w:rPr>
          <w:rFonts w:ascii="Helvetica" w:hAnsi="Helvetica" w:cs="Gill Sans"/>
          <w:sz w:val="22"/>
          <w:szCs w:val="22"/>
        </w:rPr>
        <w:t xml:space="preserve"> Garcia Polite, Graduate student in </w:t>
      </w:r>
      <w:proofErr w:type="spellStart"/>
      <w:r w:rsidR="00DD37C8">
        <w:rPr>
          <w:rFonts w:ascii="Helvetica" w:hAnsi="Helvetica" w:cs="Gill Sans"/>
          <w:sz w:val="22"/>
          <w:szCs w:val="22"/>
        </w:rPr>
        <w:t>Ph.D</w:t>
      </w:r>
      <w:proofErr w:type="spellEnd"/>
      <w:r w:rsidR="00CB4838">
        <w:rPr>
          <w:rFonts w:ascii="Helvetica" w:hAnsi="Helvetica" w:cs="Gill Sans"/>
          <w:sz w:val="22"/>
          <w:szCs w:val="22"/>
        </w:rPr>
        <w:t>, C</w:t>
      </w:r>
      <w:r w:rsidR="00DD37C8">
        <w:rPr>
          <w:rFonts w:ascii="Helvetica" w:hAnsi="Helvetica" w:cs="Gill Sans"/>
          <w:sz w:val="22"/>
          <w:szCs w:val="22"/>
        </w:rPr>
        <w:t xml:space="preserve">ombined program of MIT and </w:t>
      </w:r>
      <w:r w:rsidR="00CB4838">
        <w:rPr>
          <w:rFonts w:ascii="Helvetica" w:hAnsi="Helvetica" w:cs="Gill Sans"/>
          <w:sz w:val="22"/>
          <w:szCs w:val="22"/>
        </w:rPr>
        <w:t xml:space="preserve">University Ramon Lull, </w:t>
      </w:r>
      <w:r w:rsidR="00DD37C8">
        <w:rPr>
          <w:rFonts w:ascii="Helvetica" w:hAnsi="Helvetica" w:cs="Gill Sans"/>
          <w:sz w:val="22"/>
          <w:szCs w:val="22"/>
        </w:rPr>
        <w:t>Barcelona, Spain</w:t>
      </w:r>
      <w:r w:rsidR="00CB4838">
        <w:rPr>
          <w:rFonts w:ascii="Helvetica" w:hAnsi="Helvetica" w:cs="Gill Sans"/>
          <w:sz w:val="22"/>
          <w:szCs w:val="22"/>
        </w:rPr>
        <w:t>,</w:t>
      </w:r>
      <w:r w:rsidR="00DD37C8">
        <w:rPr>
          <w:rFonts w:ascii="Helvetica" w:hAnsi="Helvetica" w:cs="Gill Sans"/>
          <w:sz w:val="22"/>
          <w:szCs w:val="22"/>
        </w:rPr>
        <w:t xml:space="preserve"> </w:t>
      </w:r>
      <w:r>
        <w:rPr>
          <w:rFonts w:ascii="Helvetica" w:hAnsi="Helvetica" w:cs="Gill Sans"/>
          <w:sz w:val="22"/>
          <w:szCs w:val="22"/>
        </w:rPr>
        <w:t xml:space="preserve">Ph.D. </w:t>
      </w:r>
      <w:r w:rsidR="00CB4838">
        <w:rPr>
          <w:rFonts w:ascii="Helvetica" w:hAnsi="Helvetica" w:cs="Gill Sans"/>
          <w:sz w:val="22"/>
          <w:szCs w:val="22"/>
        </w:rPr>
        <w:t>thesis committee member</w:t>
      </w:r>
      <w:r w:rsidR="00263084">
        <w:rPr>
          <w:rFonts w:ascii="Helvetica" w:hAnsi="Helvetica" w:cs="Gill Sans"/>
          <w:sz w:val="22"/>
          <w:szCs w:val="22"/>
        </w:rPr>
        <w:t xml:space="preserve">, </w:t>
      </w:r>
      <w:r w:rsidR="00C40018">
        <w:rPr>
          <w:rFonts w:ascii="Helvetica" w:hAnsi="Helvetica" w:cs="Gill Sans"/>
          <w:sz w:val="22"/>
          <w:szCs w:val="22"/>
        </w:rPr>
        <w:t>currently</w:t>
      </w:r>
      <w:r w:rsidR="00263084">
        <w:rPr>
          <w:rFonts w:ascii="Helvetica" w:hAnsi="Helvetica" w:cs="Gill Sans"/>
          <w:sz w:val="22"/>
          <w:szCs w:val="22"/>
        </w:rPr>
        <w:t xml:space="preserve"> working as a Junior Scientist</w:t>
      </w:r>
      <w:r w:rsidR="00C40018">
        <w:rPr>
          <w:rFonts w:ascii="Helvetica" w:hAnsi="Helvetica" w:cs="Gill Sans"/>
          <w:sz w:val="22"/>
          <w:szCs w:val="22"/>
        </w:rPr>
        <w:t xml:space="preserve"> at </w:t>
      </w:r>
      <w:proofErr w:type="spellStart"/>
      <w:r w:rsidR="00C40018">
        <w:rPr>
          <w:rFonts w:ascii="Helvetica" w:hAnsi="Helvetica" w:cs="Gill Sans"/>
          <w:sz w:val="22"/>
          <w:szCs w:val="22"/>
        </w:rPr>
        <w:t>CBSet</w:t>
      </w:r>
      <w:proofErr w:type="spellEnd"/>
      <w:r w:rsidR="00C40018">
        <w:rPr>
          <w:rFonts w:ascii="Helvetica" w:hAnsi="Helvetica" w:cs="Gill Sans"/>
          <w:sz w:val="22"/>
          <w:szCs w:val="22"/>
        </w:rPr>
        <w:t xml:space="preserve">, Inc, </w:t>
      </w:r>
      <w:r w:rsidR="00263084">
        <w:rPr>
          <w:rFonts w:ascii="Helvetica" w:hAnsi="Helvetica" w:cs="Gill Sans"/>
          <w:sz w:val="22"/>
          <w:szCs w:val="22"/>
        </w:rPr>
        <w:t xml:space="preserve">for FDA approval for cardiac devices </w:t>
      </w:r>
    </w:p>
    <w:p w14:paraId="29818133" w14:textId="77777777" w:rsidR="00CB4838" w:rsidRDefault="00CB4838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</w:p>
    <w:p w14:paraId="075B922F" w14:textId="63731D75" w:rsidR="0027604F" w:rsidRDefault="00CB4838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2010-2014</w:t>
      </w:r>
      <w:r>
        <w:rPr>
          <w:rFonts w:ascii="Helvetica" w:hAnsi="Helvetica" w:cs="Gill Sans"/>
          <w:sz w:val="22"/>
          <w:szCs w:val="22"/>
        </w:rPr>
        <w:tab/>
        <w:t xml:space="preserve">Jordi Martorell, Graduate student in </w:t>
      </w:r>
      <w:proofErr w:type="spellStart"/>
      <w:r>
        <w:rPr>
          <w:rFonts w:ascii="Helvetica" w:hAnsi="Helvetica" w:cs="Gill Sans"/>
          <w:sz w:val="22"/>
          <w:szCs w:val="22"/>
        </w:rPr>
        <w:t>Ph.D</w:t>
      </w:r>
      <w:proofErr w:type="spellEnd"/>
      <w:r>
        <w:rPr>
          <w:rFonts w:ascii="Helvetica" w:hAnsi="Helvetica" w:cs="Gill Sans"/>
          <w:sz w:val="22"/>
          <w:szCs w:val="22"/>
        </w:rPr>
        <w:t>, Combined program of MIT and University Ramon Lull, Barcelona, Spain, Ph.D. thesis committee member. Currently an Associate Professor in Biomedical Engineering, University Ramon Lull, Barcelona, Spain</w:t>
      </w:r>
    </w:p>
    <w:p w14:paraId="316DD193" w14:textId="77777777" w:rsidR="001F74F5" w:rsidRDefault="001F74F5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</w:p>
    <w:p w14:paraId="5F7BBD5C" w14:textId="77777777" w:rsidR="00BF44AC" w:rsidRDefault="001F74F5" w:rsidP="001F74F5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2011-2013</w:t>
      </w:r>
      <w:r>
        <w:rPr>
          <w:rFonts w:ascii="Helvetica" w:hAnsi="Helvetica" w:cs="Gill Sans"/>
          <w:sz w:val="22"/>
          <w:szCs w:val="22"/>
        </w:rPr>
        <w:tab/>
        <w:t xml:space="preserve">Michael Park, Master student in MAMS program, Boston University, </w:t>
      </w:r>
      <w:r w:rsidR="00BF44AC">
        <w:rPr>
          <w:rFonts w:ascii="Helvetica" w:hAnsi="Helvetica" w:cs="Gill Sans"/>
          <w:sz w:val="22"/>
          <w:szCs w:val="22"/>
        </w:rPr>
        <w:t>thesis committee member</w:t>
      </w:r>
    </w:p>
    <w:p w14:paraId="426C210C" w14:textId="77777777" w:rsidR="00BF44AC" w:rsidRDefault="00BF44AC" w:rsidP="001F74F5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</w:p>
    <w:p w14:paraId="76256ED1" w14:textId="0488B485" w:rsidR="001F74F5" w:rsidRDefault="00BF44AC" w:rsidP="001F74F5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2009-2010</w:t>
      </w:r>
      <w:r>
        <w:rPr>
          <w:rFonts w:ascii="Helvetica" w:hAnsi="Helvetica" w:cs="Gill Sans"/>
          <w:sz w:val="22"/>
          <w:szCs w:val="22"/>
        </w:rPr>
        <w:tab/>
        <w:t>Emad Arafa, Master student in MAMS program, Boston University, thesis committee member</w:t>
      </w:r>
    </w:p>
    <w:p w14:paraId="3C6F3941" w14:textId="6C5CECA0" w:rsidR="001F74F5" w:rsidRPr="00534DD1" w:rsidRDefault="001F74F5" w:rsidP="00A34E0E">
      <w:pPr>
        <w:tabs>
          <w:tab w:val="left" w:pos="4381"/>
        </w:tabs>
        <w:ind w:left="2880" w:hanging="2880"/>
        <w:rPr>
          <w:rFonts w:ascii="Helvetica" w:hAnsi="Helvetica" w:cs="Gill Sans"/>
          <w:sz w:val="22"/>
          <w:szCs w:val="22"/>
        </w:rPr>
      </w:pPr>
    </w:p>
    <w:p w14:paraId="3B2003AA" w14:textId="77777777" w:rsidR="00A43C13" w:rsidRDefault="00A43C13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4"/>
        <w:gridCol w:w="2203"/>
        <w:gridCol w:w="2203"/>
        <w:gridCol w:w="2203"/>
        <w:gridCol w:w="2203"/>
      </w:tblGrid>
      <w:tr w:rsidR="0027604F" w14:paraId="7CCBC097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4431FE81" w14:textId="7B2C9E38" w:rsidR="0027604F" w:rsidRPr="001F7D27" w:rsidRDefault="0027604F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t>Mentee, degree</w:t>
            </w:r>
          </w:p>
        </w:tc>
        <w:tc>
          <w:tcPr>
            <w:tcW w:w="2203" w:type="dxa"/>
            <w:shd w:val="clear" w:color="auto" w:fill="auto"/>
          </w:tcPr>
          <w:p w14:paraId="3253507C" w14:textId="35230187" w:rsidR="0027604F" w:rsidRPr="001F7D27" w:rsidRDefault="0027604F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t>Dates</w:t>
            </w:r>
          </w:p>
        </w:tc>
        <w:tc>
          <w:tcPr>
            <w:tcW w:w="2203" w:type="dxa"/>
          </w:tcPr>
          <w:p w14:paraId="76343B23" w14:textId="2B7CA86C" w:rsidR="0027604F" w:rsidRDefault="0027604F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t>Mentee role at the time of mentoring</w:t>
            </w:r>
          </w:p>
        </w:tc>
        <w:tc>
          <w:tcPr>
            <w:tcW w:w="2203" w:type="dxa"/>
          </w:tcPr>
          <w:p w14:paraId="0786E460" w14:textId="79881FAD" w:rsidR="0027604F" w:rsidRDefault="0027604F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t>Current position</w:t>
            </w:r>
          </w:p>
        </w:tc>
        <w:tc>
          <w:tcPr>
            <w:tcW w:w="2203" w:type="dxa"/>
            <w:shd w:val="clear" w:color="auto" w:fill="auto"/>
          </w:tcPr>
          <w:p w14:paraId="5661B0E2" w14:textId="75DF031A" w:rsidR="0027604F" w:rsidRPr="001F7D27" w:rsidRDefault="0027604F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t>Outcome of mentoring)</w:t>
            </w:r>
          </w:p>
        </w:tc>
      </w:tr>
      <w:tr w:rsidR="00340168" w14:paraId="6B08289B" w14:textId="77777777" w:rsidTr="0067456F">
        <w:trPr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7439DE0A" w14:textId="5063920D" w:rsid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t>Junior faculties</w:t>
            </w:r>
          </w:p>
        </w:tc>
      </w:tr>
      <w:tr w:rsidR="00340168" w14:paraId="2DDC5AA7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3F2E1719" w14:textId="54B4870C" w:rsidR="00340168" w:rsidRP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340168">
              <w:rPr>
                <w:rFonts w:ascii="Helvetica" w:hAnsi="Helvetica"/>
                <w:noProof/>
                <w:sz w:val="22"/>
                <w:szCs w:val="22"/>
              </w:rPr>
              <w:t>Daniel Cifuentes</w:t>
            </w:r>
            <w:r w:rsidR="0074260D">
              <w:rPr>
                <w:rFonts w:ascii="Helvetica" w:hAnsi="Helvetica"/>
                <w:noProof/>
                <w:sz w:val="22"/>
                <w:szCs w:val="22"/>
              </w:rPr>
              <w:t>, Ph.D</w:t>
            </w:r>
          </w:p>
        </w:tc>
        <w:tc>
          <w:tcPr>
            <w:tcW w:w="2203" w:type="dxa"/>
            <w:shd w:val="clear" w:color="auto" w:fill="auto"/>
          </w:tcPr>
          <w:p w14:paraId="6638FCE9" w14:textId="5CB396D2" w:rsidR="00340168" w:rsidRP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340168">
              <w:rPr>
                <w:rFonts w:ascii="Helvetica" w:hAnsi="Helvetica"/>
                <w:noProof/>
                <w:sz w:val="22"/>
                <w:szCs w:val="22"/>
              </w:rPr>
              <w:t>2017-present</w:t>
            </w:r>
          </w:p>
        </w:tc>
        <w:tc>
          <w:tcPr>
            <w:tcW w:w="2203" w:type="dxa"/>
          </w:tcPr>
          <w:p w14:paraId="334B66E3" w14:textId="3645DA78" w:rsidR="00340168" w:rsidRPr="00340168" w:rsidRDefault="004E3552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Faculty recruit in 2017 and </w:t>
            </w:r>
            <w:r w:rsidR="0074260D">
              <w:rPr>
                <w:rFonts w:ascii="Helvetica" w:hAnsi="Helvetica"/>
                <w:noProof/>
                <w:sz w:val="22"/>
                <w:szCs w:val="22"/>
              </w:rPr>
              <w:t xml:space="preserve">Assistant Prof of Biochemistry, Boston University School of Medicine </w:t>
            </w:r>
          </w:p>
        </w:tc>
        <w:tc>
          <w:tcPr>
            <w:tcW w:w="2203" w:type="dxa"/>
          </w:tcPr>
          <w:p w14:paraId="6EB6F00C" w14:textId="1EC36131" w:rsidR="00340168" w:rsidRDefault="0074260D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Assistant Prof of Biochemistry, Boston University School of Medicine</w:t>
            </w:r>
          </w:p>
        </w:tc>
        <w:tc>
          <w:tcPr>
            <w:tcW w:w="2203" w:type="dxa"/>
            <w:shd w:val="clear" w:color="auto" w:fill="auto"/>
          </w:tcPr>
          <w:p w14:paraId="1535FDD7" w14:textId="77777777" w:rsidR="0074260D" w:rsidRPr="0074260D" w:rsidRDefault="0074260D" w:rsidP="0074260D">
            <w:pPr>
              <w:pStyle w:val="BodyTextIndent"/>
              <w:spacing w:after="0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74260D">
              <w:rPr>
                <w:rFonts w:ascii="Helvetica" w:hAnsi="Helvetica"/>
                <w:noProof/>
                <w:sz w:val="22"/>
                <w:szCs w:val="22"/>
              </w:rPr>
              <w:t>Career guidance</w:t>
            </w:r>
          </w:p>
          <w:p w14:paraId="7B23F78A" w14:textId="6E25242B" w:rsidR="00340168" w:rsidRPr="0074260D" w:rsidRDefault="0074260D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One </w:t>
            </w:r>
            <w:r w:rsidRPr="0074260D">
              <w:rPr>
                <w:rFonts w:ascii="Helvetica" w:hAnsi="Helvetica"/>
                <w:noProof/>
                <w:sz w:val="22"/>
                <w:szCs w:val="22"/>
              </w:rPr>
              <w:t xml:space="preserve">R01 grant application and </w:t>
            </w:r>
            <w:r>
              <w:rPr>
                <w:rFonts w:ascii="Helvetica" w:hAnsi="Helvetica"/>
                <w:noProof/>
                <w:sz w:val="22"/>
                <w:szCs w:val="22"/>
              </w:rPr>
              <w:t>one cao-authored publication</w:t>
            </w:r>
          </w:p>
        </w:tc>
      </w:tr>
      <w:tr w:rsidR="00340168" w14:paraId="10B8F6B0" w14:textId="77777777" w:rsidTr="0074260D">
        <w:trPr>
          <w:trHeight w:hRule="exact" w:val="1639"/>
          <w:jc w:val="center"/>
        </w:trPr>
        <w:tc>
          <w:tcPr>
            <w:tcW w:w="2204" w:type="dxa"/>
            <w:shd w:val="clear" w:color="auto" w:fill="auto"/>
          </w:tcPr>
          <w:p w14:paraId="798E7355" w14:textId="5F77F156" w:rsidR="00340168" w:rsidRP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340168">
              <w:rPr>
                <w:rFonts w:ascii="Helvetica" w:hAnsi="Helvetica"/>
                <w:noProof/>
                <w:sz w:val="22"/>
                <w:szCs w:val="22"/>
              </w:rPr>
              <w:t>Vijaya Kolachalama</w:t>
            </w:r>
            <w:r w:rsidR="0074260D">
              <w:rPr>
                <w:rFonts w:ascii="Helvetica" w:hAnsi="Helvetica"/>
                <w:noProof/>
                <w:sz w:val="22"/>
                <w:szCs w:val="22"/>
              </w:rPr>
              <w:t>, Ph.D</w:t>
            </w:r>
          </w:p>
        </w:tc>
        <w:tc>
          <w:tcPr>
            <w:tcW w:w="2203" w:type="dxa"/>
            <w:shd w:val="clear" w:color="auto" w:fill="auto"/>
          </w:tcPr>
          <w:p w14:paraId="68EB8CB2" w14:textId="70ADCD21" w:rsidR="00340168" w:rsidRP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340168">
              <w:rPr>
                <w:rFonts w:ascii="Helvetica" w:hAnsi="Helvetica"/>
                <w:noProof/>
                <w:sz w:val="22"/>
                <w:szCs w:val="22"/>
              </w:rPr>
              <w:t>2017-present</w:t>
            </w:r>
          </w:p>
        </w:tc>
        <w:tc>
          <w:tcPr>
            <w:tcW w:w="2203" w:type="dxa"/>
          </w:tcPr>
          <w:p w14:paraId="2F817C94" w14:textId="4BBAEBC3" w:rsidR="00340168" w:rsidRDefault="004E3552" w:rsidP="004E3552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Instructor in </w:t>
            </w:r>
            <w:r w:rsidR="0074260D">
              <w:rPr>
                <w:rFonts w:ascii="Helvetica" w:hAnsi="Helvetica"/>
                <w:noProof/>
                <w:sz w:val="22"/>
                <w:szCs w:val="22"/>
              </w:rPr>
              <w:t xml:space="preserve"> Medicine, Boston University School of Medicine</w:t>
            </w:r>
          </w:p>
        </w:tc>
        <w:tc>
          <w:tcPr>
            <w:tcW w:w="2203" w:type="dxa"/>
          </w:tcPr>
          <w:p w14:paraId="15951388" w14:textId="401BF5FC" w:rsidR="00340168" w:rsidRDefault="0074260D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Assistant Prof of Medicine, Section of Computational Medicine, Boston University School of Medicine</w:t>
            </w:r>
          </w:p>
        </w:tc>
        <w:tc>
          <w:tcPr>
            <w:tcW w:w="2203" w:type="dxa"/>
            <w:shd w:val="clear" w:color="auto" w:fill="auto"/>
          </w:tcPr>
          <w:p w14:paraId="0BB8AB34" w14:textId="77777777" w:rsidR="00340168" w:rsidRPr="0074260D" w:rsidRDefault="0074260D" w:rsidP="0074260D">
            <w:pPr>
              <w:pStyle w:val="BodyTextIndent"/>
              <w:spacing w:after="0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74260D">
              <w:rPr>
                <w:rFonts w:ascii="Helvetica" w:hAnsi="Helvetica"/>
                <w:noProof/>
                <w:sz w:val="22"/>
                <w:szCs w:val="22"/>
              </w:rPr>
              <w:t>Career guidance</w:t>
            </w:r>
          </w:p>
          <w:p w14:paraId="131B131D" w14:textId="1A9DBAE9" w:rsidR="0074260D" w:rsidRDefault="0074260D" w:rsidP="0074260D">
            <w:pPr>
              <w:pStyle w:val="BodyTextIndent"/>
              <w:spacing w:after="0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74260D">
              <w:rPr>
                <w:rFonts w:ascii="Helvetica" w:hAnsi="Helvetica"/>
                <w:noProof/>
                <w:sz w:val="22"/>
                <w:szCs w:val="22"/>
              </w:rPr>
              <w:t>One R01 and two R21 applications and four co-autored publications</w:t>
            </w:r>
          </w:p>
        </w:tc>
      </w:tr>
      <w:tr w:rsidR="00340168" w14:paraId="573E509F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35236500" w14:textId="468C9786" w:rsidR="00340168" w:rsidRP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340168">
              <w:rPr>
                <w:rFonts w:ascii="Helvetica" w:hAnsi="Helvetica"/>
                <w:noProof/>
                <w:sz w:val="22"/>
                <w:szCs w:val="22"/>
              </w:rPr>
              <w:t>Mostafa Belghasem</w:t>
            </w:r>
            <w:r w:rsidR="0074260D">
              <w:rPr>
                <w:rFonts w:ascii="Helvetica" w:hAnsi="Helvetica"/>
                <w:noProof/>
                <w:sz w:val="22"/>
                <w:szCs w:val="22"/>
              </w:rPr>
              <w:t>, M.D., Ph.D</w:t>
            </w:r>
          </w:p>
        </w:tc>
        <w:tc>
          <w:tcPr>
            <w:tcW w:w="2203" w:type="dxa"/>
            <w:shd w:val="clear" w:color="auto" w:fill="auto"/>
          </w:tcPr>
          <w:p w14:paraId="29E6732A" w14:textId="56A358D5" w:rsidR="00340168" w:rsidRP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340168">
              <w:rPr>
                <w:rFonts w:ascii="Helvetica" w:hAnsi="Helvetica"/>
                <w:noProof/>
                <w:sz w:val="22"/>
                <w:szCs w:val="22"/>
              </w:rPr>
              <w:t>2016-present</w:t>
            </w:r>
          </w:p>
        </w:tc>
        <w:tc>
          <w:tcPr>
            <w:tcW w:w="2203" w:type="dxa"/>
          </w:tcPr>
          <w:p w14:paraId="08DCD4A6" w14:textId="2662CBAB" w:rsidR="00340168" w:rsidRDefault="0074260D" w:rsidP="0074260D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M.D. Ph.D student</w:t>
            </w:r>
            <w:r w:rsidR="004E3552">
              <w:rPr>
                <w:rFonts w:ascii="Helvetica" w:hAnsi="Helvetica"/>
                <w:noProof/>
                <w:sz w:val="22"/>
                <w:szCs w:val="22"/>
              </w:rPr>
              <w:t xml:space="preserve"> 2013-2017 and I</w:t>
            </w:r>
            <w:r>
              <w:rPr>
                <w:rFonts w:ascii="Helvetica" w:hAnsi="Helvetica"/>
                <w:noProof/>
                <w:sz w:val="22"/>
                <w:szCs w:val="22"/>
              </w:rPr>
              <w:t xml:space="preserve">nstructor, Department of Patholgy and Laboratory Medicine, Boston University </w:t>
            </w:r>
            <w:r w:rsidR="004E3552">
              <w:rPr>
                <w:rFonts w:ascii="Helvetica" w:hAnsi="Helvetica"/>
                <w:noProof/>
                <w:sz w:val="22"/>
                <w:szCs w:val="22"/>
              </w:rPr>
              <w:t>2017-2018</w:t>
            </w:r>
          </w:p>
        </w:tc>
        <w:tc>
          <w:tcPr>
            <w:tcW w:w="2203" w:type="dxa"/>
          </w:tcPr>
          <w:p w14:paraId="1AD6953C" w14:textId="372C36FA" w:rsidR="00340168" w:rsidRPr="0074260D" w:rsidRDefault="0074260D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Assistant Prof of Pathology and Labortory Medicine, Boston University</w:t>
            </w:r>
            <w:r w:rsidR="004E3552">
              <w:rPr>
                <w:rFonts w:ascii="Helvetica" w:hAnsi="Helvetica"/>
                <w:noProof/>
                <w:sz w:val="22"/>
                <w:szCs w:val="22"/>
              </w:rPr>
              <w:t>, 2018-present</w:t>
            </w:r>
          </w:p>
        </w:tc>
        <w:tc>
          <w:tcPr>
            <w:tcW w:w="2203" w:type="dxa"/>
            <w:shd w:val="clear" w:color="auto" w:fill="auto"/>
          </w:tcPr>
          <w:p w14:paraId="3527E9BA" w14:textId="4A2D65A3" w:rsidR="00340168" w:rsidRPr="0074260D" w:rsidRDefault="0074260D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74260D">
              <w:rPr>
                <w:rFonts w:ascii="Helvetica" w:hAnsi="Helvetica"/>
                <w:noProof/>
                <w:sz w:val="22"/>
                <w:szCs w:val="22"/>
              </w:rPr>
              <w:t xml:space="preserve">Career guidance and </w:t>
            </w:r>
            <w:r>
              <w:rPr>
                <w:rFonts w:ascii="Helvetica" w:hAnsi="Helvetica"/>
                <w:noProof/>
                <w:sz w:val="22"/>
                <w:szCs w:val="22"/>
              </w:rPr>
              <w:t xml:space="preserve">six co-authored publications (one of which is Science Translational Medicine) and one oral presentation at </w:t>
            </w:r>
            <w:r w:rsidR="00D81626">
              <w:rPr>
                <w:rFonts w:ascii="Helvetica" w:hAnsi="Helvetica"/>
                <w:noProof/>
                <w:sz w:val="22"/>
                <w:szCs w:val="22"/>
              </w:rPr>
              <w:t xml:space="preserve">the </w:t>
            </w:r>
            <w:r>
              <w:rPr>
                <w:rFonts w:ascii="Helvetica" w:hAnsi="Helvetica"/>
                <w:noProof/>
                <w:sz w:val="22"/>
                <w:szCs w:val="22"/>
              </w:rPr>
              <w:t>American Society of Hemaology meeting 201</w:t>
            </w:r>
            <w:r w:rsidR="00CD71F5">
              <w:rPr>
                <w:rFonts w:ascii="Helvetica" w:hAnsi="Helvetica"/>
                <w:noProof/>
                <w:sz w:val="22"/>
                <w:szCs w:val="22"/>
              </w:rPr>
              <w:t>8</w:t>
            </w:r>
          </w:p>
        </w:tc>
      </w:tr>
      <w:tr w:rsidR="00340168" w14:paraId="1F427415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0CA7CB9E" w14:textId="1824E481" w:rsid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Nana Addo-Tabiri</w:t>
            </w:r>
            <w:r w:rsidR="0074260D">
              <w:rPr>
                <w:rFonts w:ascii="Helvetica" w:hAnsi="Helvetica"/>
                <w:noProof/>
                <w:sz w:val="22"/>
                <w:szCs w:val="22"/>
              </w:rPr>
              <w:t>, M.D.</w:t>
            </w:r>
          </w:p>
        </w:tc>
        <w:tc>
          <w:tcPr>
            <w:tcW w:w="2203" w:type="dxa"/>
            <w:shd w:val="clear" w:color="auto" w:fill="auto"/>
          </w:tcPr>
          <w:p w14:paraId="1C3B1670" w14:textId="7285E9F2" w:rsidR="00340168" w:rsidRDefault="00340168" w:rsidP="006453F5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2017-2019</w:t>
            </w:r>
          </w:p>
        </w:tc>
        <w:tc>
          <w:tcPr>
            <w:tcW w:w="2203" w:type="dxa"/>
          </w:tcPr>
          <w:p w14:paraId="21D87658" w14:textId="766F61A0" w:rsidR="00340168" w:rsidRDefault="0074260D" w:rsidP="0074260D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Chief Fellow, Section of Heamology-Oncology, Boston University Medical Center</w:t>
            </w:r>
            <w:r w:rsidR="003F06CF">
              <w:rPr>
                <w:rFonts w:ascii="Helvetica" w:hAnsi="Helvetica"/>
                <w:noProof/>
                <w:sz w:val="22"/>
                <w:szCs w:val="22"/>
              </w:rPr>
              <w:t xml:space="preserve"> 2015-2018</w:t>
            </w:r>
          </w:p>
        </w:tc>
        <w:tc>
          <w:tcPr>
            <w:tcW w:w="2203" w:type="dxa"/>
          </w:tcPr>
          <w:p w14:paraId="0840D587" w14:textId="2A012413" w:rsidR="00340168" w:rsidRDefault="00340168" w:rsidP="0074260D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Instrutor in Me</w:t>
            </w:r>
            <w:r w:rsidR="0074260D">
              <w:rPr>
                <w:rFonts w:ascii="Helvetica" w:hAnsi="Helvetica"/>
                <w:noProof/>
                <w:sz w:val="22"/>
                <w:szCs w:val="22"/>
              </w:rPr>
              <w:t>dicine and now Assistant Prof of Medicine, Boston University School of Medicine</w:t>
            </w:r>
            <w:r w:rsidR="003F06CF">
              <w:rPr>
                <w:rFonts w:ascii="Helvetica" w:hAnsi="Helvetica"/>
                <w:noProof/>
                <w:sz w:val="22"/>
                <w:szCs w:val="22"/>
              </w:rPr>
              <w:t xml:space="preserve"> 2019-present</w:t>
            </w:r>
          </w:p>
        </w:tc>
        <w:tc>
          <w:tcPr>
            <w:tcW w:w="2203" w:type="dxa"/>
            <w:shd w:val="clear" w:color="auto" w:fill="auto"/>
          </w:tcPr>
          <w:p w14:paraId="3A4C616D" w14:textId="0D5CA148" w:rsidR="00340168" w:rsidRDefault="00D81626" w:rsidP="00D81626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One publication and an oral presentation at the </w:t>
            </w:r>
            <w:r w:rsidR="00340168">
              <w:rPr>
                <w:rFonts w:ascii="Helvetica" w:hAnsi="Helvetica"/>
                <w:noProof/>
                <w:sz w:val="22"/>
                <w:szCs w:val="22"/>
              </w:rPr>
              <w:t>American Sociey of Hematology</w:t>
            </w:r>
            <w:r>
              <w:rPr>
                <w:rFonts w:ascii="Helvetica" w:hAnsi="Helvetica"/>
                <w:noProof/>
                <w:sz w:val="22"/>
                <w:szCs w:val="22"/>
              </w:rPr>
              <w:t>, 2018</w:t>
            </w:r>
          </w:p>
        </w:tc>
      </w:tr>
      <w:tr w:rsidR="00340168" w:rsidRPr="001F7D27" w14:paraId="2BAD5475" w14:textId="77777777" w:rsidTr="00F14A40">
        <w:trPr>
          <w:trHeight w:val="269"/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35BCEBC2" w14:textId="11E9C601" w:rsidR="00340168" w:rsidRPr="000D70B1" w:rsidRDefault="00340168" w:rsidP="000F593A">
            <w:pPr>
              <w:pStyle w:val="BodyTextIndent"/>
              <w:ind w:left="0" w:right="38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0D70B1">
              <w:rPr>
                <w:rFonts w:ascii="Helvetica" w:hAnsi="Helvetica"/>
                <w:b/>
                <w:noProof/>
                <w:sz w:val="22"/>
                <w:szCs w:val="22"/>
              </w:rPr>
              <w:t>Post Doctoral fellows</w:t>
            </w:r>
          </w:p>
        </w:tc>
      </w:tr>
      <w:tr w:rsidR="00752083" w:rsidRPr="001F7D27" w14:paraId="75C0738F" w14:textId="77777777" w:rsidTr="00A77505">
        <w:trPr>
          <w:trHeight w:val="674"/>
          <w:jc w:val="center"/>
        </w:trPr>
        <w:tc>
          <w:tcPr>
            <w:tcW w:w="2204" w:type="dxa"/>
            <w:shd w:val="clear" w:color="auto" w:fill="auto"/>
          </w:tcPr>
          <w:p w14:paraId="224143D2" w14:textId="50CAD7F2" w:rsidR="00752083" w:rsidRDefault="00752083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Wening Yin, M.D., Ph.D,</w:t>
            </w:r>
          </w:p>
        </w:tc>
        <w:tc>
          <w:tcPr>
            <w:tcW w:w="2203" w:type="dxa"/>
            <w:shd w:val="clear" w:color="auto" w:fill="auto"/>
          </w:tcPr>
          <w:p w14:paraId="3CD39127" w14:textId="44598C81" w:rsidR="00752083" w:rsidRDefault="00752083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2019-present</w:t>
            </w:r>
          </w:p>
        </w:tc>
        <w:tc>
          <w:tcPr>
            <w:tcW w:w="2203" w:type="dxa"/>
          </w:tcPr>
          <w:p w14:paraId="1B74520C" w14:textId="3A04C712" w:rsidR="00752083" w:rsidRDefault="00752083" w:rsidP="00F12C4A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</w:t>
            </w:r>
          </w:p>
        </w:tc>
        <w:tc>
          <w:tcPr>
            <w:tcW w:w="2203" w:type="dxa"/>
          </w:tcPr>
          <w:p w14:paraId="587C57C5" w14:textId="4A06CF00" w:rsidR="00752083" w:rsidRDefault="00752083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</w:t>
            </w:r>
          </w:p>
        </w:tc>
        <w:tc>
          <w:tcPr>
            <w:tcW w:w="2203" w:type="dxa"/>
            <w:shd w:val="clear" w:color="auto" w:fill="auto"/>
          </w:tcPr>
          <w:p w14:paraId="3540105C" w14:textId="629F28A3" w:rsidR="00752083" w:rsidRDefault="00752083" w:rsidP="000F593A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four manuscript</w:t>
            </w:r>
          </w:p>
        </w:tc>
      </w:tr>
      <w:tr w:rsidR="00340168" w:rsidRPr="001F7D27" w14:paraId="058E7387" w14:textId="77777777" w:rsidTr="00A77505">
        <w:trPr>
          <w:trHeight w:val="674"/>
          <w:jc w:val="center"/>
        </w:trPr>
        <w:tc>
          <w:tcPr>
            <w:tcW w:w="2204" w:type="dxa"/>
            <w:shd w:val="clear" w:color="auto" w:fill="auto"/>
          </w:tcPr>
          <w:p w14:paraId="4C323B37" w14:textId="6F0DAB04" w:rsidR="00340168" w:rsidRPr="001F7D27" w:rsidRDefault="00340168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Joshua Walker, Ph.D.</w:t>
            </w:r>
          </w:p>
        </w:tc>
        <w:tc>
          <w:tcPr>
            <w:tcW w:w="2203" w:type="dxa"/>
            <w:shd w:val="clear" w:color="auto" w:fill="auto"/>
          </w:tcPr>
          <w:p w14:paraId="3E168E9D" w14:textId="5385B9E6" w:rsidR="00340168" w:rsidRDefault="00340168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</w:t>
            </w:r>
            <w:r w:rsidR="00752083">
              <w:rPr>
                <w:rFonts w:ascii="Helvetica" w:hAnsi="Helvetica"/>
                <w:noProof/>
                <w:sz w:val="22"/>
                <w:szCs w:val="22"/>
              </w:rPr>
              <w:t>7</w:t>
            </w:r>
            <w:r>
              <w:rPr>
                <w:rFonts w:ascii="Helvetica" w:hAnsi="Helvetica"/>
                <w:noProof/>
                <w:sz w:val="22"/>
                <w:szCs w:val="22"/>
              </w:rPr>
              <w:t>-</w:t>
            </w:r>
            <w:r w:rsidR="00752083">
              <w:rPr>
                <w:rFonts w:ascii="Helvetica" w:hAnsi="Helvetica"/>
                <w:noProof/>
                <w:sz w:val="22"/>
                <w:szCs w:val="22"/>
              </w:rPr>
              <w:t>2019</w:t>
            </w:r>
          </w:p>
        </w:tc>
        <w:tc>
          <w:tcPr>
            <w:tcW w:w="2203" w:type="dxa"/>
          </w:tcPr>
          <w:p w14:paraId="0269EA84" w14:textId="5D3A49F8" w:rsidR="00340168" w:rsidRDefault="00340168" w:rsidP="00F12C4A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</w:t>
            </w:r>
          </w:p>
        </w:tc>
        <w:tc>
          <w:tcPr>
            <w:tcW w:w="2203" w:type="dxa"/>
          </w:tcPr>
          <w:p w14:paraId="34567663" w14:textId="24FA480F" w:rsidR="00340168" w:rsidRDefault="00340168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</w:t>
            </w:r>
          </w:p>
        </w:tc>
        <w:tc>
          <w:tcPr>
            <w:tcW w:w="2203" w:type="dxa"/>
            <w:shd w:val="clear" w:color="auto" w:fill="auto"/>
          </w:tcPr>
          <w:p w14:paraId="740882CA" w14:textId="13262BDF" w:rsidR="00340168" w:rsidRDefault="00340168" w:rsidP="000F593A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two publications and two posters at the international meetings</w:t>
            </w:r>
          </w:p>
        </w:tc>
      </w:tr>
      <w:tr w:rsidR="00340168" w:rsidRPr="001F7D27" w14:paraId="6A8012A4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4BA5BD68" w14:textId="46A28618" w:rsidR="00340168" w:rsidRDefault="00340168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Chimera Lyle</w:t>
            </w:r>
          </w:p>
          <w:p w14:paraId="78150AD6" w14:textId="1C8BAD9C" w:rsidR="00340168" w:rsidRPr="001F7D27" w:rsidRDefault="00340168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Ph.D.</w:t>
            </w:r>
          </w:p>
        </w:tc>
        <w:tc>
          <w:tcPr>
            <w:tcW w:w="2203" w:type="dxa"/>
            <w:shd w:val="clear" w:color="auto" w:fill="auto"/>
          </w:tcPr>
          <w:p w14:paraId="5A4DAE8C" w14:textId="2F0B4F80" w:rsidR="00340168" w:rsidRDefault="0037128D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2017-2019</w:t>
            </w:r>
          </w:p>
        </w:tc>
        <w:tc>
          <w:tcPr>
            <w:tcW w:w="2203" w:type="dxa"/>
          </w:tcPr>
          <w:p w14:paraId="712E25F8" w14:textId="2D917AA4" w:rsidR="00340168" w:rsidRDefault="00340168" w:rsidP="00F12C4A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</w:t>
            </w:r>
            <w:r w:rsidR="00784A39">
              <w:rPr>
                <w:rFonts w:ascii="Helvetica" w:hAnsi="Helvetica"/>
                <w:noProof/>
                <w:sz w:val="22"/>
                <w:szCs w:val="22"/>
              </w:rPr>
              <w:t xml:space="preserve"> and T32 grant recipeint</w:t>
            </w:r>
          </w:p>
        </w:tc>
        <w:tc>
          <w:tcPr>
            <w:tcW w:w="2203" w:type="dxa"/>
          </w:tcPr>
          <w:p w14:paraId="127397A1" w14:textId="086873D4" w:rsidR="00340168" w:rsidRDefault="00340168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</w:t>
            </w:r>
          </w:p>
        </w:tc>
        <w:tc>
          <w:tcPr>
            <w:tcW w:w="2203" w:type="dxa"/>
            <w:shd w:val="clear" w:color="auto" w:fill="auto"/>
          </w:tcPr>
          <w:p w14:paraId="778CAAC4" w14:textId="39CAA10E" w:rsidR="00340168" w:rsidRDefault="00784A39" w:rsidP="003B2B56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Three co-authored publications</w:t>
            </w:r>
          </w:p>
        </w:tc>
      </w:tr>
      <w:tr w:rsidR="00784A39" w:rsidRPr="001F7D27" w14:paraId="5B1DEC24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425772C9" w14:textId="6C552B64" w:rsidR="00784A39" w:rsidRPr="001F7D27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Nikura Arinze, M.D.</w:t>
            </w:r>
          </w:p>
        </w:tc>
        <w:tc>
          <w:tcPr>
            <w:tcW w:w="2203" w:type="dxa"/>
            <w:shd w:val="clear" w:color="auto" w:fill="auto"/>
          </w:tcPr>
          <w:p w14:paraId="2FDB7166" w14:textId="422BE1D6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2017-present</w:t>
            </w:r>
          </w:p>
        </w:tc>
        <w:tc>
          <w:tcPr>
            <w:tcW w:w="2203" w:type="dxa"/>
          </w:tcPr>
          <w:p w14:paraId="109A2183" w14:textId="381157F4" w:rsidR="00784A39" w:rsidRDefault="00784A39" w:rsidP="00F12C4A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 and General Surgery Resident and and T32 grant recipeint</w:t>
            </w:r>
          </w:p>
        </w:tc>
        <w:tc>
          <w:tcPr>
            <w:tcW w:w="2203" w:type="dxa"/>
          </w:tcPr>
          <w:p w14:paraId="04044EB3" w14:textId="02FC3FED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</w:t>
            </w:r>
          </w:p>
        </w:tc>
        <w:tc>
          <w:tcPr>
            <w:tcW w:w="2203" w:type="dxa"/>
            <w:shd w:val="clear" w:color="auto" w:fill="auto"/>
          </w:tcPr>
          <w:p w14:paraId="344BCDAB" w14:textId="334964C2" w:rsidR="00784A39" w:rsidRDefault="00784A39" w:rsidP="003B2B56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Three co-authored publications</w:t>
            </w:r>
          </w:p>
        </w:tc>
      </w:tr>
      <w:tr w:rsidR="00784A39" w14:paraId="1F9D611A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2C902A00" w14:textId="77777777" w:rsidR="00784A39" w:rsidRPr="001F7D27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Laith Al-Rabadi, MD</w:t>
            </w:r>
          </w:p>
        </w:tc>
        <w:tc>
          <w:tcPr>
            <w:tcW w:w="2203" w:type="dxa"/>
            <w:shd w:val="clear" w:color="auto" w:fill="auto"/>
          </w:tcPr>
          <w:p w14:paraId="31A81279" w14:textId="77777777" w:rsidR="00784A39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2013-2015</w:t>
            </w:r>
          </w:p>
        </w:tc>
        <w:tc>
          <w:tcPr>
            <w:tcW w:w="2203" w:type="dxa"/>
          </w:tcPr>
          <w:p w14:paraId="17D988F2" w14:textId="7BE71D1F" w:rsidR="00784A39" w:rsidRDefault="00784A39" w:rsidP="000D70B1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 and Renal fellow</w:t>
            </w:r>
          </w:p>
        </w:tc>
        <w:tc>
          <w:tcPr>
            <w:tcW w:w="2203" w:type="dxa"/>
          </w:tcPr>
          <w:p w14:paraId="0F676F5A" w14:textId="77777777" w:rsidR="00784A39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Assistant Professor of Medicine, University of Utah Medical Center, Utah</w:t>
            </w:r>
          </w:p>
        </w:tc>
        <w:tc>
          <w:tcPr>
            <w:tcW w:w="2203" w:type="dxa"/>
            <w:shd w:val="clear" w:color="auto" w:fill="auto"/>
          </w:tcPr>
          <w:p w14:paraId="0E279575" w14:textId="51A479E9" w:rsidR="00784A39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Co-authored two publications </w:t>
            </w:r>
          </w:p>
        </w:tc>
      </w:tr>
      <w:tr w:rsidR="00784A39" w:rsidRPr="001F7D27" w14:paraId="2B490D4E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01B12229" w14:textId="0B008B57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Moshe Shashar, M.D.</w:t>
            </w:r>
          </w:p>
        </w:tc>
        <w:tc>
          <w:tcPr>
            <w:tcW w:w="2203" w:type="dxa"/>
            <w:shd w:val="clear" w:color="auto" w:fill="auto"/>
          </w:tcPr>
          <w:p w14:paraId="03782796" w14:textId="2EEE4825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2013-2016</w:t>
            </w:r>
          </w:p>
        </w:tc>
        <w:tc>
          <w:tcPr>
            <w:tcW w:w="2203" w:type="dxa"/>
          </w:tcPr>
          <w:p w14:paraId="33934ACF" w14:textId="5E962CE6" w:rsidR="00784A39" w:rsidRDefault="00784A39" w:rsidP="000D70B1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 and Renal fellow</w:t>
            </w:r>
          </w:p>
        </w:tc>
        <w:tc>
          <w:tcPr>
            <w:tcW w:w="2203" w:type="dxa"/>
          </w:tcPr>
          <w:p w14:paraId="6D655EA0" w14:textId="1E950906" w:rsidR="00784A39" w:rsidRPr="00C04633" w:rsidRDefault="00CD71F5" w:rsidP="00C04633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Chief</w:t>
            </w:r>
            <w:r w:rsidR="00784A39">
              <w:rPr>
                <w:rFonts w:ascii="Helvetica" w:hAnsi="Helvetica"/>
                <w:noProof/>
                <w:sz w:val="22"/>
                <w:szCs w:val="22"/>
              </w:rPr>
              <w:t xml:space="preserve"> of Renal Section, Sanz Medical Center Laniado H</w:t>
            </w:r>
            <w:r w:rsidR="00784A39" w:rsidRPr="00C04633">
              <w:rPr>
                <w:rFonts w:ascii="Helvetica" w:hAnsi="Helvetica"/>
                <w:noProof/>
                <w:sz w:val="22"/>
                <w:szCs w:val="22"/>
              </w:rPr>
              <w:t>ospital </w:t>
            </w:r>
          </w:p>
          <w:p w14:paraId="64EC0E31" w14:textId="38F95C3A" w:rsidR="00784A39" w:rsidRPr="00C04633" w:rsidRDefault="00784A39" w:rsidP="00727533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C04633">
              <w:rPr>
                <w:rFonts w:ascii="Helvetica" w:hAnsi="Helvetica"/>
                <w:noProof/>
                <w:sz w:val="22"/>
                <w:szCs w:val="22"/>
              </w:rPr>
              <w:t>Facul</w:t>
            </w:r>
            <w:r w:rsidR="00CD71F5">
              <w:rPr>
                <w:rFonts w:ascii="Helvetica" w:hAnsi="Helvetica"/>
                <w:noProof/>
                <w:sz w:val="22"/>
                <w:szCs w:val="22"/>
              </w:rPr>
              <w:t>ty of Medicine, Technion, Haifa, Israel</w:t>
            </w:r>
          </w:p>
          <w:p w14:paraId="34A9C334" w14:textId="6B5178D9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6FB26E94" w14:textId="741240A7" w:rsidR="00784A39" w:rsidRDefault="00784A39" w:rsidP="003B2B56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two publications and three posters and an invitied oral presentation at the American Society of Nephrology, New Orleans 2017</w:t>
            </w:r>
          </w:p>
        </w:tc>
      </w:tr>
      <w:tr w:rsidR="00784A39" w:rsidRPr="001F7D27" w14:paraId="36E44240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05D661DA" w14:textId="666EC5B8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Priya Singh M</w:t>
            </w:r>
            <w:r>
              <w:rPr>
                <w:rFonts w:ascii="Helvetica" w:hAnsi="Helvetica"/>
                <w:noProof/>
                <w:sz w:val="22"/>
                <w:szCs w:val="22"/>
              </w:rPr>
              <w:t>.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>D</w:t>
            </w:r>
            <w:r>
              <w:rPr>
                <w:rFonts w:ascii="Helvetica" w:hAnsi="Helvetica"/>
                <w:noProof/>
                <w:sz w:val="22"/>
                <w:szCs w:val="22"/>
              </w:rPr>
              <w:t>.</w:t>
            </w:r>
          </w:p>
        </w:tc>
        <w:tc>
          <w:tcPr>
            <w:tcW w:w="2203" w:type="dxa"/>
            <w:shd w:val="clear" w:color="auto" w:fill="auto"/>
          </w:tcPr>
          <w:p w14:paraId="0C74A8F0" w14:textId="42A41D61" w:rsidR="00784A39" w:rsidRPr="001F7D27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2016</w:t>
            </w:r>
            <w:r>
              <w:rPr>
                <w:rFonts w:ascii="Helvetica" w:hAnsi="Helvetica"/>
                <w:noProof/>
                <w:sz w:val="22"/>
                <w:szCs w:val="22"/>
              </w:rPr>
              <w:t>-present</w:t>
            </w:r>
          </w:p>
        </w:tc>
        <w:tc>
          <w:tcPr>
            <w:tcW w:w="2203" w:type="dxa"/>
          </w:tcPr>
          <w:p w14:paraId="7281B043" w14:textId="324DC460" w:rsidR="00784A39" w:rsidRDefault="00784A39" w:rsidP="000D70B1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 and a renal fellow</w:t>
            </w:r>
          </w:p>
        </w:tc>
        <w:tc>
          <w:tcPr>
            <w:tcW w:w="2203" w:type="dxa"/>
          </w:tcPr>
          <w:p w14:paraId="7453F991" w14:textId="12FBE200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Assistant Professor of Medicine, and Transplantation, Ohio State University</w:t>
            </w:r>
          </w:p>
        </w:tc>
        <w:tc>
          <w:tcPr>
            <w:tcW w:w="2203" w:type="dxa"/>
            <w:shd w:val="clear" w:color="auto" w:fill="auto"/>
          </w:tcPr>
          <w:p w14:paraId="549A1A00" w14:textId="2485ADC0" w:rsidR="00784A39" w:rsidRDefault="00784A39" w:rsidP="003B2B56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Co-authored one publication  and one case report </w:t>
            </w:r>
          </w:p>
        </w:tc>
      </w:tr>
      <w:tr w:rsidR="00784A39" w:rsidRPr="001F7D27" w14:paraId="4645BC09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1E14AB42" w14:textId="6C6BB0A7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Umit Tapan, M.D.</w:t>
            </w:r>
          </w:p>
        </w:tc>
        <w:tc>
          <w:tcPr>
            <w:tcW w:w="2203" w:type="dxa"/>
            <w:shd w:val="clear" w:color="auto" w:fill="auto"/>
          </w:tcPr>
          <w:p w14:paraId="19FAD267" w14:textId="7A64E196" w:rsidR="00784A39" w:rsidRPr="001F7D27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2013-present</w:t>
            </w:r>
          </w:p>
        </w:tc>
        <w:tc>
          <w:tcPr>
            <w:tcW w:w="2203" w:type="dxa"/>
          </w:tcPr>
          <w:p w14:paraId="46668193" w14:textId="1FE979FF" w:rsidR="00784A39" w:rsidRDefault="00784A39" w:rsidP="00F12C4A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 and Hematology-Oncology fellow</w:t>
            </w:r>
          </w:p>
        </w:tc>
        <w:tc>
          <w:tcPr>
            <w:tcW w:w="2203" w:type="dxa"/>
          </w:tcPr>
          <w:p w14:paraId="7EA5B279" w14:textId="50261BF5" w:rsidR="00784A39" w:rsidRPr="008A176E" w:rsidRDefault="00784A39" w:rsidP="008A176E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Clinical oncologist, </w:t>
            </w:r>
            <w:r w:rsidRPr="008A176E">
              <w:rPr>
                <w:rFonts w:ascii="Helvetica" w:hAnsi="Helvetica"/>
                <w:noProof/>
                <w:sz w:val="22"/>
                <w:szCs w:val="22"/>
              </w:rPr>
              <w:t>S</w:t>
            </w:r>
            <w:r>
              <w:rPr>
                <w:rFonts w:ascii="Helvetica" w:hAnsi="Helvetica"/>
                <w:noProof/>
                <w:sz w:val="22"/>
                <w:szCs w:val="22"/>
              </w:rPr>
              <w:t>t Joseph Hospital Cancer Center, New Hampshire</w:t>
            </w:r>
          </w:p>
          <w:p w14:paraId="6585BB2B" w14:textId="51C145F5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566A477F" w14:textId="4E719621" w:rsidR="00784A39" w:rsidRDefault="00784A39" w:rsidP="003B2B56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One co-authored two publications and two manuscripts in preparation</w:t>
            </w:r>
          </w:p>
        </w:tc>
      </w:tr>
      <w:tr w:rsidR="00784A39" w:rsidRPr="001F7D27" w14:paraId="402852C6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5337F600" w14:textId="7699610D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Shin Yin Lee, M.D.</w:t>
            </w:r>
          </w:p>
        </w:tc>
        <w:tc>
          <w:tcPr>
            <w:tcW w:w="2203" w:type="dxa"/>
            <w:shd w:val="clear" w:color="auto" w:fill="auto"/>
          </w:tcPr>
          <w:p w14:paraId="24E54866" w14:textId="752D3398" w:rsidR="00784A39" w:rsidRPr="001F7D27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2014-present</w:t>
            </w:r>
          </w:p>
        </w:tc>
        <w:tc>
          <w:tcPr>
            <w:tcW w:w="2203" w:type="dxa"/>
          </w:tcPr>
          <w:p w14:paraId="0B174833" w14:textId="6221426E" w:rsidR="00784A39" w:rsidRDefault="00784A39" w:rsidP="00F12C4A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 and Hematology-Oncology fellow</w:t>
            </w:r>
          </w:p>
        </w:tc>
        <w:tc>
          <w:tcPr>
            <w:tcW w:w="2203" w:type="dxa"/>
          </w:tcPr>
          <w:p w14:paraId="17398986" w14:textId="30FE6BAD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</w:t>
            </w:r>
          </w:p>
        </w:tc>
        <w:tc>
          <w:tcPr>
            <w:tcW w:w="2203" w:type="dxa"/>
            <w:shd w:val="clear" w:color="auto" w:fill="auto"/>
          </w:tcPr>
          <w:p w14:paraId="155D879D" w14:textId="2B758D09" w:rsidR="00784A39" w:rsidRDefault="00784A39" w:rsidP="003B2B56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Co-authored two publications </w:t>
            </w:r>
          </w:p>
        </w:tc>
      </w:tr>
      <w:tr w:rsidR="00784A39" w14:paraId="54AB08F7" w14:textId="77777777" w:rsidTr="00A77505">
        <w:trPr>
          <w:trHeight w:val="1925"/>
          <w:jc w:val="center"/>
        </w:trPr>
        <w:tc>
          <w:tcPr>
            <w:tcW w:w="2204" w:type="dxa"/>
            <w:shd w:val="clear" w:color="auto" w:fill="auto"/>
          </w:tcPr>
          <w:p w14:paraId="2FA84FAD" w14:textId="1AABA9EC" w:rsidR="00784A39" w:rsidRPr="001F7D27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Keshab Raji</w:t>
            </w:r>
            <w:r>
              <w:rPr>
                <w:rFonts w:ascii="Helvetica" w:hAnsi="Helvetica"/>
                <w:noProof/>
                <w:sz w:val="22"/>
                <w:szCs w:val="22"/>
              </w:rPr>
              <w:t>, Ph.D.</w:t>
            </w:r>
          </w:p>
        </w:tc>
        <w:tc>
          <w:tcPr>
            <w:tcW w:w="2203" w:type="dxa"/>
            <w:shd w:val="clear" w:color="auto" w:fill="auto"/>
          </w:tcPr>
          <w:p w14:paraId="5614BDE3" w14:textId="034913F4" w:rsidR="00784A39" w:rsidRPr="001F7D27" w:rsidRDefault="00784A39" w:rsidP="00BA3032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2016-</w:t>
            </w:r>
            <w:r>
              <w:rPr>
                <w:rFonts w:ascii="Helvetica" w:hAnsi="Helvetica"/>
                <w:noProof/>
                <w:sz w:val="22"/>
                <w:szCs w:val="22"/>
              </w:rPr>
              <w:t>2017</w:t>
            </w:r>
          </w:p>
        </w:tc>
        <w:tc>
          <w:tcPr>
            <w:tcW w:w="2203" w:type="dxa"/>
          </w:tcPr>
          <w:p w14:paraId="07B2F7D9" w14:textId="0CAFDC7B" w:rsidR="00784A39" w:rsidRPr="001F7D27" w:rsidRDefault="00784A39" w:rsidP="0027604F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Post doctoral fellow and and T32 grant recipeint</w:t>
            </w:r>
            <w:r>
              <w:rPr>
                <w:rFonts w:ascii="Helvetica" w:hAnsi="Helvetica"/>
                <w:noProof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14:paraId="14165482" w14:textId="556825A4" w:rsidR="00784A39" w:rsidRPr="001F7D27" w:rsidRDefault="00784A39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Senior Scientist, Milipore Coroporation examining DNA damage pathways in different human disease models</w:t>
            </w:r>
          </w:p>
        </w:tc>
        <w:tc>
          <w:tcPr>
            <w:tcW w:w="2203" w:type="dxa"/>
            <w:shd w:val="clear" w:color="auto" w:fill="auto"/>
          </w:tcPr>
          <w:p w14:paraId="5AC1B78A" w14:textId="3EB73007" w:rsidR="00784A39" w:rsidRPr="001F7D27" w:rsidRDefault="00784A39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Co-authored two publications </w:t>
            </w:r>
          </w:p>
        </w:tc>
      </w:tr>
      <w:tr w:rsidR="00784A39" w14:paraId="3E858B56" w14:textId="77777777" w:rsidTr="00340168">
        <w:trPr>
          <w:trHeight w:val="359"/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7A202703" w14:textId="2B88D86C" w:rsidR="00784A39" w:rsidRPr="00340168" w:rsidRDefault="00784A39" w:rsidP="00F1355D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340168">
              <w:rPr>
                <w:rFonts w:ascii="Helvetica" w:hAnsi="Helvetica"/>
                <w:b/>
                <w:noProof/>
                <w:sz w:val="22"/>
                <w:szCs w:val="22"/>
              </w:rPr>
              <w:t>Residents and Fellows, Department of Medicine</w:t>
            </w:r>
          </w:p>
        </w:tc>
      </w:tr>
      <w:tr w:rsidR="00784A39" w14:paraId="66B4FE4D" w14:textId="77777777" w:rsidTr="0067456F">
        <w:trPr>
          <w:trHeight w:val="1925"/>
          <w:jc w:val="center"/>
        </w:trPr>
        <w:tc>
          <w:tcPr>
            <w:tcW w:w="2204" w:type="dxa"/>
            <w:shd w:val="clear" w:color="auto" w:fill="auto"/>
          </w:tcPr>
          <w:p w14:paraId="4AED0171" w14:textId="2610AB01" w:rsidR="00784A39" w:rsidRPr="001F7D27" w:rsidRDefault="00784A39" w:rsidP="0067456F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Rani Chudasama, MD.D.</w:t>
            </w:r>
          </w:p>
        </w:tc>
        <w:tc>
          <w:tcPr>
            <w:tcW w:w="2203" w:type="dxa"/>
            <w:shd w:val="clear" w:color="auto" w:fill="auto"/>
          </w:tcPr>
          <w:p w14:paraId="015D35C7" w14:textId="12F3046E" w:rsidR="00784A39" w:rsidRPr="001F7D27" w:rsidRDefault="00784A39" w:rsidP="0067456F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2017-present</w:t>
            </w:r>
          </w:p>
        </w:tc>
        <w:tc>
          <w:tcPr>
            <w:tcW w:w="2203" w:type="dxa"/>
          </w:tcPr>
          <w:p w14:paraId="385C51B6" w14:textId="450D4197" w:rsidR="00784A39" w:rsidRDefault="00784A39" w:rsidP="008907AB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Resident, Internal Medicine program, Boston University Medical Center</w:t>
            </w:r>
          </w:p>
        </w:tc>
        <w:tc>
          <w:tcPr>
            <w:tcW w:w="2203" w:type="dxa"/>
          </w:tcPr>
          <w:p w14:paraId="48B78FA7" w14:textId="0E1A4EBB" w:rsidR="00784A39" w:rsidRDefault="00784A39" w:rsidP="008907AB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Fellow, Hematology Oncology section, Brown University</w:t>
            </w:r>
          </w:p>
        </w:tc>
        <w:tc>
          <w:tcPr>
            <w:tcW w:w="2203" w:type="dxa"/>
            <w:shd w:val="clear" w:color="auto" w:fill="auto"/>
          </w:tcPr>
          <w:p w14:paraId="450EE005" w14:textId="224B1901" w:rsidR="00784A39" w:rsidRDefault="00784A39" w:rsidP="0067456F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a American Sociey of Hematology abstract (oral presentation) and a manuscript</w:t>
            </w:r>
          </w:p>
        </w:tc>
      </w:tr>
      <w:tr w:rsidR="00784A39" w14:paraId="099F616C" w14:textId="77777777" w:rsidTr="0067456F">
        <w:trPr>
          <w:trHeight w:val="1925"/>
          <w:jc w:val="center"/>
        </w:trPr>
        <w:tc>
          <w:tcPr>
            <w:tcW w:w="2204" w:type="dxa"/>
            <w:shd w:val="clear" w:color="auto" w:fill="auto"/>
          </w:tcPr>
          <w:p w14:paraId="488CABAF" w14:textId="7C4A447D" w:rsidR="00784A39" w:rsidRPr="001F7D27" w:rsidRDefault="00784A39" w:rsidP="0067456F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8907AB">
              <w:rPr>
                <w:rFonts w:ascii="Helvetica" w:hAnsi="Helvetica"/>
                <w:noProof/>
                <w:sz w:val="22"/>
                <w:szCs w:val="22"/>
              </w:rPr>
              <w:t>Roelof H. Bekendam</w:t>
            </w:r>
            <w:r>
              <w:rPr>
                <w:rFonts w:ascii="Helvetica" w:hAnsi="Helvetica"/>
                <w:noProof/>
                <w:sz w:val="22"/>
                <w:szCs w:val="22"/>
              </w:rPr>
              <w:t>, M.D., Ph.D.</w:t>
            </w:r>
          </w:p>
        </w:tc>
        <w:tc>
          <w:tcPr>
            <w:tcW w:w="2203" w:type="dxa"/>
            <w:shd w:val="clear" w:color="auto" w:fill="auto"/>
          </w:tcPr>
          <w:p w14:paraId="57A33F00" w14:textId="48325E9B" w:rsidR="00784A39" w:rsidRPr="001F7D27" w:rsidRDefault="00784A39" w:rsidP="0067456F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2019</w:t>
            </w:r>
          </w:p>
        </w:tc>
        <w:tc>
          <w:tcPr>
            <w:tcW w:w="2203" w:type="dxa"/>
          </w:tcPr>
          <w:p w14:paraId="2E7AE1BC" w14:textId="0EE90CA0" w:rsidR="00784A39" w:rsidRDefault="00784A39" w:rsidP="0067456F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Resident, Internal Medicine program, Boston University Medical Center</w:t>
            </w:r>
          </w:p>
        </w:tc>
        <w:tc>
          <w:tcPr>
            <w:tcW w:w="2203" w:type="dxa"/>
          </w:tcPr>
          <w:p w14:paraId="3B32A9BC" w14:textId="6943AC99" w:rsidR="00784A39" w:rsidRDefault="00784A39" w:rsidP="0067456F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Resident, Boston Univesity Medical Center,</w:t>
            </w:r>
          </w:p>
        </w:tc>
        <w:tc>
          <w:tcPr>
            <w:tcW w:w="2203" w:type="dxa"/>
            <w:shd w:val="clear" w:color="auto" w:fill="auto"/>
          </w:tcPr>
          <w:p w14:paraId="21A6733B" w14:textId="7D90B2C9" w:rsidR="00784A39" w:rsidRDefault="00784A39" w:rsidP="004D37FE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manuscript</w:t>
            </w:r>
          </w:p>
        </w:tc>
      </w:tr>
      <w:tr w:rsidR="00784A39" w14:paraId="45BE0C4E" w14:textId="77777777" w:rsidTr="00A77505">
        <w:trPr>
          <w:trHeight w:val="1925"/>
          <w:jc w:val="center"/>
        </w:trPr>
        <w:tc>
          <w:tcPr>
            <w:tcW w:w="2204" w:type="dxa"/>
            <w:shd w:val="clear" w:color="auto" w:fill="auto"/>
          </w:tcPr>
          <w:p w14:paraId="243F35CA" w14:textId="3327D06B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Paul Long, M.D.</w:t>
            </w:r>
          </w:p>
        </w:tc>
        <w:tc>
          <w:tcPr>
            <w:tcW w:w="2203" w:type="dxa"/>
            <w:shd w:val="clear" w:color="auto" w:fill="auto"/>
          </w:tcPr>
          <w:p w14:paraId="27FF4E2A" w14:textId="1973550B" w:rsidR="00784A39" w:rsidRDefault="00784A39" w:rsidP="00BA3032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2016-2018</w:t>
            </w:r>
          </w:p>
        </w:tc>
        <w:tc>
          <w:tcPr>
            <w:tcW w:w="2203" w:type="dxa"/>
          </w:tcPr>
          <w:p w14:paraId="08667B8D" w14:textId="010298F0" w:rsidR="00784A39" w:rsidRDefault="00784A39" w:rsidP="00CD3238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Resident, Internal Medicine program, Boston University Medical Center</w:t>
            </w:r>
          </w:p>
        </w:tc>
        <w:tc>
          <w:tcPr>
            <w:tcW w:w="2203" w:type="dxa"/>
          </w:tcPr>
          <w:p w14:paraId="5E9E7EFA" w14:textId="5BB1E908" w:rsidR="00784A39" w:rsidRDefault="00784A39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Assistant Prof of Medicine</w:t>
            </w:r>
          </w:p>
        </w:tc>
        <w:tc>
          <w:tcPr>
            <w:tcW w:w="2203" w:type="dxa"/>
            <w:shd w:val="clear" w:color="auto" w:fill="auto"/>
          </w:tcPr>
          <w:p w14:paraId="017A23DA" w14:textId="77777777" w:rsidR="00784A39" w:rsidRDefault="00784A39" w:rsidP="00F1355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784A39" w14:paraId="1C59CA32" w14:textId="77777777" w:rsidTr="00A77505">
        <w:trPr>
          <w:trHeight w:val="1925"/>
          <w:jc w:val="center"/>
        </w:trPr>
        <w:tc>
          <w:tcPr>
            <w:tcW w:w="2204" w:type="dxa"/>
            <w:shd w:val="clear" w:color="auto" w:fill="auto"/>
          </w:tcPr>
          <w:p w14:paraId="0BD963D3" w14:textId="2DD75D96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Camille Edwards,</w:t>
            </w:r>
          </w:p>
          <w:p w14:paraId="26EAE953" w14:textId="3A2E055B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M.D.</w:t>
            </w:r>
          </w:p>
        </w:tc>
        <w:tc>
          <w:tcPr>
            <w:tcW w:w="2203" w:type="dxa"/>
            <w:shd w:val="clear" w:color="auto" w:fill="auto"/>
          </w:tcPr>
          <w:p w14:paraId="1D05E40E" w14:textId="129040F0" w:rsidR="00784A39" w:rsidRDefault="00784A39" w:rsidP="00BA3032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2019</w:t>
            </w:r>
          </w:p>
        </w:tc>
        <w:tc>
          <w:tcPr>
            <w:tcW w:w="2203" w:type="dxa"/>
          </w:tcPr>
          <w:p w14:paraId="060AAAD5" w14:textId="1C89E6A3" w:rsidR="00784A39" w:rsidRDefault="00784A39" w:rsidP="00CD3238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Chief Fellow, Section of Hematology-Oncology, Boston Universtiy Medical Center</w:t>
            </w:r>
          </w:p>
        </w:tc>
        <w:tc>
          <w:tcPr>
            <w:tcW w:w="2203" w:type="dxa"/>
          </w:tcPr>
          <w:p w14:paraId="62485444" w14:textId="7738AF93" w:rsidR="00784A39" w:rsidRDefault="00784A39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Chief Fellow, Section of Hematology-Oncology, Boston Universtiy Medical Center</w:t>
            </w:r>
          </w:p>
        </w:tc>
        <w:tc>
          <w:tcPr>
            <w:tcW w:w="2203" w:type="dxa"/>
            <w:shd w:val="clear" w:color="auto" w:fill="auto"/>
          </w:tcPr>
          <w:p w14:paraId="0BD598F6" w14:textId="77777777" w:rsidR="00784A39" w:rsidRDefault="00784A39" w:rsidP="00F1355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784A39" w14:paraId="74DF2007" w14:textId="77777777" w:rsidTr="00C95F45">
        <w:trPr>
          <w:trHeight w:val="422"/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71D43416" w14:textId="7BC00086" w:rsidR="00784A39" w:rsidRPr="00C95F45" w:rsidRDefault="00784A39" w:rsidP="00F1355D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C95F45">
              <w:rPr>
                <w:rFonts w:ascii="Helvetica" w:hAnsi="Helvetica"/>
                <w:b/>
                <w:noProof/>
                <w:sz w:val="22"/>
                <w:szCs w:val="22"/>
              </w:rPr>
              <w:t>Medical School Student</w:t>
            </w:r>
          </w:p>
        </w:tc>
      </w:tr>
      <w:tr w:rsidR="00784A39" w14:paraId="59583842" w14:textId="77777777" w:rsidTr="00A77505">
        <w:trPr>
          <w:trHeight w:val="1925"/>
          <w:jc w:val="center"/>
        </w:trPr>
        <w:tc>
          <w:tcPr>
            <w:tcW w:w="2204" w:type="dxa"/>
            <w:shd w:val="clear" w:color="auto" w:fill="auto"/>
          </w:tcPr>
          <w:p w14:paraId="2EDC93DF" w14:textId="0850B8FA" w:rsidR="00784A39" w:rsidRPr="00C95F45" w:rsidRDefault="00784A39" w:rsidP="00F12C4A">
            <w:pPr>
              <w:pStyle w:val="BodyTextIndent"/>
              <w:ind w:left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C95F45">
              <w:rPr>
                <w:rFonts w:ascii="Arial" w:hAnsi="Arial" w:cs="Arial"/>
              </w:rPr>
              <w:t>Orly</w:t>
            </w:r>
            <w:proofErr w:type="spellEnd"/>
            <w:r w:rsidRPr="00C95F45">
              <w:rPr>
                <w:rFonts w:ascii="Arial" w:hAnsi="Arial" w:cs="Arial"/>
              </w:rPr>
              <w:t xml:space="preserve"> </w:t>
            </w:r>
            <w:proofErr w:type="spellStart"/>
            <w:r w:rsidRPr="00C95F45">
              <w:rPr>
                <w:rFonts w:ascii="Arial" w:hAnsi="Arial" w:cs="Arial"/>
              </w:rPr>
              <w:t>Leiva</w:t>
            </w:r>
            <w:proofErr w:type="spellEnd"/>
            <w:r>
              <w:rPr>
                <w:rFonts w:ascii="Arial" w:hAnsi="Arial" w:cs="Arial"/>
              </w:rPr>
              <w:t>, M.D.</w:t>
            </w:r>
          </w:p>
        </w:tc>
        <w:tc>
          <w:tcPr>
            <w:tcW w:w="2203" w:type="dxa"/>
            <w:shd w:val="clear" w:color="auto" w:fill="auto"/>
          </w:tcPr>
          <w:p w14:paraId="5F219811" w14:textId="613C79D0" w:rsidR="00784A39" w:rsidRDefault="00784A39" w:rsidP="00BA3032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2016-present</w:t>
            </w:r>
          </w:p>
        </w:tc>
        <w:tc>
          <w:tcPr>
            <w:tcW w:w="2203" w:type="dxa"/>
          </w:tcPr>
          <w:p w14:paraId="26D3BE03" w14:textId="0CFC0C12" w:rsidR="00784A39" w:rsidRDefault="00784A39" w:rsidP="00C95F45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Student, School of Medicine, BU </w:t>
            </w:r>
          </w:p>
        </w:tc>
        <w:tc>
          <w:tcPr>
            <w:tcW w:w="2203" w:type="dxa"/>
          </w:tcPr>
          <w:p w14:paraId="242D39E8" w14:textId="7E25907C" w:rsidR="00784A39" w:rsidRDefault="00784A39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Resident, Brigham and Womens Hosptial, Harvard Medical School, Boston</w:t>
            </w:r>
          </w:p>
        </w:tc>
        <w:tc>
          <w:tcPr>
            <w:tcW w:w="2203" w:type="dxa"/>
            <w:shd w:val="clear" w:color="auto" w:fill="auto"/>
          </w:tcPr>
          <w:p w14:paraId="76133153" w14:textId="0224D24C" w:rsidR="00784A39" w:rsidRDefault="00784A39" w:rsidP="00F1355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three publications and 2 oral presentation at AHA and American Society of Nephrology</w:t>
            </w:r>
          </w:p>
        </w:tc>
      </w:tr>
      <w:tr w:rsidR="00784A39" w14:paraId="12752E8A" w14:textId="77777777" w:rsidTr="00A77505">
        <w:trPr>
          <w:trHeight w:val="1925"/>
          <w:jc w:val="center"/>
        </w:trPr>
        <w:tc>
          <w:tcPr>
            <w:tcW w:w="2204" w:type="dxa"/>
            <w:shd w:val="clear" w:color="auto" w:fill="auto"/>
          </w:tcPr>
          <w:p w14:paraId="2873269A" w14:textId="1BD50765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Brenda Garcia, M.D. </w:t>
            </w:r>
          </w:p>
        </w:tc>
        <w:tc>
          <w:tcPr>
            <w:tcW w:w="2203" w:type="dxa"/>
            <w:shd w:val="clear" w:color="auto" w:fill="auto"/>
          </w:tcPr>
          <w:p w14:paraId="649CA7A0" w14:textId="113BE588" w:rsidR="00784A39" w:rsidRDefault="00784A39" w:rsidP="00BA3032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2018-present</w:t>
            </w:r>
          </w:p>
        </w:tc>
        <w:tc>
          <w:tcPr>
            <w:tcW w:w="2203" w:type="dxa"/>
          </w:tcPr>
          <w:p w14:paraId="68D7A27A" w14:textId="24B82524" w:rsidR="00784A39" w:rsidRDefault="00784A39" w:rsidP="00CD3238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Student, School of Medicine, BU</w:t>
            </w:r>
          </w:p>
        </w:tc>
        <w:tc>
          <w:tcPr>
            <w:tcW w:w="2203" w:type="dxa"/>
          </w:tcPr>
          <w:p w14:paraId="33811E1A" w14:textId="5870927D" w:rsidR="00784A39" w:rsidRDefault="00784A39" w:rsidP="00C95F4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Resident, Mount Auburn Hospital, Harvard Medical School, Boston</w:t>
            </w:r>
          </w:p>
        </w:tc>
        <w:tc>
          <w:tcPr>
            <w:tcW w:w="2203" w:type="dxa"/>
            <w:shd w:val="clear" w:color="auto" w:fill="auto"/>
          </w:tcPr>
          <w:p w14:paraId="7B6CA7FA" w14:textId="60DB30CD" w:rsidR="00784A39" w:rsidRDefault="00784A39" w:rsidP="00C95F4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</w:t>
            </w:r>
          </w:p>
        </w:tc>
      </w:tr>
      <w:tr w:rsidR="00784A39" w14:paraId="357E4F73" w14:textId="77777777" w:rsidTr="00A77505">
        <w:trPr>
          <w:trHeight w:val="1925"/>
          <w:jc w:val="center"/>
        </w:trPr>
        <w:tc>
          <w:tcPr>
            <w:tcW w:w="2204" w:type="dxa"/>
            <w:shd w:val="clear" w:color="auto" w:fill="auto"/>
          </w:tcPr>
          <w:p w14:paraId="58EE456C" w14:textId="702D971C" w:rsidR="00784A39" w:rsidRDefault="00784A39" w:rsidP="00F12C4A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Jonathan Ravid, M.D.</w:t>
            </w:r>
          </w:p>
        </w:tc>
        <w:tc>
          <w:tcPr>
            <w:tcW w:w="2203" w:type="dxa"/>
            <w:shd w:val="clear" w:color="auto" w:fill="auto"/>
          </w:tcPr>
          <w:p w14:paraId="47EA3187" w14:textId="29C3CEE5" w:rsidR="00784A39" w:rsidRDefault="00784A39" w:rsidP="00BA3032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2016-present</w:t>
            </w:r>
          </w:p>
        </w:tc>
        <w:tc>
          <w:tcPr>
            <w:tcW w:w="2203" w:type="dxa"/>
          </w:tcPr>
          <w:p w14:paraId="7E7AD417" w14:textId="3FEF01DB" w:rsidR="00784A39" w:rsidRDefault="00784A39" w:rsidP="00CD3238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Student, School of Medicine, BU</w:t>
            </w:r>
          </w:p>
        </w:tc>
        <w:tc>
          <w:tcPr>
            <w:tcW w:w="2203" w:type="dxa"/>
          </w:tcPr>
          <w:p w14:paraId="49278492" w14:textId="4F26FB0F" w:rsidR="00784A39" w:rsidRDefault="00784A39" w:rsidP="006453F5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Student, School of Medicine, BU</w:t>
            </w:r>
          </w:p>
        </w:tc>
        <w:tc>
          <w:tcPr>
            <w:tcW w:w="2203" w:type="dxa"/>
            <w:shd w:val="clear" w:color="auto" w:fill="auto"/>
          </w:tcPr>
          <w:p w14:paraId="0C15A597" w14:textId="3BD51B76" w:rsidR="00784A39" w:rsidRDefault="00784A39" w:rsidP="00BB671E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Co-authored three publicaitons </w:t>
            </w:r>
          </w:p>
        </w:tc>
      </w:tr>
      <w:tr w:rsidR="00784A39" w14:paraId="79D6AB9B" w14:textId="77777777" w:rsidTr="003F1B3D">
        <w:trPr>
          <w:trHeight w:val="332"/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408CEFC2" w14:textId="45DC1956" w:rsidR="00784A39" w:rsidRPr="000D70B1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0D70B1">
              <w:rPr>
                <w:rFonts w:ascii="Helvetica" w:hAnsi="Helvetica"/>
                <w:b/>
                <w:noProof/>
                <w:sz w:val="22"/>
                <w:szCs w:val="22"/>
              </w:rPr>
              <w:t>PhD Students</w:t>
            </w:r>
          </w:p>
        </w:tc>
      </w:tr>
      <w:tr w:rsidR="00784A39" w14:paraId="284FEF18" w14:textId="77777777" w:rsidTr="00A77505">
        <w:trPr>
          <w:trHeight w:val="980"/>
          <w:jc w:val="center"/>
        </w:trPr>
        <w:tc>
          <w:tcPr>
            <w:tcW w:w="2204" w:type="dxa"/>
            <w:shd w:val="clear" w:color="auto" w:fill="auto"/>
          </w:tcPr>
          <w:p w14:paraId="12A1F5E8" w14:textId="34103B8D" w:rsidR="00784A39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Jordi Mortell, Ph.D.</w:t>
            </w:r>
          </w:p>
        </w:tc>
        <w:tc>
          <w:tcPr>
            <w:tcW w:w="2203" w:type="dxa"/>
            <w:shd w:val="clear" w:color="auto" w:fill="auto"/>
          </w:tcPr>
          <w:p w14:paraId="6A637A2E" w14:textId="6DC97214" w:rsidR="00784A39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2010-2014</w:t>
            </w:r>
          </w:p>
        </w:tc>
        <w:tc>
          <w:tcPr>
            <w:tcW w:w="2203" w:type="dxa"/>
          </w:tcPr>
          <w:p w14:paraId="642A4BA5" w14:textId="77777777" w:rsidR="00784A39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Graduate student in PhD. </w:t>
            </w:r>
          </w:p>
          <w:p w14:paraId="055319B2" w14:textId="45A4E5D0" w:rsidR="00784A39" w:rsidRDefault="00784A39" w:rsidP="00F62F79">
            <w:pPr>
              <w:pStyle w:val="BodyTextIndent"/>
              <w:tabs>
                <w:tab w:val="left" w:pos="1379"/>
              </w:tabs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Combined program of MIT and Spain</w:t>
            </w:r>
          </w:p>
        </w:tc>
        <w:tc>
          <w:tcPr>
            <w:tcW w:w="2203" w:type="dxa"/>
          </w:tcPr>
          <w:p w14:paraId="600D731D" w14:textId="6211337A" w:rsidR="00784A39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Assistant Professor in Biomedical Engineering, </w:t>
            </w:r>
            <w:r w:rsidRPr="006C5D77">
              <w:rPr>
                <w:rFonts w:ascii="Helvetica" w:hAnsi="Helvetica"/>
                <w:noProof/>
                <w:sz w:val="22"/>
                <w:szCs w:val="22"/>
              </w:rPr>
              <w:t>Biological Engineering Department, Institut Químic de Sarrià, Ramon Llull Univ, Barcelona, Spain</w:t>
            </w:r>
          </w:p>
        </w:tc>
        <w:tc>
          <w:tcPr>
            <w:tcW w:w="2203" w:type="dxa"/>
            <w:shd w:val="clear" w:color="auto" w:fill="auto"/>
          </w:tcPr>
          <w:p w14:paraId="7F061B3D" w14:textId="48F0C422" w:rsidR="00784A39" w:rsidRDefault="00784A39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two publications</w:t>
            </w:r>
          </w:p>
        </w:tc>
      </w:tr>
      <w:tr w:rsidR="00D303D8" w14:paraId="7FAF1E04" w14:textId="77777777" w:rsidTr="00A77505">
        <w:trPr>
          <w:trHeight w:val="980"/>
          <w:jc w:val="center"/>
        </w:trPr>
        <w:tc>
          <w:tcPr>
            <w:tcW w:w="2204" w:type="dxa"/>
            <w:shd w:val="clear" w:color="auto" w:fill="auto"/>
          </w:tcPr>
          <w:p w14:paraId="582B3A06" w14:textId="7C1F6F05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Shenia Patterson-Singleton</w:t>
            </w:r>
          </w:p>
        </w:tc>
        <w:tc>
          <w:tcPr>
            <w:tcW w:w="2203" w:type="dxa"/>
            <w:shd w:val="clear" w:color="auto" w:fill="auto"/>
          </w:tcPr>
          <w:p w14:paraId="0D5DE355" w14:textId="5CF2FE7D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2014-2018</w:t>
            </w:r>
          </w:p>
        </w:tc>
        <w:tc>
          <w:tcPr>
            <w:tcW w:w="2203" w:type="dxa"/>
          </w:tcPr>
          <w:p w14:paraId="65E6DD9D" w14:textId="7119DBFF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Graduate student in M.D. Ph.D. program, Boston Universtiy School of Medicine</w:t>
            </w:r>
          </w:p>
        </w:tc>
        <w:tc>
          <w:tcPr>
            <w:tcW w:w="2203" w:type="dxa"/>
          </w:tcPr>
          <w:p w14:paraId="64D0B08A" w14:textId="4D2CA1CD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Medical Student, School of Medicine, Boston University</w:t>
            </w:r>
          </w:p>
        </w:tc>
        <w:tc>
          <w:tcPr>
            <w:tcW w:w="2203" w:type="dxa"/>
            <w:shd w:val="clear" w:color="auto" w:fill="auto"/>
          </w:tcPr>
          <w:p w14:paraId="35119C8A" w14:textId="77777777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D303D8" w14:paraId="1F9F0C13" w14:textId="77777777" w:rsidTr="00A77505">
        <w:trPr>
          <w:trHeight w:val="980"/>
          <w:jc w:val="center"/>
        </w:trPr>
        <w:tc>
          <w:tcPr>
            <w:tcW w:w="2204" w:type="dxa"/>
            <w:shd w:val="clear" w:color="auto" w:fill="auto"/>
          </w:tcPr>
          <w:p w14:paraId="65CD23B0" w14:textId="44481F6C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Fernanado Garcia Pollite, Ph.D.</w:t>
            </w:r>
          </w:p>
        </w:tc>
        <w:tc>
          <w:tcPr>
            <w:tcW w:w="2203" w:type="dxa"/>
            <w:shd w:val="clear" w:color="auto" w:fill="auto"/>
          </w:tcPr>
          <w:p w14:paraId="09DF0E01" w14:textId="1B9363C3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2013-2017</w:t>
            </w:r>
          </w:p>
        </w:tc>
        <w:tc>
          <w:tcPr>
            <w:tcW w:w="2203" w:type="dxa"/>
          </w:tcPr>
          <w:p w14:paraId="32BD67CF" w14:textId="77777777" w:rsidR="00D303D8" w:rsidRDefault="00D303D8" w:rsidP="00D303D8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Graduate student in PhD. </w:t>
            </w:r>
          </w:p>
          <w:p w14:paraId="4D28E187" w14:textId="27444180" w:rsidR="00D303D8" w:rsidRDefault="00D303D8" w:rsidP="00D303D8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Combined program of MIT and Spain</w:t>
            </w:r>
          </w:p>
        </w:tc>
        <w:tc>
          <w:tcPr>
            <w:tcW w:w="2203" w:type="dxa"/>
          </w:tcPr>
          <w:p w14:paraId="3460D57B" w14:textId="7A9CC6AE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Assistant Professor in Biomedical Engineering, </w:t>
            </w:r>
            <w:r w:rsidRPr="006C5D77">
              <w:rPr>
                <w:rFonts w:ascii="Helvetica" w:hAnsi="Helvetica"/>
                <w:noProof/>
                <w:sz w:val="22"/>
                <w:szCs w:val="22"/>
              </w:rPr>
              <w:t>Biological Engineering Department, Institut Químic de Sarrià, Ramon Llull Univ, Barcelona, Spain</w:t>
            </w:r>
          </w:p>
        </w:tc>
        <w:tc>
          <w:tcPr>
            <w:tcW w:w="2203" w:type="dxa"/>
            <w:shd w:val="clear" w:color="auto" w:fill="auto"/>
          </w:tcPr>
          <w:p w14:paraId="01EA9692" w14:textId="77777777" w:rsidR="00D303D8" w:rsidRDefault="00D303D8" w:rsidP="00F62F79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784A39" w14:paraId="1F9C651A" w14:textId="77777777" w:rsidTr="00F62F79">
        <w:trPr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46CF73DB" w14:textId="77AFB085" w:rsidR="00784A39" w:rsidRPr="000D70B1" w:rsidRDefault="00784A39" w:rsidP="00F62F79">
            <w:pPr>
              <w:pStyle w:val="BodyTextIndent"/>
              <w:ind w:left="0" w:right="38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0D70B1">
              <w:rPr>
                <w:rFonts w:ascii="Helvetica" w:hAnsi="Helvetica"/>
                <w:b/>
                <w:noProof/>
                <w:sz w:val="22"/>
                <w:szCs w:val="22"/>
              </w:rPr>
              <w:t>Master Students</w:t>
            </w:r>
          </w:p>
        </w:tc>
      </w:tr>
      <w:tr w:rsidR="006831AD" w14:paraId="2A139D0C" w14:textId="77777777" w:rsidTr="00CD71F5">
        <w:trPr>
          <w:trHeight w:val="674"/>
          <w:jc w:val="center"/>
        </w:trPr>
        <w:tc>
          <w:tcPr>
            <w:tcW w:w="2204" w:type="dxa"/>
            <w:shd w:val="clear" w:color="auto" w:fill="auto"/>
          </w:tcPr>
          <w:p w14:paraId="0CDB873B" w14:textId="4831C93A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Domonic Lo</w:t>
            </w:r>
          </w:p>
        </w:tc>
        <w:tc>
          <w:tcPr>
            <w:tcW w:w="2203" w:type="dxa"/>
            <w:shd w:val="clear" w:color="auto" w:fill="auto"/>
          </w:tcPr>
          <w:p w14:paraId="5CDF8AF8" w14:textId="015610BD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2020-2021</w:t>
            </w:r>
          </w:p>
        </w:tc>
        <w:tc>
          <w:tcPr>
            <w:tcW w:w="2203" w:type="dxa"/>
          </w:tcPr>
          <w:p w14:paraId="06E33034" w14:textId="58A4069D" w:rsidR="006831AD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of PiBSprogram</w:t>
            </w:r>
          </w:p>
        </w:tc>
        <w:tc>
          <w:tcPr>
            <w:tcW w:w="2203" w:type="dxa"/>
          </w:tcPr>
          <w:p w14:paraId="54BCE1C7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6D2E738B" w14:textId="77777777" w:rsidR="006831AD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2E19727D" w14:textId="77777777" w:rsidTr="00CD71F5">
        <w:trPr>
          <w:trHeight w:val="674"/>
          <w:jc w:val="center"/>
        </w:trPr>
        <w:tc>
          <w:tcPr>
            <w:tcW w:w="2204" w:type="dxa"/>
            <w:shd w:val="clear" w:color="auto" w:fill="auto"/>
          </w:tcPr>
          <w:p w14:paraId="4D7CB172" w14:textId="200825D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John Le</w:t>
            </w:r>
          </w:p>
        </w:tc>
        <w:tc>
          <w:tcPr>
            <w:tcW w:w="2203" w:type="dxa"/>
            <w:shd w:val="clear" w:color="auto" w:fill="auto"/>
          </w:tcPr>
          <w:p w14:paraId="43B04552" w14:textId="4D09E482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2020-2021</w:t>
            </w:r>
          </w:p>
        </w:tc>
        <w:tc>
          <w:tcPr>
            <w:tcW w:w="2203" w:type="dxa"/>
          </w:tcPr>
          <w:p w14:paraId="5C602BA3" w14:textId="279EA31B" w:rsidR="006831AD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of PiBSprogram</w:t>
            </w:r>
          </w:p>
        </w:tc>
        <w:tc>
          <w:tcPr>
            <w:tcW w:w="2203" w:type="dxa"/>
          </w:tcPr>
          <w:p w14:paraId="7076E5AD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1C561968" w14:textId="77777777" w:rsidR="006831AD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312D7BB6" w14:textId="77777777" w:rsidTr="00CD71F5">
        <w:trPr>
          <w:trHeight w:val="674"/>
          <w:jc w:val="center"/>
        </w:trPr>
        <w:tc>
          <w:tcPr>
            <w:tcW w:w="2204" w:type="dxa"/>
            <w:shd w:val="clear" w:color="auto" w:fill="auto"/>
          </w:tcPr>
          <w:p w14:paraId="268433DC" w14:textId="0EF431E8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Elysia Heijing</w:t>
            </w:r>
          </w:p>
        </w:tc>
        <w:tc>
          <w:tcPr>
            <w:tcW w:w="2203" w:type="dxa"/>
            <w:shd w:val="clear" w:color="auto" w:fill="auto"/>
          </w:tcPr>
          <w:p w14:paraId="38C654DE" w14:textId="3DD81516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2018-2020</w:t>
            </w:r>
          </w:p>
        </w:tc>
        <w:tc>
          <w:tcPr>
            <w:tcW w:w="2203" w:type="dxa"/>
          </w:tcPr>
          <w:p w14:paraId="2BB2893D" w14:textId="47023E1A" w:rsidR="006831AD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of PiBSprogram</w:t>
            </w:r>
          </w:p>
        </w:tc>
        <w:tc>
          <w:tcPr>
            <w:tcW w:w="2203" w:type="dxa"/>
          </w:tcPr>
          <w:p w14:paraId="7B47B2A9" w14:textId="0F799FA8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Accepted in Med school</w:t>
            </w:r>
          </w:p>
        </w:tc>
        <w:tc>
          <w:tcPr>
            <w:tcW w:w="2203" w:type="dxa"/>
            <w:shd w:val="clear" w:color="auto" w:fill="auto"/>
          </w:tcPr>
          <w:p w14:paraId="089E04DE" w14:textId="0EC8A9B7" w:rsidR="006831AD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One publication in preparation</w:t>
            </w:r>
          </w:p>
        </w:tc>
      </w:tr>
      <w:tr w:rsidR="006831AD" w14:paraId="0E98B780" w14:textId="77777777" w:rsidTr="00CD71F5">
        <w:trPr>
          <w:trHeight w:val="674"/>
          <w:jc w:val="center"/>
        </w:trPr>
        <w:tc>
          <w:tcPr>
            <w:tcW w:w="2204" w:type="dxa"/>
            <w:shd w:val="clear" w:color="auto" w:fill="auto"/>
          </w:tcPr>
          <w:p w14:paraId="38EFBE66" w14:textId="752C5875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Teresa Russell</w:t>
            </w:r>
          </w:p>
        </w:tc>
        <w:tc>
          <w:tcPr>
            <w:tcW w:w="2203" w:type="dxa"/>
            <w:shd w:val="clear" w:color="auto" w:fill="auto"/>
          </w:tcPr>
          <w:p w14:paraId="60681B41" w14:textId="2B35F6E1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2019-2020</w:t>
            </w:r>
          </w:p>
        </w:tc>
        <w:tc>
          <w:tcPr>
            <w:tcW w:w="2203" w:type="dxa"/>
          </w:tcPr>
          <w:p w14:paraId="14EA8267" w14:textId="58D929CD" w:rsidR="006831AD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of PiBSprogram</w:t>
            </w:r>
          </w:p>
        </w:tc>
        <w:tc>
          <w:tcPr>
            <w:tcW w:w="2203" w:type="dxa"/>
          </w:tcPr>
          <w:p w14:paraId="03997194" w14:textId="3EB95354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Applying for Med School</w:t>
            </w:r>
          </w:p>
        </w:tc>
        <w:tc>
          <w:tcPr>
            <w:tcW w:w="2203" w:type="dxa"/>
            <w:shd w:val="clear" w:color="auto" w:fill="auto"/>
          </w:tcPr>
          <w:p w14:paraId="30A6EB2C" w14:textId="058C8C1C" w:rsidR="006831AD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One publication in revision</w:t>
            </w:r>
          </w:p>
        </w:tc>
      </w:tr>
      <w:tr w:rsidR="006831AD" w14:paraId="1B986CD0" w14:textId="77777777" w:rsidTr="00CD71F5">
        <w:trPr>
          <w:trHeight w:val="674"/>
          <w:jc w:val="center"/>
        </w:trPr>
        <w:tc>
          <w:tcPr>
            <w:tcW w:w="2204" w:type="dxa"/>
            <w:shd w:val="clear" w:color="auto" w:fill="auto"/>
          </w:tcPr>
          <w:p w14:paraId="316F345D" w14:textId="572A821C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Joseph Tashjian</w:t>
            </w:r>
          </w:p>
        </w:tc>
        <w:tc>
          <w:tcPr>
            <w:tcW w:w="2203" w:type="dxa"/>
            <w:shd w:val="clear" w:color="auto" w:fill="auto"/>
          </w:tcPr>
          <w:p w14:paraId="1238A802" w14:textId="14CE3E99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2018-present</w:t>
            </w:r>
          </w:p>
        </w:tc>
        <w:tc>
          <w:tcPr>
            <w:tcW w:w="2203" w:type="dxa"/>
          </w:tcPr>
          <w:p w14:paraId="22921A00" w14:textId="76DCED95" w:rsidR="006831AD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of MAMS program</w:t>
            </w:r>
          </w:p>
        </w:tc>
        <w:tc>
          <w:tcPr>
            <w:tcW w:w="2203" w:type="dxa"/>
          </w:tcPr>
          <w:p w14:paraId="59FC35D9" w14:textId="0727D6F0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Applying for PhD in 2019</w:t>
            </w:r>
          </w:p>
        </w:tc>
        <w:tc>
          <w:tcPr>
            <w:tcW w:w="2203" w:type="dxa"/>
            <w:shd w:val="clear" w:color="auto" w:fill="auto"/>
          </w:tcPr>
          <w:p w14:paraId="3BAA9EBC" w14:textId="253ACFB0" w:rsidR="006831AD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One publication accepted and other one in preparation</w:t>
            </w:r>
          </w:p>
        </w:tc>
      </w:tr>
      <w:tr w:rsidR="006831AD" w14:paraId="4BB25C6F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62F895FD" w14:textId="1490D8BB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Rhythm Vasudeva, M.D.</w:t>
            </w:r>
          </w:p>
        </w:tc>
        <w:tc>
          <w:tcPr>
            <w:tcW w:w="2203" w:type="dxa"/>
            <w:shd w:val="clear" w:color="auto" w:fill="auto"/>
          </w:tcPr>
          <w:p w14:paraId="759EECB0" w14:textId="13D73F93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2018-present</w:t>
            </w:r>
          </w:p>
        </w:tc>
        <w:tc>
          <w:tcPr>
            <w:tcW w:w="2203" w:type="dxa"/>
          </w:tcPr>
          <w:p w14:paraId="6CEB1DB6" w14:textId="29DB08B2" w:rsidR="006831AD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ant the Department of public Health and Statistics, Boston University School of Publica health</w:t>
            </w:r>
          </w:p>
        </w:tc>
        <w:tc>
          <w:tcPr>
            <w:tcW w:w="2203" w:type="dxa"/>
          </w:tcPr>
          <w:p w14:paraId="12DFC00A" w14:textId="659FC0F5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Resident, Univesity of Kentcuky</w:t>
            </w:r>
          </w:p>
        </w:tc>
        <w:tc>
          <w:tcPr>
            <w:tcW w:w="2203" w:type="dxa"/>
            <w:shd w:val="clear" w:color="auto" w:fill="auto"/>
          </w:tcPr>
          <w:p w14:paraId="2CD6E8EB" w14:textId="163D4240" w:rsidR="006831AD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One oral presentation at the American Society of Hematology, 2018 and one co-authored publication</w:t>
            </w:r>
          </w:p>
        </w:tc>
      </w:tr>
      <w:tr w:rsidR="006831AD" w14:paraId="641CAFB5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03710410" w14:textId="7E58ECB9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Marc Napolene</w:t>
            </w:r>
          </w:p>
        </w:tc>
        <w:tc>
          <w:tcPr>
            <w:tcW w:w="2203" w:type="dxa"/>
            <w:shd w:val="clear" w:color="auto" w:fill="auto"/>
          </w:tcPr>
          <w:p w14:paraId="21B57B3C" w14:textId="38CA14CF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2018-present</w:t>
            </w:r>
          </w:p>
        </w:tc>
        <w:tc>
          <w:tcPr>
            <w:tcW w:w="2203" w:type="dxa"/>
          </w:tcPr>
          <w:p w14:paraId="4A4577B7" w14:textId="3B8D2BCE" w:rsidR="006831AD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of MAMS program</w:t>
            </w:r>
          </w:p>
        </w:tc>
        <w:tc>
          <w:tcPr>
            <w:tcW w:w="2203" w:type="dxa"/>
          </w:tcPr>
          <w:p w14:paraId="660E8AA5" w14:textId="7341A264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Applying for Masters in 2020</w:t>
            </w:r>
          </w:p>
        </w:tc>
        <w:tc>
          <w:tcPr>
            <w:tcW w:w="2203" w:type="dxa"/>
            <w:shd w:val="clear" w:color="auto" w:fill="auto"/>
          </w:tcPr>
          <w:p w14:paraId="56E9D852" w14:textId="77777777" w:rsidR="006831AD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5A5127B5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7C2AA165" w14:textId="600F86F5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Daniel Roth</w:t>
            </w:r>
          </w:p>
        </w:tc>
        <w:tc>
          <w:tcPr>
            <w:tcW w:w="2203" w:type="dxa"/>
            <w:shd w:val="clear" w:color="auto" w:fill="auto"/>
          </w:tcPr>
          <w:p w14:paraId="0A7EA7FD" w14:textId="376FAAD1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2017-present</w:t>
            </w:r>
          </w:p>
        </w:tc>
        <w:tc>
          <w:tcPr>
            <w:tcW w:w="2203" w:type="dxa"/>
          </w:tcPr>
          <w:p w14:paraId="37FF57F9" w14:textId="215359A8" w:rsidR="006831AD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of MAMS program</w:t>
            </w:r>
          </w:p>
        </w:tc>
        <w:tc>
          <w:tcPr>
            <w:tcW w:w="2203" w:type="dxa"/>
          </w:tcPr>
          <w:p w14:paraId="59DEB4BC" w14:textId="35591F15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Medical Student, Duke University School of Medicine</w:t>
            </w:r>
          </w:p>
        </w:tc>
        <w:tc>
          <w:tcPr>
            <w:tcW w:w="2203" w:type="dxa"/>
            <w:shd w:val="clear" w:color="auto" w:fill="auto"/>
          </w:tcPr>
          <w:p w14:paraId="4FC882DD" w14:textId="19264385" w:rsidR="006831AD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One accepted  publication and and other one under review</w:t>
            </w:r>
          </w:p>
        </w:tc>
      </w:tr>
      <w:tr w:rsidR="006831AD" w:rsidRPr="001F7D27" w14:paraId="336F384F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766D3945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Faisal Alousi</w:t>
            </w:r>
            <w:r>
              <w:rPr>
                <w:rFonts w:ascii="Helvetica" w:hAnsi="Helvetica"/>
                <w:noProof/>
                <w:sz w:val="22"/>
                <w:szCs w:val="22"/>
              </w:rPr>
              <w:t>, M.D.</w:t>
            </w:r>
          </w:p>
        </w:tc>
        <w:tc>
          <w:tcPr>
            <w:tcW w:w="2203" w:type="dxa"/>
            <w:shd w:val="clear" w:color="auto" w:fill="auto"/>
          </w:tcPr>
          <w:p w14:paraId="573B0932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2015-2017</w:t>
            </w:r>
          </w:p>
        </w:tc>
        <w:tc>
          <w:tcPr>
            <w:tcW w:w="2203" w:type="dxa"/>
          </w:tcPr>
          <w:p w14:paraId="0EDCAA32" w14:textId="77777777" w:rsidR="006831AD" w:rsidRPr="001F7D27" w:rsidRDefault="006831AD" w:rsidP="006831AD">
            <w:pPr>
              <w:pStyle w:val="BodyTextIndent"/>
              <w:ind w:left="-83" w:firstLine="83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of MAMS program, an MD  from University of Damam, Saudi Arabia</w:t>
            </w:r>
          </w:p>
        </w:tc>
        <w:tc>
          <w:tcPr>
            <w:tcW w:w="2203" w:type="dxa"/>
          </w:tcPr>
          <w:p w14:paraId="4279EA46" w14:textId="203A408B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Associate Prof of Medicine, King Faisal Univeristy, Saudi Arabia</w:t>
            </w:r>
          </w:p>
        </w:tc>
        <w:tc>
          <w:tcPr>
            <w:tcW w:w="2203" w:type="dxa"/>
            <w:shd w:val="clear" w:color="auto" w:fill="auto"/>
          </w:tcPr>
          <w:p w14:paraId="5A1D5C6A" w14:textId="77777777" w:rsidR="006831AD" w:rsidRPr="001F7D27" w:rsidRDefault="006831AD" w:rsidP="006831AD">
            <w:pPr>
              <w:pStyle w:val="BodyTextIndent"/>
              <w:ind w:left="0" w:right="38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two publications and a poster for American Society of Nephrology meeting in Chicago, 2016 and two posters for Evan’s day October, 2016, and is a co-author on two papers submitted</w:t>
            </w:r>
          </w:p>
        </w:tc>
      </w:tr>
      <w:tr w:rsidR="006831AD" w14:paraId="3A246B50" w14:textId="77777777" w:rsidTr="00F62F79">
        <w:trPr>
          <w:jc w:val="center"/>
        </w:trPr>
        <w:tc>
          <w:tcPr>
            <w:tcW w:w="2204" w:type="dxa"/>
            <w:shd w:val="clear" w:color="auto" w:fill="auto"/>
          </w:tcPr>
          <w:p w14:paraId="292A68F4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Lawrence Prince-Wright</w:t>
            </w:r>
          </w:p>
        </w:tc>
        <w:tc>
          <w:tcPr>
            <w:tcW w:w="2203" w:type="dxa"/>
            <w:shd w:val="clear" w:color="auto" w:fill="auto"/>
          </w:tcPr>
          <w:p w14:paraId="5B0929C9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2014-2015</w:t>
            </w:r>
          </w:p>
        </w:tc>
        <w:tc>
          <w:tcPr>
            <w:tcW w:w="2203" w:type="dxa"/>
          </w:tcPr>
          <w:p w14:paraId="0994F95C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in MAMS program</w:t>
            </w:r>
          </w:p>
        </w:tc>
        <w:tc>
          <w:tcPr>
            <w:tcW w:w="2203" w:type="dxa"/>
          </w:tcPr>
          <w:p w14:paraId="332F0322" w14:textId="1236DF91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 xml:space="preserve">Medical Students in Purdue </w:t>
            </w:r>
          </w:p>
        </w:tc>
        <w:tc>
          <w:tcPr>
            <w:tcW w:w="2203" w:type="dxa"/>
            <w:shd w:val="clear" w:color="auto" w:fill="auto"/>
          </w:tcPr>
          <w:p w14:paraId="2D97F87C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6467F26E" w14:textId="77777777" w:rsidTr="00310876">
        <w:trPr>
          <w:trHeight w:val="800"/>
          <w:jc w:val="center"/>
        </w:trPr>
        <w:tc>
          <w:tcPr>
            <w:tcW w:w="2204" w:type="dxa"/>
            <w:shd w:val="clear" w:color="auto" w:fill="auto"/>
          </w:tcPr>
          <w:p w14:paraId="42251F5E" w14:textId="77777777" w:rsidR="006831AD" w:rsidRPr="00310876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310876">
              <w:rPr>
                <w:rFonts w:ascii="Helvetica" w:hAnsi="Helvetica"/>
                <w:noProof/>
                <w:sz w:val="22"/>
                <w:szCs w:val="22"/>
              </w:rPr>
              <w:t>Emad Arafa</w:t>
            </w:r>
          </w:p>
          <w:p w14:paraId="1AC34586" w14:textId="67334DB8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5AC38E41" w14:textId="3E813D33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2014-2015</w:t>
            </w:r>
          </w:p>
        </w:tc>
        <w:tc>
          <w:tcPr>
            <w:tcW w:w="2203" w:type="dxa"/>
          </w:tcPr>
          <w:p w14:paraId="00C6C9D7" w14:textId="26F7064E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in MAMS program</w:t>
            </w:r>
          </w:p>
        </w:tc>
        <w:tc>
          <w:tcPr>
            <w:tcW w:w="2203" w:type="dxa"/>
          </w:tcPr>
          <w:p w14:paraId="6BA30018" w14:textId="463DD653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Graduate student in PhD in BU</w:t>
            </w:r>
          </w:p>
        </w:tc>
        <w:tc>
          <w:tcPr>
            <w:tcW w:w="2203" w:type="dxa"/>
            <w:shd w:val="clear" w:color="auto" w:fill="auto"/>
          </w:tcPr>
          <w:p w14:paraId="1B353CBE" w14:textId="50CDE0A5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</w:t>
            </w:r>
          </w:p>
        </w:tc>
      </w:tr>
      <w:tr w:rsidR="006831AD" w14:paraId="5B427CAB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3085BDB9" w14:textId="50EBDA1D" w:rsidR="006831AD" w:rsidRPr="00310876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310876">
              <w:rPr>
                <w:rFonts w:ascii="Helvetica" w:hAnsi="Helvetica"/>
                <w:noProof/>
                <w:sz w:val="22"/>
                <w:szCs w:val="22"/>
              </w:rPr>
              <w:t>M</w:t>
            </w:r>
            <w:r>
              <w:rPr>
                <w:rFonts w:ascii="Helvetica" w:hAnsi="Helvetica"/>
                <w:noProof/>
                <w:sz w:val="22"/>
                <w:szCs w:val="22"/>
              </w:rPr>
              <w:t>ichael Park</w:t>
            </w:r>
          </w:p>
          <w:p w14:paraId="02CC42A7" w14:textId="491576C4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254DA150" w14:textId="031B69A0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2013-2014</w:t>
            </w:r>
          </w:p>
        </w:tc>
        <w:tc>
          <w:tcPr>
            <w:tcW w:w="2203" w:type="dxa"/>
          </w:tcPr>
          <w:p w14:paraId="787690D4" w14:textId="7D1E8EAE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in MAMS program</w:t>
            </w:r>
          </w:p>
        </w:tc>
        <w:tc>
          <w:tcPr>
            <w:tcW w:w="2203" w:type="dxa"/>
          </w:tcPr>
          <w:p w14:paraId="3F2759E6" w14:textId="53CAD310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2E325062" w14:textId="36396B01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78A19812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316CA0AB" w14:textId="4FFF232A" w:rsidR="006831AD" w:rsidRPr="005E5DF9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5E5DF9">
              <w:rPr>
                <w:rFonts w:ascii="Helvetica" w:hAnsi="Helvetica"/>
                <w:bCs/>
                <w:noProof/>
                <w:sz w:val="22"/>
                <w:szCs w:val="22"/>
              </w:rPr>
              <w:t>M</w:t>
            </w:r>
            <w:r>
              <w:rPr>
                <w:rFonts w:ascii="Helvetica" w:hAnsi="Helvetica"/>
                <w:bCs/>
                <w:noProof/>
                <w:sz w:val="22"/>
                <w:szCs w:val="22"/>
              </w:rPr>
              <w:t>arwa Ali</w:t>
            </w:r>
          </w:p>
          <w:p w14:paraId="59BAB499" w14:textId="77777777" w:rsidR="006831AD" w:rsidRPr="00310876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6AAF3875" w14:textId="7796F699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2013-2014</w:t>
            </w:r>
          </w:p>
        </w:tc>
        <w:tc>
          <w:tcPr>
            <w:tcW w:w="2203" w:type="dxa"/>
          </w:tcPr>
          <w:p w14:paraId="5F15C967" w14:textId="53F37942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Master student in MAMS program</w:t>
            </w:r>
          </w:p>
        </w:tc>
        <w:tc>
          <w:tcPr>
            <w:tcW w:w="2203" w:type="dxa"/>
          </w:tcPr>
          <w:p w14:paraId="61DC59A5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5D67F7FD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33DDEA2F" w14:textId="77777777" w:rsidTr="00F62F79">
        <w:trPr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72409D42" w14:textId="3A275DB0" w:rsidR="006831AD" w:rsidRPr="00A77505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A77505">
              <w:rPr>
                <w:rFonts w:ascii="Helvetica" w:hAnsi="Helvetica"/>
                <w:b/>
                <w:noProof/>
                <w:sz w:val="22"/>
                <w:szCs w:val="22"/>
              </w:rPr>
              <w:t>Research Associate</w:t>
            </w:r>
          </w:p>
        </w:tc>
      </w:tr>
      <w:tr w:rsidR="006831AD" w14:paraId="69E9683E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4CEA26E0" w14:textId="6E388E4A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Sean Richards</w:t>
            </w:r>
          </w:p>
        </w:tc>
        <w:tc>
          <w:tcPr>
            <w:tcW w:w="2203" w:type="dxa"/>
            <w:shd w:val="clear" w:color="auto" w:fill="auto"/>
          </w:tcPr>
          <w:p w14:paraId="4DE24FB1" w14:textId="0AB79230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2016-present</w:t>
            </w:r>
          </w:p>
        </w:tc>
        <w:tc>
          <w:tcPr>
            <w:tcW w:w="2203" w:type="dxa"/>
          </w:tcPr>
          <w:p w14:paraId="7E181DDA" w14:textId="3F700518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Research Associate</w:t>
            </w:r>
          </w:p>
        </w:tc>
        <w:tc>
          <w:tcPr>
            <w:tcW w:w="2203" w:type="dxa"/>
          </w:tcPr>
          <w:p w14:paraId="7E3E2B41" w14:textId="47803266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Research Associate</w:t>
            </w:r>
          </w:p>
        </w:tc>
        <w:tc>
          <w:tcPr>
            <w:tcW w:w="2203" w:type="dxa"/>
            <w:shd w:val="clear" w:color="auto" w:fill="auto"/>
          </w:tcPr>
          <w:p w14:paraId="320E4E95" w14:textId="654D5336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two publications</w:t>
            </w:r>
          </w:p>
        </w:tc>
      </w:tr>
      <w:tr w:rsidR="006831AD" w14:paraId="0B744855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7B42CE76" w14:textId="4594BB33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Sowmiya Kumaradevan</w:t>
            </w:r>
            <w:r>
              <w:rPr>
                <w:rFonts w:ascii="Helvetica" w:hAnsi="Helvetica"/>
                <w:noProof/>
                <w:sz w:val="22"/>
                <w:szCs w:val="22"/>
              </w:rPr>
              <w:t>, M.Sc.</w:t>
            </w:r>
          </w:p>
        </w:tc>
        <w:tc>
          <w:tcPr>
            <w:tcW w:w="2203" w:type="dxa"/>
            <w:shd w:val="clear" w:color="auto" w:fill="auto"/>
          </w:tcPr>
          <w:p w14:paraId="4CF78F8F" w14:textId="75DE7395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2016-</w:t>
            </w:r>
            <w:r>
              <w:rPr>
                <w:rFonts w:ascii="Helvetica" w:hAnsi="Helvetica"/>
                <w:noProof/>
                <w:sz w:val="22"/>
                <w:szCs w:val="22"/>
              </w:rPr>
              <w:t>2017</w:t>
            </w:r>
          </w:p>
        </w:tc>
        <w:tc>
          <w:tcPr>
            <w:tcW w:w="2203" w:type="dxa"/>
          </w:tcPr>
          <w:p w14:paraId="504B432E" w14:textId="72051615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Research Associate</w:t>
            </w:r>
          </w:p>
        </w:tc>
        <w:tc>
          <w:tcPr>
            <w:tcW w:w="2203" w:type="dxa"/>
          </w:tcPr>
          <w:p w14:paraId="725D1A91" w14:textId="482D26AE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Research Associate</w:t>
            </w:r>
          </w:p>
        </w:tc>
        <w:tc>
          <w:tcPr>
            <w:tcW w:w="2203" w:type="dxa"/>
            <w:shd w:val="clear" w:color="auto" w:fill="auto"/>
          </w:tcPr>
          <w:p w14:paraId="78D12B3A" w14:textId="0731AF3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two posters for Evan’s day October, 2016, and is a co-author on two papers submitted</w:t>
            </w:r>
          </w:p>
        </w:tc>
      </w:tr>
      <w:tr w:rsidR="006831AD" w:rsidRPr="001F7D27" w14:paraId="4B48A9EC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674EE13B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Jamaica Si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>wak</w:t>
            </w:r>
            <w:r>
              <w:rPr>
                <w:rFonts w:ascii="Helvetica" w:hAnsi="Helvetica"/>
                <w:noProof/>
                <w:sz w:val="22"/>
                <w:szCs w:val="22"/>
              </w:rPr>
              <w:t>, B.Sc.</w:t>
            </w:r>
          </w:p>
        </w:tc>
        <w:tc>
          <w:tcPr>
            <w:tcW w:w="2203" w:type="dxa"/>
            <w:shd w:val="clear" w:color="auto" w:fill="auto"/>
          </w:tcPr>
          <w:p w14:paraId="58238F04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2014-</w:t>
            </w:r>
            <w:r>
              <w:rPr>
                <w:rFonts w:ascii="Helvetica" w:hAnsi="Helvetica"/>
                <w:noProof/>
                <w:sz w:val="22"/>
                <w:szCs w:val="22"/>
              </w:rPr>
              <w:t>2016</w:t>
            </w:r>
          </w:p>
        </w:tc>
        <w:tc>
          <w:tcPr>
            <w:tcW w:w="2203" w:type="dxa"/>
          </w:tcPr>
          <w:p w14:paraId="67326C96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Research Associate</w:t>
            </w:r>
          </w:p>
        </w:tc>
        <w:tc>
          <w:tcPr>
            <w:tcW w:w="2203" w:type="dxa"/>
          </w:tcPr>
          <w:p w14:paraId="147C920F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Reseach Associate at Harvad Medical School</w:t>
            </w:r>
          </w:p>
        </w:tc>
        <w:tc>
          <w:tcPr>
            <w:tcW w:w="2203" w:type="dxa"/>
            <w:shd w:val="clear" w:color="auto" w:fill="auto"/>
          </w:tcPr>
          <w:p w14:paraId="09FBFB94" w14:textId="40861C12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 xml:space="preserve">authored </w:t>
            </w:r>
            <w:r>
              <w:rPr>
                <w:rFonts w:ascii="Helvetica" w:hAnsi="Helvetica"/>
                <w:noProof/>
                <w:sz w:val="22"/>
                <w:szCs w:val="22"/>
              </w:rPr>
              <w:t xml:space="preserve">one 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 xml:space="preserve">publication </w:t>
            </w:r>
          </w:p>
          <w:p w14:paraId="22EF2419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Two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 xml:space="preserve"> posters to </w:t>
            </w:r>
            <w:r>
              <w:rPr>
                <w:rFonts w:ascii="Helvetica" w:hAnsi="Helvetica"/>
                <w:noProof/>
                <w:sz w:val="22"/>
                <w:szCs w:val="22"/>
              </w:rPr>
              <w:t>American Society of Nephrology in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t>2015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 xml:space="preserve"> and A</w:t>
            </w:r>
            <w:r>
              <w:rPr>
                <w:rFonts w:ascii="Helvetica" w:hAnsi="Helvetica"/>
                <w:noProof/>
                <w:sz w:val="22"/>
                <w:szCs w:val="22"/>
              </w:rPr>
              <w:t>merican Society of Clinical Oncology, 2016</w:t>
            </w:r>
          </w:p>
        </w:tc>
      </w:tr>
      <w:tr w:rsidR="006831AD" w14:paraId="325C42C8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48F96499" w14:textId="0B16153E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Sowmya Shivanna, M</w:t>
            </w:r>
            <w:r>
              <w:rPr>
                <w:rFonts w:ascii="Helvetica" w:hAnsi="Helvetica"/>
                <w:noProof/>
                <w:sz w:val="22"/>
                <w:szCs w:val="22"/>
              </w:rPr>
              <w:t>.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>S</w:t>
            </w:r>
            <w:r>
              <w:rPr>
                <w:rFonts w:ascii="Helvetica" w:hAnsi="Helvetica"/>
                <w:noProof/>
                <w:sz w:val="22"/>
                <w:szCs w:val="22"/>
              </w:rPr>
              <w:t>c.</w:t>
            </w:r>
          </w:p>
        </w:tc>
        <w:tc>
          <w:tcPr>
            <w:tcW w:w="2203" w:type="dxa"/>
            <w:shd w:val="clear" w:color="auto" w:fill="auto"/>
          </w:tcPr>
          <w:p w14:paraId="22952457" w14:textId="69398F56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2010-2013</w:t>
            </w:r>
          </w:p>
        </w:tc>
        <w:tc>
          <w:tcPr>
            <w:tcW w:w="2203" w:type="dxa"/>
          </w:tcPr>
          <w:p w14:paraId="4E9FE084" w14:textId="17F8F0BA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Research Associate</w:t>
            </w:r>
          </w:p>
        </w:tc>
        <w:tc>
          <w:tcPr>
            <w:tcW w:w="2203" w:type="dxa"/>
          </w:tcPr>
          <w:p w14:paraId="667509A8" w14:textId="4437DC39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Graduate student in Ph.D. at University of Tornto</w:t>
            </w:r>
          </w:p>
        </w:tc>
        <w:tc>
          <w:tcPr>
            <w:tcW w:w="2203" w:type="dxa"/>
            <w:shd w:val="clear" w:color="auto" w:fill="auto"/>
          </w:tcPr>
          <w:p w14:paraId="33006CD7" w14:textId="1D67B060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Three co-authored publications and three posters</w:t>
            </w:r>
          </w:p>
        </w:tc>
      </w:tr>
      <w:tr w:rsidR="006831AD" w14:paraId="76D46E06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37C90EC7" w14:textId="2FD15571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IRva Vellard</w:t>
            </w:r>
          </w:p>
        </w:tc>
        <w:tc>
          <w:tcPr>
            <w:tcW w:w="2203" w:type="dxa"/>
            <w:shd w:val="clear" w:color="auto" w:fill="auto"/>
          </w:tcPr>
          <w:p w14:paraId="3748B64B" w14:textId="0CC79596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2018-onwards</w:t>
            </w:r>
          </w:p>
        </w:tc>
        <w:tc>
          <w:tcPr>
            <w:tcW w:w="2203" w:type="dxa"/>
          </w:tcPr>
          <w:p w14:paraId="7B863874" w14:textId="3F982C85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Research Associate</w:t>
            </w:r>
          </w:p>
        </w:tc>
        <w:tc>
          <w:tcPr>
            <w:tcW w:w="2203" w:type="dxa"/>
          </w:tcPr>
          <w:p w14:paraId="6730B8D8" w14:textId="4BF0C61A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Bachelors student</w:t>
            </w:r>
          </w:p>
        </w:tc>
        <w:tc>
          <w:tcPr>
            <w:tcW w:w="2203" w:type="dxa"/>
            <w:shd w:val="clear" w:color="auto" w:fill="auto"/>
          </w:tcPr>
          <w:p w14:paraId="5330164D" w14:textId="6EECC0D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One poster and one publication</w:t>
            </w:r>
          </w:p>
        </w:tc>
      </w:tr>
      <w:tr w:rsidR="006831AD" w14:paraId="3A6A2CA9" w14:textId="77777777" w:rsidTr="00A77505">
        <w:trPr>
          <w:trHeight w:val="395"/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49A0D723" w14:textId="2A167BA3" w:rsidR="006831AD" w:rsidRPr="00A77505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A77505">
              <w:rPr>
                <w:rFonts w:ascii="Helvetica" w:hAnsi="Helvetica"/>
                <w:b/>
                <w:noProof/>
                <w:sz w:val="22"/>
                <w:szCs w:val="22"/>
              </w:rPr>
              <w:t>Undergraduate Students</w:t>
            </w:r>
          </w:p>
        </w:tc>
      </w:tr>
      <w:tr w:rsidR="006831AD" w14:paraId="52313CE5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60CE5552" w14:textId="01BD3939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Arie Chinappan</w:t>
            </w:r>
          </w:p>
        </w:tc>
        <w:tc>
          <w:tcPr>
            <w:tcW w:w="2203" w:type="dxa"/>
            <w:shd w:val="clear" w:color="auto" w:fill="auto"/>
          </w:tcPr>
          <w:p w14:paraId="66AC2213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</w:tcPr>
          <w:p w14:paraId="74A41355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</w:tcPr>
          <w:p w14:paraId="55869B50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28013A95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5C210121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45FA0411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237AE914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</w:tcPr>
          <w:p w14:paraId="3D4C6322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</w:tcPr>
          <w:p w14:paraId="3683D20A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7A1D966E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38E31442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49D16DF0" w14:textId="7AE356D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Rachel Valdez, B</w:t>
            </w:r>
            <w:r>
              <w:rPr>
                <w:rFonts w:ascii="Helvetica" w:hAnsi="Helvetica"/>
                <w:noProof/>
                <w:sz w:val="22"/>
                <w:szCs w:val="22"/>
              </w:rPr>
              <w:t>.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>S</w:t>
            </w:r>
            <w:r>
              <w:rPr>
                <w:rFonts w:ascii="Helvetica" w:hAnsi="Helvetica"/>
                <w:noProof/>
                <w:sz w:val="22"/>
                <w:szCs w:val="22"/>
              </w:rPr>
              <w:t>c.</w:t>
            </w:r>
          </w:p>
        </w:tc>
        <w:tc>
          <w:tcPr>
            <w:tcW w:w="2203" w:type="dxa"/>
            <w:shd w:val="clear" w:color="auto" w:fill="auto"/>
          </w:tcPr>
          <w:p w14:paraId="02737A97" w14:textId="03BD623E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2009-2011</w:t>
            </w:r>
          </w:p>
        </w:tc>
        <w:tc>
          <w:tcPr>
            <w:tcW w:w="2203" w:type="dxa"/>
          </w:tcPr>
          <w:p w14:paraId="2332A3A3" w14:textId="3A0D319B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MIT</w:t>
            </w:r>
          </w:p>
        </w:tc>
        <w:tc>
          <w:tcPr>
            <w:tcW w:w="2203" w:type="dxa"/>
          </w:tcPr>
          <w:p w14:paraId="68BC6135" w14:textId="2734E75E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Medical student at Emory University</w:t>
            </w:r>
          </w:p>
        </w:tc>
        <w:tc>
          <w:tcPr>
            <w:tcW w:w="2203" w:type="dxa"/>
            <w:shd w:val="clear" w:color="auto" w:fill="auto"/>
          </w:tcPr>
          <w:p w14:paraId="1DEA198E" w14:textId="61D67024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</w:t>
            </w:r>
          </w:p>
        </w:tc>
      </w:tr>
      <w:tr w:rsidR="006831AD" w:rsidRPr="001F7D27" w14:paraId="369C2D29" w14:textId="77777777" w:rsidTr="00F62F79">
        <w:trPr>
          <w:jc w:val="center"/>
        </w:trPr>
        <w:tc>
          <w:tcPr>
            <w:tcW w:w="2204" w:type="dxa"/>
            <w:shd w:val="clear" w:color="auto" w:fill="auto"/>
          </w:tcPr>
          <w:p w14:paraId="3C92F8A3" w14:textId="207D4321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Chris Lin</w:t>
            </w:r>
          </w:p>
        </w:tc>
        <w:tc>
          <w:tcPr>
            <w:tcW w:w="2203" w:type="dxa"/>
            <w:shd w:val="clear" w:color="auto" w:fill="auto"/>
          </w:tcPr>
          <w:p w14:paraId="6D595550" w14:textId="00851C8A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2016-present</w:t>
            </w:r>
          </w:p>
        </w:tc>
        <w:tc>
          <w:tcPr>
            <w:tcW w:w="2203" w:type="dxa"/>
          </w:tcPr>
          <w:p w14:paraId="172ABE93" w14:textId="5A75755E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</w:tcPr>
          <w:p w14:paraId="5DDDBF14" w14:textId="2458846A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  <w:shd w:val="clear" w:color="auto" w:fill="auto"/>
          </w:tcPr>
          <w:p w14:paraId="1EF84C84" w14:textId="13B8161F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</w:t>
            </w:r>
          </w:p>
        </w:tc>
      </w:tr>
      <w:tr w:rsidR="006831AD" w:rsidRPr="001F7D27" w14:paraId="2ECB4D32" w14:textId="77777777" w:rsidTr="00F62F79">
        <w:trPr>
          <w:jc w:val="center"/>
        </w:trPr>
        <w:tc>
          <w:tcPr>
            <w:tcW w:w="2204" w:type="dxa"/>
            <w:shd w:val="clear" w:color="auto" w:fill="auto"/>
          </w:tcPr>
          <w:p w14:paraId="3A63FA97" w14:textId="48B4BA8C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Bilal Ahmed</w:t>
            </w:r>
          </w:p>
        </w:tc>
        <w:tc>
          <w:tcPr>
            <w:tcW w:w="2203" w:type="dxa"/>
            <w:shd w:val="clear" w:color="auto" w:fill="auto"/>
          </w:tcPr>
          <w:p w14:paraId="28914F2B" w14:textId="586568DF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2017-2018</w:t>
            </w:r>
          </w:p>
        </w:tc>
        <w:tc>
          <w:tcPr>
            <w:tcW w:w="2203" w:type="dxa"/>
          </w:tcPr>
          <w:p w14:paraId="6996F611" w14:textId="4F879189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</w:tcPr>
          <w:p w14:paraId="5F6AD506" w14:textId="6A396DDB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  <w:shd w:val="clear" w:color="auto" w:fill="auto"/>
          </w:tcPr>
          <w:p w14:paraId="207B21C5" w14:textId="38386B23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Acknoweldged in a publication</w:t>
            </w:r>
          </w:p>
        </w:tc>
      </w:tr>
      <w:tr w:rsidR="006831AD" w:rsidRPr="001F7D27" w14:paraId="41572F0C" w14:textId="77777777" w:rsidTr="00F62F79">
        <w:trPr>
          <w:jc w:val="center"/>
        </w:trPr>
        <w:tc>
          <w:tcPr>
            <w:tcW w:w="2204" w:type="dxa"/>
            <w:shd w:val="clear" w:color="auto" w:fill="auto"/>
          </w:tcPr>
          <w:p w14:paraId="485D4DB5" w14:textId="7FE10122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Sung Bok</w:t>
            </w:r>
          </w:p>
        </w:tc>
        <w:tc>
          <w:tcPr>
            <w:tcW w:w="2203" w:type="dxa"/>
            <w:shd w:val="clear" w:color="auto" w:fill="auto"/>
          </w:tcPr>
          <w:p w14:paraId="3E7AEABA" w14:textId="75F57686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2018-onwards</w:t>
            </w:r>
          </w:p>
        </w:tc>
        <w:tc>
          <w:tcPr>
            <w:tcW w:w="2203" w:type="dxa"/>
          </w:tcPr>
          <w:p w14:paraId="0C8BB079" w14:textId="65DE8401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</w:tcPr>
          <w:p w14:paraId="65FDCFB2" w14:textId="670760AE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  <w:shd w:val="clear" w:color="auto" w:fill="auto"/>
          </w:tcPr>
          <w:p w14:paraId="5515D347" w14:textId="2114CFC0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</w:t>
            </w:r>
          </w:p>
        </w:tc>
      </w:tr>
      <w:tr w:rsidR="006831AD" w:rsidRPr="001F7D27" w14:paraId="24455761" w14:textId="77777777" w:rsidTr="00F62F79">
        <w:trPr>
          <w:jc w:val="center"/>
        </w:trPr>
        <w:tc>
          <w:tcPr>
            <w:tcW w:w="2204" w:type="dxa"/>
            <w:shd w:val="clear" w:color="auto" w:fill="auto"/>
          </w:tcPr>
          <w:p w14:paraId="156B4434" w14:textId="6BAE4435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Dan Mun</w:t>
            </w:r>
          </w:p>
        </w:tc>
        <w:tc>
          <w:tcPr>
            <w:tcW w:w="2203" w:type="dxa"/>
            <w:shd w:val="clear" w:color="auto" w:fill="auto"/>
          </w:tcPr>
          <w:p w14:paraId="4F2429D3" w14:textId="177B9AF8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2016-present</w:t>
            </w:r>
          </w:p>
        </w:tc>
        <w:tc>
          <w:tcPr>
            <w:tcW w:w="2203" w:type="dxa"/>
          </w:tcPr>
          <w:p w14:paraId="39656090" w14:textId="67247A94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</w:tcPr>
          <w:p w14:paraId="01365726" w14:textId="72DCA52E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  <w:shd w:val="clear" w:color="auto" w:fill="auto"/>
          </w:tcPr>
          <w:p w14:paraId="1CB9F053" w14:textId="18356700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</w:t>
            </w:r>
          </w:p>
        </w:tc>
      </w:tr>
      <w:tr w:rsidR="006831AD" w:rsidRPr="001F7D27" w14:paraId="6215AFAA" w14:textId="77777777" w:rsidTr="00F62F79">
        <w:trPr>
          <w:jc w:val="center"/>
        </w:trPr>
        <w:tc>
          <w:tcPr>
            <w:tcW w:w="2204" w:type="dxa"/>
            <w:shd w:val="clear" w:color="auto" w:fill="auto"/>
          </w:tcPr>
          <w:p w14:paraId="4BF17B9A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Lyn Ling</w:t>
            </w:r>
            <w:r>
              <w:rPr>
                <w:rFonts w:ascii="Helvetica" w:hAnsi="Helvetica"/>
                <w:noProof/>
                <w:sz w:val="22"/>
                <w:szCs w:val="22"/>
              </w:rPr>
              <w:t>, B.A.</w:t>
            </w:r>
          </w:p>
        </w:tc>
        <w:tc>
          <w:tcPr>
            <w:tcW w:w="2203" w:type="dxa"/>
            <w:shd w:val="clear" w:color="auto" w:fill="auto"/>
          </w:tcPr>
          <w:p w14:paraId="0A1F99B7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2015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>-</w:t>
            </w:r>
            <w:r>
              <w:rPr>
                <w:rFonts w:ascii="Helvetica" w:hAnsi="Helvetica"/>
                <w:noProof/>
                <w:sz w:val="22"/>
                <w:szCs w:val="22"/>
              </w:rPr>
              <w:t>present</w:t>
            </w:r>
          </w:p>
        </w:tc>
        <w:tc>
          <w:tcPr>
            <w:tcW w:w="2203" w:type="dxa"/>
          </w:tcPr>
          <w:p w14:paraId="7958C1FE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</w:tcPr>
          <w:p w14:paraId="5D17162C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  <w:shd w:val="clear" w:color="auto" w:fill="auto"/>
          </w:tcPr>
          <w:p w14:paraId="59BA7B36" w14:textId="1E38184F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publication, Awarded UROP summer internship grant award</w:t>
            </w:r>
          </w:p>
        </w:tc>
      </w:tr>
      <w:tr w:rsidR="006831AD" w:rsidRPr="001F7D27" w14:paraId="0491E2C5" w14:textId="77777777" w:rsidTr="00F62F79">
        <w:trPr>
          <w:jc w:val="center"/>
        </w:trPr>
        <w:tc>
          <w:tcPr>
            <w:tcW w:w="2204" w:type="dxa"/>
            <w:shd w:val="clear" w:color="auto" w:fill="auto"/>
          </w:tcPr>
          <w:p w14:paraId="7500FFEB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Shmyle Ghuman</w:t>
            </w:r>
            <w:r>
              <w:rPr>
                <w:rFonts w:ascii="Helvetica" w:hAnsi="Helvetica"/>
                <w:noProof/>
                <w:sz w:val="22"/>
                <w:szCs w:val="22"/>
              </w:rPr>
              <w:t>, B.A.</w:t>
            </w:r>
          </w:p>
        </w:tc>
        <w:tc>
          <w:tcPr>
            <w:tcW w:w="2203" w:type="dxa"/>
            <w:shd w:val="clear" w:color="auto" w:fill="auto"/>
          </w:tcPr>
          <w:p w14:paraId="4266E18B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2015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>-</w:t>
            </w:r>
            <w:r>
              <w:rPr>
                <w:rFonts w:ascii="Helvetica" w:hAnsi="Helvetica"/>
                <w:noProof/>
                <w:sz w:val="22"/>
                <w:szCs w:val="22"/>
              </w:rPr>
              <w:t>prsent</w:t>
            </w:r>
          </w:p>
        </w:tc>
        <w:tc>
          <w:tcPr>
            <w:tcW w:w="2203" w:type="dxa"/>
          </w:tcPr>
          <w:p w14:paraId="7FE75F0B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</w:tcPr>
          <w:p w14:paraId="6A36291F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  <w:shd w:val="clear" w:color="auto" w:fill="auto"/>
          </w:tcPr>
          <w:p w14:paraId="3AD47B7B" w14:textId="7E97BCEF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publication, Awarded UROP summer internship grant award</w:t>
            </w:r>
          </w:p>
        </w:tc>
      </w:tr>
      <w:tr w:rsidR="006831AD" w14:paraId="55371A10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5205EE1C" w14:textId="00D97B3D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Mathew Caputo</w:t>
            </w:r>
          </w:p>
        </w:tc>
        <w:tc>
          <w:tcPr>
            <w:tcW w:w="2203" w:type="dxa"/>
            <w:shd w:val="clear" w:color="auto" w:fill="auto"/>
          </w:tcPr>
          <w:p w14:paraId="488C84A2" w14:textId="32598CC8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2015-2016</w:t>
            </w:r>
          </w:p>
        </w:tc>
        <w:tc>
          <w:tcPr>
            <w:tcW w:w="2203" w:type="dxa"/>
          </w:tcPr>
          <w:p w14:paraId="51C91A3C" w14:textId="2AA80384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</w:tcPr>
          <w:p w14:paraId="2B005267" w14:textId="5B97001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Medical Student in UCSD</w:t>
            </w:r>
          </w:p>
        </w:tc>
        <w:tc>
          <w:tcPr>
            <w:tcW w:w="2203" w:type="dxa"/>
            <w:shd w:val="clear" w:color="auto" w:fill="auto"/>
          </w:tcPr>
          <w:p w14:paraId="466614C1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3E5EBF2A" w14:textId="77777777" w:rsidTr="00A77505">
        <w:trPr>
          <w:jc w:val="center"/>
        </w:trPr>
        <w:tc>
          <w:tcPr>
            <w:tcW w:w="2204" w:type="dxa"/>
            <w:shd w:val="clear" w:color="auto" w:fill="auto"/>
          </w:tcPr>
          <w:p w14:paraId="7D3BA36F" w14:textId="53D88061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Paige Parrak</w:t>
            </w:r>
          </w:p>
        </w:tc>
        <w:tc>
          <w:tcPr>
            <w:tcW w:w="2203" w:type="dxa"/>
            <w:shd w:val="clear" w:color="auto" w:fill="auto"/>
          </w:tcPr>
          <w:p w14:paraId="73F9C4D8" w14:textId="33C1E613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2014-2016</w:t>
            </w:r>
          </w:p>
        </w:tc>
        <w:tc>
          <w:tcPr>
            <w:tcW w:w="2203" w:type="dxa"/>
          </w:tcPr>
          <w:p w14:paraId="5001857C" w14:textId="28A22735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BU</w:t>
            </w:r>
          </w:p>
        </w:tc>
        <w:tc>
          <w:tcPr>
            <w:tcW w:w="2203" w:type="dxa"/>
          </w:tcPr>
          <w:p w14:paraId="656AB8FE" w14:textId="6FC6D319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Medical Student, Okohoma State University School of Medicine</w:t>
            </w:r>
          </w:p>
        </w:tc>
        <w:tc>
          <w:tcPr>
            <w:tcW w:w="2203" w:type="dxa"/>
            <w:shd w:val="clear" w:color="auto" w:fill="auto"/>
          </w:tcPr>
          <w:p w14:paraId="4A47C509" w14:textId="66E75B3F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</w:t>
            </w:r>
          </w:p>
        </w:tc>
      </w:tr>
      <w:tr w:rsidR="006831AD" w14:paraId="696F34F5" w14:textId="77777777" w:rsidTr="009E21E9">
        <w:trPr>
          <w:jc w:val="center"/>
        </w:trPr>
        <w:tc>
          <w:tcPr>
            <w:tcW w:w="2204" w:type="dxa"/>
            <w:shd w:val="clear" w:color="auto" w:fill="auto"/>
          </w:tcPr>
          <w:p w14:paraId="6B0816D0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Chrystelle Kiang, B</w:t>
            </w:r>
            <w:r>
              <w:rPr>
                <w:rFonts w:ascii="Helvetica" w:hAnsi="Helvetica"/>
                <w:noProof/>
                <w:sz w:val="22"/>
                <w:szCs w:val="22"/>
              </w:rPr>
              <w:t>.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>S</w:t>
            </w:r>
            <w:r>
              <w:rPr>
                <w:rFonts w:ascii="Helvetica" w:hAnsi="Helvetica"/>
                <w:noProof/>
                <w:sz w:val="22"/>
                <w:szCs w:val="22"/>
              </w:rPr>
              <w:t>c.</w:t>
            </w:r>
          </w:p>
        </w:tc>
        <w:tc>
          <w:tcPr>
            <w:tcW w:w="2203" w:type="dxa"/>
            <w:shd w:val="clear" w:color="auto" w:fill="auto"/>
          </w:tcPr>
          <w:p w14:paraId="30600D25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2010-2011</w:t>
            </w:r>
          </w:p>
        </w:tc>
        <w:tc>
          <w:tcPr>
            <w:tcW w:w="2203" w:type="dxa"/>
          </w:tcPr>
          <w:p w14:paraId="6FE5075A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MIT</w:t>
            </w:r>
          </w:p>
        </w:tc>
        <w:tc>
          <w:tcPr>
            <w:tcW w:w="2203" w:type="dxa"/>
          </w:tcPr>
          <w:p w14:paraId="4057E967" w14:textId="69478B2D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Graduate student in PhD at Harvad Medical School</w:t>
            </w:r>
          </w:p>
        </w:tc>
        <w:tc>
          <w:tcPr>
            <w:tcW w:w="2203" w:type="dxa"/>
            <w:shd w:val="clear" w:color="auto" w:fill="auto"/>
          </w:tcPr>
          <w:p w14:paraId="07A1E8DE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Co-authored one publication</w:t>
            </w:r>
          </w:p>
        </w:tc>
      </w:tr>
      <w:tr w:rsidR="006831AD" w14:paraId="0956745C" w14:textId="77777777" w:rsidTr="009E21E9">
        <w:trPr>
          <w:jc w:val="center"/>
        </w:trPr>
        <w:tc>
          <w:tcPr>
            <w:tcW w:w="2204" w:type="dxa"/>
            <w:shd w:val="clear" w:color="auto" w:fill="auto"/>
          </w:tcPr>
          <w:p w14:paraId="6A4F9090" w14:textId="77777777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Carine Mozenine, B</w:t>
            </w:r>
            <w:r>
              <w:rPr>
                <w:rFonts w:ascii="Helvetica" w:hAnsi="Helvetica"/>
                <w:noProof/>
                <w:sz w:val="22"/>
                <w:szCs w:val="22"/>
              </w:rPr>
              <w:t>.</w:t>
            </w:r>
            <w:r w:rsidRPr="001F7D27">
              <w:rPr>
                <w:rFonts w:ascii="Helvetica" w:hAnsi="Helvetica"/>
                <w:noProof/>
                <w:sz w:val="22"/>
                <w:szCs w:val="22"/>
              </w:rPr>
              <w:t>S</w:t>
            </w:r>
            <w:r>
              <w:rPr>
                <w:rFonts w:ascii="Helvetica" w:hAnsi="Helvetica"/>
                <w:noProof/>
                <w:sz w:val="22"/>
                <w:szCs w:val="22"/>
              </w:rPr>
              <w:t>c.</w:t>
            </w:r>
          </w:p>
        </w:tc>
        <w:tc>
          <w:tcPr>
            <w:tcW w:w="2203" w:type="dxa"/>
            <w:shd w:val="clear" w:color="auto" w:fill="auto"/>
          </w:tcPr>
          <w:p w14:paraId="0969E44B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 w:rsidRPr="001F7D27">
              <w:rPr>
                <w:rFonts w:ascii="Helvetica" w:hAnsi="Helvetica"/>
                <w:noProof/>
                <w:sz w:val="22"/>
                <w:szCs w:val="22"/>
              </w:rPr>
              <w:t>2008-2010</w:t>
            </w:r>
          </w:p>
        </w:tc>
        <w:tc>
          <w:tcPr>
            <w:tcW w:w="2203" w:type="dxa"/>
          </w:tcPr>
          <w:p w14:paraId="3E67CE03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Undergraduate student at MIT</w:t>
            </w:r>
          </w:p>
        </w:tc>
        <w:tc>
          <w:tcPr>
            <w:tcW w:w="2203" w:type="dxa"/>
          </w:tcPr>
          <w:p w14:paraId="2F572ED8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Medical student at Oxford University</w:t>
            </w:r>
          </w:p>
        </w:tc>
        <w:tc>
          <w:tcPr>
            <w:tcW w:w="2203" w:type="dxa"/>
            <w:shd w:val="clear" w:color="auto" w:fill="auto"/>
          </w:tcPr>
          <w:p w14:paraId="3EACE192" w14:textId="77777777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6831AD" w14:paraId="1F6B2248" w14:textId="77777777" w:rsidTr="0067456F">
        <w:trPr>
          <w:jc w:val="center"/>
        </w:trPr>
        <w:tc>
          <w:tcPr>
            <w:tcW w:w="11016" w:type="dxa"/>
            <w:gridSpan w:val="5"/>
            <w:shd w:val="clear" w:color="auto" w:fill="auto"/>
          </w:tcPr>
          <w:p w14:paraId="51CF793E" w14:textId="7CA7A772" w:rsidR="006831AD" w:rsidRPr="00C55984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  <w:r w:rsidRPr="00C55984">
              <w:rPr>
                <w:rFonts w:ascii="Helvetica" w:hAnsi="Helvetica"/>
                <w:b/>
                <w:noProof/>
                <w:sz w:val="22"/>
                <w:szCs w:val="22"/>
              </w:rPr>
              <w:t>High School Students, STEM program</w:t>
            </w:r>
          </w:p>
        </w:tc>
      </w:tr>
      <w:tr w:rsidR="006831AD" w14:paraId="41E02473" w14:textId="77777777" w:rsidTr="009E21E9">
        <w:trPr>
          <w:jc w:val="center"/>
        </w:trPr>
        <w:tc>
          <w:tcPr>
            <w:tcW w:w="2204" w:type="dxa"/>
            <w:shd w:val="clear" w:color="auto" w:fill="auto"/>
          </w:tcPr>
          <w:p w14:paraId="6C0EE711" w14:textId="2B11BFAA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Elias Zavarro</w:t>
            </w:r>
          </w:p>
        </w:tc>
        <w:tc>
          <w:tcPr>
            <w:tcW w:w="2203" w:type="dxa"/>
            <w:shd w:val="clear" w:color="auto" w:fill="auto"/>
          </w:tcPr>
          <w:p w14:paraId="12C358E3" w14:textId="62F2A73C" w:rsidR="006831AD" w:rsidRPr="001F7D27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2019</w:t>
            </w:r>
          </w:p>
        </w:tc>
        <w:tc>
          <w:tcPr>
            <w:tcW w:w="2203" w:type="dxa"/>
          </w:tcPr>
          <w:p w14:paraId="6B35AA8B" w14:textId="7B468020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STEM program, State of Massachussetts, Wellsely High School, MA</w:t>
            </w:r>
          </w:p>
        </w:tc>
        <w:tc>
          <w:tcPr>
            <w:tcW w:w="2203" w:type="dxa"/>
          </w:tcPr>
          <w:p w14:paraId="04DC8B8A" w14:textId="4C2FF4CE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STEM program, State of Massachussetts, Wellsely High School, MA</w:t>
            </w:r>
          </w:p>
        </w:tc>
        <w:tc>
          <w:tcPr>
            <w:tcW w:w="2203" w:type="dxa"/>
            <w:shd w:val="clear" w:color="auto" w:fill="auto"/>
          </w:tcPr>
          <w:p w14:paraId="1BE1D61F" w14:textId="66CF6F8E" w:rsidR="006831AD" w:rsidRDefault="006831AD" w:rsidP="006831AD">
            <w:pPr>
              <w:pStyle w:val="BodyTextIndent"/>
              <w:ind w:left="0"/>
              <w:jc w:val="both"/>
              <w:rPr>
                <w:rFonts w:ascii="Helvetica" w:hAnsi="Helvetica"/>
                <w:noProof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t>One co-authored publication</w:t>
            </w:r>
          </w:p>
        </w:tc>
      </w:tr>
    </w:tbl>
    <w:p w14:paraId="3EAB142E" w14:textId="77777777" w:rsidR="002318F0" w:rsidRDefault="002318F0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18549855" w14:textId="77777777" w:rsidR="00310876" w:rsidRDefault="00310876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2714D5D5" w14:textId="77777777" w:rsidR="00217BA6" w:rsidRPr="00170F6A" w:rsidRDefault="00217BA6" w:rsidP="00217BA6">
      <w:pPr>
        <w:jc w:val="both"/>
        <w:rPr>
          <w:rFonts w:ascii="Helvetica" w:hAnsi="Helvetica" w:cs="Gill Sans"/>
          <w:b/>
          <w:sz w:val="22"/>
          <w:szCs w:val="22"/>
          <w:u w:val="single"/>
        </w:rPr>
      </w:pPr>
      <w:r w:rsidRPr="00170F6A">
        <w:rPr>
          <w:rFonts w:ascii="Helvetica" w:hAnsi="Helvetica" w:cs="Gill Sans"/>
          <w:b/>
          <w:bCs/>
          <w:sz w:val="22"/>
          <w:szCs w:val="22"/>
          <w:u w:val="single"/>
        </w:rPr>
        <w:t xml:space="preserve">Formal Teaching of Residents, Clinical Fellows and Research Fellows </w:t>
      </w:r>
    </w:p>
    <w:p w14:paraId="655C0B64" w14:textId="77777777" w:rsidR="00217BA6" w:rsidRPr="00170F6A" w:rsidRDefault="00217BA6" w:rsidP="00217BA6">
      <w:pPr>
        <w:jc w:val="both"/>
        <w:rPr>
          <w:rFonts w:ascii="Helvetica" w:hAnsi="Helvetica" w:cs="Gill Sans"/>
          <w:b/>
          <w:sz w:val="22"/>
          <w:szCs w:val="22"/>
          <w:u w:val="single"/>
        </w:rPr>
      </w:pPr>
    </w:p>
    <w:p w14:paraId="172DF251" w14:textId="77777777" w:rsidR="00217BA6" w:rsidRPr="00170F6A" w:rsidRDefault="00217BA6" w:rsidP="00217BA6">
      <w:pPr>
        <w:jc w:val="both"/>
        <w:rPr>
          <w:rFonts w:ascii="Helvetica" w:hAnsi="Helvetica" w:cs="Gill Sans"/>
          <w:b/>
          <w:sz w:val="22"/>
          <w:szCs w:val="22"/>
          <w:u w:val="single"/>
        </w:rPr>
      </w:pPr>
    </w:p>
    <w:p w14:paraId="58B5D1FC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10/2014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5245921A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Na/H2O module </w:t>
      </w:r>
    </w:p>
    <w:p w14:paraId="5202DC51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52CAE65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4CF38C6B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10/2014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365EC588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Acid-base module </w:t>
      </w:r>
    </w:p>
    <w:p w14:paraId="6CCCB20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3D64BD4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4F27A79B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10/2014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3F55C9DD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Acute Kidney Injury</w:t>
      </w:r>
    </w:p>
    <w:p w14:paraId="592DF3FB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52F5D613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05/2014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Vascular access, Renal fellow</w:t>
      </w:r>
    </w:p>
    <w:p w14:paraId="3C22745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10D5F47E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01/2015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Thrombotic microangiopathy diagnosis and therapy</w:t>
      </w:r>
    </w:p>
    <w:p w14:paraId="7B1132CD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Morning report: Internal Medicine interns and residents</w:t>
      </w:r>
    </w:p>
    <w:p w14:paraId="5DD6E90B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18B72D88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465A686A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01/2015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Complications of Vascular access, Renal fellow </w:t>
      </w:r>
    </w:p>
    <w:p w14:paraId="15647238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497E7B4D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08/2015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144D123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Chronic Kidney Injury</w:t>
      </w:r>
    </w:p>
    <w:p w14:paraId="6BC08844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5438930F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08/2015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196E981E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Na/H2O module </w:t>
      </w:r>
    </w:p>
    <w:p w14:paraId="42CE7F6E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6FB7236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77592D86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08/2015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33345874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Acid-base module </w:t>
      </w:r>
    </w:p>
    <w:p w14:paraId="7A322DD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7215407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3456C0EA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08/2015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7F33A6F2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Acute Kidney Injury</w:t>
      </w:r>
    </w:p>
    <w:p w14:paraId="7B989F3A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2921641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09/2015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Thrombotic microangiopathy Task Force</w:t>
      </w:r>
    </w:p>
    <w:p w14:paraId="01098F1D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Morning report: Internal Medicine interns and residents</w:t>
      </w:r>
    </w:p>
    <w:p w14:paraId="66C40D52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A3FEF11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51C309CF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01/2016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Hemodialysis adequacy, Renal fellow </w:t>
      </w:r>
    </w:p>
    <w:p w14:paraId="425C319A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65E7ADE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07/2016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Thrombotic microangiopathy diagnosis and therapy</w:t>
      </w:r>
    </w:p>
    <w:p w14:paraId="040718F0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Morning report: Internal Medicine interns and residents</w:t>
      </w:r>
    </w:p>
    <w:p w14:paraId="1F547480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60606A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10/2016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3039F854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Chronic Kidney Injury</w:t>
      </w:r>
    </w:p>
    <w:p w14:paraId="3AF8892E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6BB37B4E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10/2016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5F8E581E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Glomerular </w:t>
      </w:r>
      <w:proofErr w:type="spellStart"/>
      <w:r w:rsidRPr="00170F6A">
        <w:rPr>
          <w:rFonts w:ascii="Helvetica" w:hAnsi="Helvetica" w:cs="Gill Sans"/>
          <w:sz w:val="22"/>
          <w:szCs w:val="22"/>
        </w:rPr>
        <w:t>Inury</w:t>
      </w:r>
      <w:proofErr w:type="spellEnd"/>
      <w:r w:rsidRPr="00170F6A">
        <w:rPr>
          <w:rFonts w:ascii="Helvetica" w:hAnsi="Helvetica" w:cs="Gill Sans"/>
          <w:sz w:val="22"/>
          <w:szCs w:val="22"/>
        </w:rPr>
        <w:t xml:space="preserve"> </w:t>
      </w:r>
    </w:p>
    <w:p w14:paraId="72D76F9B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4DE17F0D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5ED3E55F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10/2016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02134A94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Acid-base module </w:t>
      </w:r>
    </w:p>
    <w:p w14:paraId="3920B3CF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369ECDD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54B801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10/2016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3C7D6A5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Acute Kidney Injury</w:t>
      </w:r>
    </w:p>
    <w:p w14:paraId="326554BD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747094EC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02/2017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Initiation of hemodialysis, Renal fellow </w:t>
      </w:r>
    </w:p>
    <w:p w14:paraId="1E0E1FC4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1EE569C3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03/2017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TMA: Focus of early diagnosis and treatment </w:t>
      </w:r>
    </w:p>
    <w:p w14:paraId="62172339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Morning report: Internal Medicine interns and residents</w:t>
      </w:r>
    </w:p>
    <w:p w14:paraId="2CAF2331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55E5CE5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05/2016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Thrombosis in CKD patients</w:t>
      </w:r>
    </w:p>
    <w:p w14:paraId="6C29BAA4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Hematology and Oncology section, Boston Medical Center</w:t>
      </w:r>
    </w:p>
    <w:p w14:paraId="17EA1A0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AF4EFC9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09/2017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719FADCF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Chronic Kidney Injury</w:t>
      </w:r>
    </w:p>
    <w:p w14:paraId="15DBDC7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2EA52A8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08/2017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115D5576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Na/H2O module </w:t>
      </w:r>
    </w:p>
    <w:p w14:paraId="44A4503B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6EA6C26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E7C8A2A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08/2017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5ACD2F4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Acid-base module </w:t>
      </w:r>
    </w:p>
    <w:p w14:paraId="0C9B44E2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3BAE4B46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08/2017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288A869C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Acute Kidney Injury</w:t>
      </w:r>
    </w:p>
    <w:p w14:paraId="655AE1C4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6A9406E6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08/2018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4BD99892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Chronic Kidney Injury</w:t>
      </w:r>
    </w:p>
    <w:p w14:paraId="75BEEBE8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386D1F70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08/2018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4D5BE4C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Na/H2O module </w:t>
      </w:r>
    </w:p>
    <w:p w14:paraId="59647F02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7F694BF6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5940D37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08/2018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 </w:t>
      </w:r>
    </w:p>
    <w:p w14:paraId="1BCB9960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Acid-base module </w:t>
      </w:r>
    </w:p>
    <w:p w14:paraId="6CC7B9A9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452A74AA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</w:p>
    <w:p w14:paraId="08CA89BC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08/2018</w:t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Renal Module- 4</w:t>
      </w:r>
      <w:r w:rsidRPr="00170F6A">
        <w:rPr>
          <w:rFonts w:ascii="Helvetica" w:hAnsi="Helvetica" w:cs="Gill Sans"/>
          <w:sz w:val="22"/>
          <w:szCs w:val="22"/>
          <w:vertAlign w:val="superscript"/>
        </w:rPr>
        <w:t>th</w:t>
      </w:r>
      <w:r w:rsidRPr="00170F6A">
        <w:rPr>
          <w:rFonts w:ascii="Helvetica" w:hAnsi="Helvetica" w:cs="Gill Sans"/>
          <w:sz w:val="22"/>
          <w:szCs w:val="22"/>
        </w:rPr>
        <w:t xml:space="preserve"> year medical student</w:t>
      </w:r>
    </w:p>
    <w:p w14:paraId="5D129AF5" w14:textId="77777777" w:rsidR="00217BA6" w:rsidRPr="00170F6A" w:rsidRDefault="00217BA6" w:rsidP="00217BA6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Glomerular injury module</w:t>
      </w:r>
    </w:p>
    <w:p w14:paraId="2DCF828B" w14:textId="77777777" w:rsidR="00217BA6" w:rsidRDefault="00217BA6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52F001E6" w14:textId="135704EE" w:rsidR="002318F0" w:rsidRDefault="002318F0" w:rsidP="006B5A73">
      <w:pPr>
        <w:jc w:val="both"/>
        <w:rPr>
          <w:rFonts w:ascii="Helvetica" w:hAnsi="Helvetica" w:cs="Gill Sans"/>
          <w:b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 xml:space="preserve">Clinical Activities </w:t>
      </w:r>
    </w:p>
    <w:p w14:paraId="208D32EC" w14:textId="16370C21" w:rsidR="007659D8" w:rsidRPr="007D583C" w:rsidRDefault="007659D8" w:rsidP="007659D8">
      <w:pPr>
        <w:ind w:left="2880" w:hanging="2880"/>
        <w:rPr>
          <w:rFonts w:ascii="Helvetica" w:hAnsi="Helvetica" w:cs="Gill Sans"/>
          <w:sz w:val="22"/>
          <w:szCs w:val="22"/>
        </w:rPr>
      </w:pPr>
      <w:r w:rsidRPr="007D583C">
        <w:rPr>
          <w:rFonts w:ascii="Helvetica" w:hAnsi="Helvetica" w:cs="Gill Sans"/>
          <w:sz w:val="22"/>
          <w:szCs w:val="22"/>
        </w:rPr>
        <w:t>2009-present</w:t>
      </w:r>
      <w:r w:rsidRPr="007D583C">
        <w:rPr>
          <w:rFonts w:ascii="Helvetica" w:hAnsi="Helvetica" w:cs="Gill Sans"/>
          <w:sz w:val="22"/>
          <w:szCs w:val="22"/>
        </w:rPr>
        <w:tab/>
        <w:t xml:space="preserve">Renal attending on consult service </w:t>
      </w:r>
      <w:r w:rsidR="00FB0923">
        <w:rPr>
          <w:rFonts w:ascii="Helvetica" w:hAnsi="Helvetica" w:cs="Gill Sans"/>
          <w:sz w:val="22"/>
          <w:szCs w:val="22"/>
        </w:rPr>
        <w:t>10</w:t>
      </w:r>
      <w:r w:rsidRPr="007D583C">
        <w:rPr>
          <w:rFonts w:ascii="Helvetica" w:hAnsi="Helvetica" w:cs="Gill Sans"/>
          <w:sz w:val="22"/>
          <w:szCs w:val="22"/>
        </w:rPr>
        <w:t xml:space="preserve"> weeks </w:t>
      </w:r>
      <w:r w:rsidR="007F2AC6" w:rsidRPr="007D583C">
        <w:rPr>
          <w:rFonts w:ascii="Helvetica" w:hAnsi="Helvetica" w:cs="Gill Sans"/>
          <w:sz w:val="22"/>
          <w:szCs w:val="22"/>
        </w:rPr>
        <w:t xml:space="preserve">per year </w:t>
      </w:r>
    </w:p>
    <w:p w14:paraId="2070CE23" w14:textId="22A0CE43" w:rsidR="001C6263" w:rsidRPr="007659D8" w:rsidRDefault="001C6263" w:rsidP="001C6263">
      <w:pPr>
        <w:ind w:left="2880" w:hanging="2880"/>
        <w:rPr>
          <w:rFonts w:ascii="Helvetica" w:hAnsi="Helvetica" w:cs="Gill Sans"/>
          <w:sz w:val="22"/>
          <w:szCs w:val="22"/>
        </w:rPr>
      </w:pPr>
      <w:r w:rsidRPr="007D583C">
        <w:rPr>
          <w:rFonts w:ascii="Helvetica" w:hAnsi="Helvetica" w:cs="Gill Sans"/>
          <w:sz w:val="22"/>
          <w:szCs w:val="22"/>
        </w:rPr>
        <w:t>2009-present</w:t>
      </w:r>
      <w:r>
        <w:rPr>
          <w:rFonts w:ascii="Helvetica" w:hAnsi="Helvetica" w:cs="Gill Sans"/>
          <w:b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>Renal attending on dialysis and transplant service for 4 weeks per year</w:t>
      </w:r>
    </w:p>
    <w:p w14:paraId="5C85A434" w14:textId="77777777" w:rsidR="002318F0" w:rsidRDefault="002318F0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7BEDE98E" w14:textId="29E61418" w:rsidR="003418DE" w:rsidRPr="00A92FEC" w:rsidRDefault="003418DE" w:rsidP="00FA52F6">
      <w:pPr>
        <w:jc w:val="center"/>
        <w:rPr>
          <w:rFonts w:ascii="Helvetica" w:hAnsi="Helvetica" w:cs="Gill Sans"/>
          <w:b/>
          <w:sz w:val="22"/>
          <w:szCs w:val="22"/>
        </w:rPr>
      </w:pPr>
      <w:r w:rsidRPr="00A92FEC">
        <w:rPr>
          <w:rFonts w:ascii="Helvetica" w:hAnsi="Helvetica" w:cs="Gill Sans"/>
          <w:b/>
          <w:sz w:val="22"/>
          <w:szCs w:val="22"/>
        </w:rPr>
        <w:t>Other professional activities</w:t>
      </w:r>
    </w:p>
    <w:p w14:paraId="7125EC56" w14:textId="77777777" w:rsidR="003418DE" w:rsidRPr="00A92FEC" w:rsidRDefault="003418DE" w:rsidP="006B5A73">
      <w:pPr>
        <w:jc w:val="both"/>
        <w:rPr>
          <w:rFonts w:ascii="Helvetica" w:hAnsi="Helvetica" w:cs="Gill Sans"/>
          <w:sz w:val="22"/>
          <w:szCs w:val="22"/>
        </w:rPr>
      </w:pPr>
    </w:p>
    <w:p w14:paraId="105EF6D7" w14:textId="77777777" w:rsidR="00FA52F6" w:rsidRPr="00A92FEC" w:rsidRDefault="00FA52F6" w:rsidP="00FA52F6">
      <w:pPr>
        <w:jc w:val="both"/>
        <w:rPr>
          <w:rFonts w:ascii="Helvetica" w:hAnsi="Helvetica" w:cs="Gill Sans"/>
          <w:b/>
          <w:sz w:val="22"/>
          <w:szCs w:val="22"/>
        </w:rPr>
      </w:pPr>
      <w:r w:rsidRPr="00A92FEC">
        <w:rPr>
          <w:rFonts w:ascii="Helvetica" w:hAnsi="Helvetica" w:cs="Gill Sans"/>
          <w:b/>
          <w:sz w:val="22"/>
          <w:szCs w:val="22"/>
        </w:rPr>
        <w:t xml:space="preserve">Membership </w:t>
      </w:r>
      <w:r>
        <w:rPr>
          <w:rFonts w:ascii="Helvetica" w:hAnsi="Helvetica" w:cs="Gill Sans"/>
          <w:b/>
          <w:sz w:val="22"/>
          <w:szCs w:val="22"/>
        </w:rPr>
        <w:t>Professional</w:t>
      </w:r>
      <w:r w:rsidRPr="00A92FEC">
        <w:rPr>
          <w:rFonts w:ascii="Helvetica" w:hAnsi="Helvetica" w:cs="Gill Sans"/>
          <w:b/>
          <w:sz w:val="22"/>
          <w:szCs w:val="22"/>
        </w:rPr>
        <w:t xml:space="preserve"> Societies</w:t>
      </w:r>
    </w:p>
    <w:p w14:paraId="282CEC27" w14:textId="77777777" w:rsidR="00FA52F6" w:rsidRPr="00A92FEC" w:rsidRDefault="00FA52F6" w:rsidP="00FA52F6">
      <w:pPr>
        <w:jc w:val="both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2009-present</w:t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sz w:val="22"/>
          <w:szCs w:val="22"/>
        </w:rPr>
        <w:tab/>
        <w:t>American Society of Nephrology</w:t>
      </w:r>
    </w:p>
    <w:p w14:paraId="7E105390" w14:textId="77777777" w:rsidR="00FA52F6" w:rsidRPr="00A92FEC" w:rsidRDefault="00FA52F6" w:rsidP="00FA52F6">
      <w:pPr>
        <w:jc w:val="both"/>
        <w:rPr>
          <w:rFonts w:ascii="Helvetica" w:hAnsi="Helvetica" w:cs="Gill Sans"/>
          <w:sz w:val="22"/>
          <w:szCs w:val="22"/>
        </w:rPr>
      </w:pPr>
      <w:r w:rsidRPr="00A92FEC">
        <w:rPr>
          <w:rFonts w:ascii="Helvetica" w:hAnsi="Helvetica" w:cs="Gill Sans"/>
          <w:sz w:val="22"/>
          <w:szCs w:val="22"/>
        </w:rPr>
        <w:t>2006-present</w:t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sz w:val="22"/>
          <w:szCs w:val="22"/>
        </w:rPr>
        <w:tab/>
        <w:t xml:space="preserve">International Society of Nephrology </w:t>
      </w:r>
    </w:p>
    <w:p w14:paraId="21DE438A" w14:textId="77777777" w:rsidR="00FA52F6" w:rsidRDefault="00FA52F6" w:rsidP="00FA52F6">
      <w:pPr>
        <w:ind w:left="2880" w:hanging="28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2012-present</w:t>
      </w:r>
      <w:r>
        <w:rPr>
          <w:rFonts w:ascii="Helvetica" w:hAnsi="Helvetica" w:cs="Gill Sans"/>
          <w:sz w:val="22"/>
          <w:szCs w:val="22"/>
        </w:rPr>
        <w:tab/>
      </w:r>
      <w:r w:rsidRPr="00A92FEC">
        <w:rPr>
          <w:rFonts w:ascii="Helvetica" w:hAnsi="Helvetica" w:cs="Gill Sans"/>
          <w:sz w:val="22"/>
          <w:szCs w:val="22"/>
        </w:rPr>
        <w:t>Renal Physician Association</w:t>
      </w:r>
      <w:r w:rsidRPr="00A92FEC">
        <w:rPr>
          <w:rFonts w:ascii="Helvetica" w:hAnsi="Helvetica" w:cs="Arial"/>
          <w:sz w:val="22"/>
          <w:szCs w:val="22"/>
        </w:rPr>
        <w:t xml:space="preserve"> </w:t>
      </w:r>
      <w:r w:rsidR="003418DE" w:rsidRPr="00A92FEC">
        <w:rPr>
          <w:rFonts w:ascii="Helvetica" w:hAnsi="Helvetica" w:cs="Arial"/>
          <w:sz w:val="22"/>
          <w:szCs w:val="22"/>
        </w:rPr>
        <w:t>2014-2015</w:t>
      </w:r>
      <w:r w:rsidR="003418DE" w:rsidRPr="00A92FEC">
        <w:rPr>
          <w:rFonts w:ascii="Helvetica" w:hAnsi="Helvetica" w:cs="Arial"/>
          <w:sz w:val="22"/>
          <w:szCs w:val="22"/>
        </w:rPr>
        <w:tab/>
      </w:r>
    </w:p>
    <w:p w14:paraId="168D0B62" w14:textId="77777777" w:rsidR="00FA52F6" w:rsidRDefault="00FA52F6" w:rsidP="00FA52F6">
      <w:pPr>
        <w:ind w:left="2880" w:hanging="2880"/>
        <w:rPr>
          <w:rFonts w:ascii="Helvetica" w:hAnsi="Helvetica" w:cs="Arial"/>
          <w:sz w:val="22"/>
          <w:szCs w:val="22"/>
        </w:rPr>
      </w:pPr>
    </w:p>
    <w:p w14:paraId="5C974E1F" w14:textId="77777777" w:rsidR="00FA52F6" w:rsidRDefault="00FA52F6" w:rsidP="00FA52F6">
      <w:pPr>
        <w:ind w:left="2880" w:hanging="2880"/>
        <w:rPr>
          <w:rFonts w:ascii="Helvetica" w:hAnsi="Helvetica" w:cs="Arial"/>
          <w:sz w:val="22"/>
          <w:szCs w:val="22"/>
        </w:rPr>
      </w:pPr>
      <w:r w:rsidRPr="00FA52F6">
        <w:rPr>
          <w:rFonts w:ascii="Helvetica" w:hAnsi="Helvetica" w:cs="Arial"/>
          <w:b/>
          <w:sz w:val="22"/>
          <w:szCs w:val="22"/>
        </w:rPr>
        <w:t>Editorial Board</w:t>
      </w:r>
      <w:r>
        <w:rPr>
          <w:rFonts w:ascii="Helvetica" w:hAnsi="Helvetica" w:cs="Arial"/>
          <w:sz w:val="22"/>
          <w:szCs w:val="22"/>
        </w:rPr>
        <w:tab/>
      </w:r>
    </w:p>
    <w:p w14:paraId="2B48E35F" w14:textId="717E92DD" w:rsidR="00FA52F6" w:rsidRPr="00FA52F6" w:rsidRDefault="00FA52F6" w:rsidP="00FA52F6">
      <w:pPr>
        <w:ind w:left="2880" w:hanging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2014-2015</w:t>
      </w:r>
      <w:r>
        <w:rPr>
          <w:rFonts w:ascii="Helvetica" w:hAnsi="Helvetica" w:cs="Arial"/>
          <w:sz w:val="22"/>
          <w:szCs w:val="22"/>
        </w:rPr>
        <w:tab/>
        <w:t xml:space="preserve">Associate Scientific Advisor, </w:t>
      </w:r>
      <w:r w:rsidRPr="005A314D">
        <w:rPr>
          <w:rFonts w:ascii="Helvetica" w:hAnsi="Helvetica" w:cs="Arial"/>
          <w:sz w:val="22"/>
          <w:szCs w:val="22"/>
        </w:rPr>
        <w:t>Science Translational Medicine</w:t>
      </w:r>
      <w:r>
        <w:rPr>
          <w:rFonts w:ascii="Helvetica" w:hAnsi="Helvetica" w:cs="Arial"/>
          <w:sz w:val="22"/>
          <w:szCs w:val="22"/>
        </w:rPr>
        <w:t xml:space="preserve"> Journal (impact factor 14)</w:t>
      </w:r>
      <w:r w:rsidR="00F13B91">
        <w:rPr>
          <w:rFonts w:ascii="Helvetica" w:hAnsi="Helvetica" w:cs="Arial"/>
          <w:sz w:val="22"/>
          <w:szCs w:val="22"/>
        </w:rPr>
        <w:t>. Selected from a pool of 90 young scientists nationwide and internatio</w:t>
      </w:r>
      <w:r w:rsidR="00F16B5B">
        <w:rPr>
          <w:rFonts w:ascii="Helvetica" w:hAnsi="Helvetica" w:cs="Arial"/>
          <w:sz w:val="22"/>
          <w:szCs w:val="22"/>
        </w:rPr>
        <w:t>nally based on scientific merit</w:t>
      </w:r>
      <w:r w:rsidR="00F13B91">
        <w:rPr>
          <w:rFonts w:ascii="Helvetica" w:hAnsi="Helvetica" w:cs="Arial"/>
          <w:sz w:val="22"/>
          <w:szCs w:val="22"/>
        </w:rPr>
        <w:t xml:space="preserve">s, the responsibility is to review the literature for potentially interesting research in any field and report as editorial comment. </w:t>
      </w:r>
    </w:p>
    <w:p w14:paraId="0EB13507" w14:textId="01EC2EA6" w:rsidR="00FA52F6" w:rsidRDefault="00FA52F6" w:rsidP="00FA52F6">
      <w:pPr>
        <w:ind w:left="2880" w:hanging="2880"/>
        <w:rPr>
          <w:rFonts w:ascii="Helvetica" w:hAnsi="Helvetica" w:cs="Arial"/>
          <w:sz w:val="22"/>
          <w:szCs w:val="22"/>
        </w:rPr>
      </w:pPr>
    </w:p>
    <w:p w14:paraId="345DC0B0" w14:textId="77777777" w:rsidR="00FA52F6" w:rsidRPr="00A92FEC" w:rsidRDefault="00FA52F6" w:rsidP="00FA52F6">
      <w:pPr>
        <w:jc w:val="both"/>
        <w:rPr>
          <w:rFonts w:ascii="Helvetica" w:hAnsi="Helvetica" w:cs="Gill Sans"/>
          <w:b/>
          <w:sz w:val="22"/>
          <w:szCs w:val="22"/>
        </w:rPr>
      </w:pPr>
      <w:r w:rsidRPr="00A92FEC">
        <w:rPr>
          <w:rFonts w:ascii="Helvetica" w:hAnsi="Helvetica" w:cs="Gill Sans"/>
          <w:b/>
          <w:sz w:val="22"/>
          <w:szCs w:val="22"/>
        </w:rPr>
        <w:t>Reviewer of Peer-reviewed Journals:</w:t>
      </w:r>
    </w:p>
    <w:p w14:paraId="0BB5E207" w14:textId="77777777" w:rsidR="00FA52F6" w:rsidRPr="00A92FEC" w:rsidRDefault="00FA52F6" w:rsidP="00FA52F6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3AF49725" w14:textId="77777777" w:rsidR="00170F6A" w:rsidRPr="00170F6A" w:rsidRDefault="00170F6A" w:rsidP="00217BA6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Nature Cell Biology</w:t>
      </w:r>
    </w:p>
    <w:p w14:paraId="1B015827" w14:textId="77777777" w:rsid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 xml:space="preserve">Nature </w:t>
      </w:r>
      <w:r>
        <w:rPr>
          <w:rFonts w:ascii="Helvetica" w:hAnsi="Helvetica" w:cs="Gill Sans"/>
          <w:sz w:val="22"/>
          <w:szCs w:val="22"/>
        </w:rPr>
        <w:t>Medicine</w:t>
      </w:r>
    </w:p>
    <w:p w14:paraId="70BB22BC" w14:textId="0B64C44C" w:rsid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 xml:space="preserve">Nature </w:t>
      </w:r>
      <w:r w:rsidRPr="00170F6A">
        <w:rPr>
          <w:rFonts w:ascii="Helvetica" w:hAnsi="Helvetica" w:cs="Gill Sans"/>
          <w:sz w:val="22"/>
          <w:szCs w:val="22"/>
        </w:rPr>
        <w:t>Communications </w:t>
      </w:r>
    </w:p>
    <w:p w14:paraId="33CB59D9" w14:textId="1B42A330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Nature Cell Biology</w:t>
      </w:r>
    </w:p>
    <w:p w14:paraId="54572A40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Science Translation Medicine</w:t>
      </w:r>
    </w:p>
    <w:p w14:paraId="2EFCC1DA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Nephrology Dialysis Transplantation</w:t>
      </w:r>
    </w:p>
    <w:p w14:paraId="31A5918D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Toxins</w:t>
      </w:r>
    </w:p>
    <w:p w14:paraId="37CDA165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American Journal of Kidney Disease</w:t>
      </w:r>
    </w:p>
    <w:p w14:paraId="66B56AFE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Circulation and Circulation Research</w:t>
      </w:r>
    </w:p>
    <w:p w14:paraId="58D6812B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Kidney International</w:t>
      </w:r>
    </w:p>
    <w:p w14:paraId="382621DE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Cell Death &amp; Disease</w:t>
      </w:r>
    </w:p>
    <w:p w14:paraId="29EE13EC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Dove Medical Press</w:t>
      </w:r>
    </w:p>
    <w:p w14:paraId="2D7F0925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>Purinergic Signaling</w:t>
      </w:r>
    </w:p>
    <w:p w14:paraId="7D8EA40F" w14:textId="77777777" w:rsidR="00170F6A" w:rsidRPr="00170F6A" w:rsidRDefault="00170F6A" w:rsidP="00170F6A">
      <w:pPr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ab/>
        <w:t xml:space="preserve">Circulation </w:t>
      </w:r>
    </w:p>
    <w:p w14:paraId="6438C88F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Research  Critical Care </w:t>
      </w:r>
    </w:p>
    <w:p w14:paraId="7173128D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Critical Care Medicine e</w:t>
      </w:r>
    </w:p>
    <w:p w14:paraId="669BAE0C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Biomedicine e Life </w:t>
      </w:r>
    </w:p>
    <w:p w14:paraId="7D70E1E4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Experimental Cell Research </w:t>
      </w:r>
    </w:p>
    <w:p w14:paraId="6E96D85E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Intensive Care Medicine </w:t>
      </w:r>
    </w:p>
    <w:p w14:paraId="2BF787C2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Journal of the American Society of Nephrology </w:t>
      </w:r>
    </w:p>
    <w:p w14:paraId="521FEFD2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Journal of Cellular and Molecular Medicine </w:t>
      </w:r>
    </w:p>
    <w:p w14:paraId="2E403D08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Journal of Clinical Investigation</w:t>
      </w:r>
    </w:p>
    <w:p w14:paraId="71722B67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Journal of Infectious Diseases </w:t>
      </w:r>
    </w:p>
    <w:p w14:paraId="43F803E8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Journal of Thrombosis and Hemostasis </w:t>
      </w:r>
    </w:p>
    <w:p w14:paraId="1CBAADEE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Journal of Investigative Dermatology</w:t>
      </w:r>
    </w:p>
    <w:p w14:paraId="40AF4459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Kidney International </w:t>
      </w:r>
    </w:p>
    <w:p w14:paraId="1EDDEFB6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Microvascular Research </w:t>
      </w:r>
    </w:p>
    <w:p w14:paraId="66F14FAF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Nephron </w:t>
      </w:r>
    </w:p>
    <w:p w14:paraId="528AD972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Pediatric Nephrology</w:t>
      </w:r>
    </w:p>
    <w:p w14:paraId="33C4C155" w14:textId="2FA8BC68" w:rsidR="00170F6A" w:rsidRPr="00170F6A" w:rsidRDefault="00170F6A" w:rsidP="00170F6A">
      <w:pPr>
        <w:ind w:left="144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 </w:t>
      </w:r>
      <w:r>
        <w:rPr>
          <w:rFonts w:ascii="Helvetica" w:hAnsi="Helvetica" w:cs="Gill Sans"/>
          <w:sz w:val="22"/>
          <w:szCs w:val="22"/>
        </w:rPr>
        <w:tab/>
      </w:r>
      <w:r w:rsidRPr="00170F6A">
        <w:rPr>
          <w:rFonts w:ascii="Helvetica" w:hAnsi="Helvetica" w:cs="Gill Sans"/>
          <w:sz w:val="22"/>
          <w:szCs w:val="22"/>
        </w:rPr>
        <w:t xml:space="preserve">Proceedings of the National Academy of Sciences, USA </w:t>
      </w:r>
    </w:p>
    <w:p w14:paraId="24FB7F2D" w14:textId="77777777" w:rsidR="00170F6A" w:rsidRPr="00170F6A" w:rsidRDefault="00170F6A" w:rsidP="00170F6A">
      <w:pPr>
        <w:ind w:left="1440" w:firstLine="720"/>
        <w:jc w:val="both"/>
        <w:rPr>
          <w:rFonts w:ascii="Helvetica" w:hAnsi="Helvetica" w:cs="Gill Sans"/>
          <w:sz w:val="22"/>
          <w:szCs w:val="22"/>
        </w:rPr>
      </w:pPr>
      <w:r w:rsidRPr="00170F6A">
        <w:rPr>
          <w:rFonts w:ascii="Helvetica" w:hAnsi="Helvetica" w:cs="Gill Sans"/>
          <w:sz w:val="22"/>
          <w:szCs w:val="22"/>
        </w:rPr>
        <w:t>Science Signaling </w:t>
      </w:r>
    </w:p>
    <w:p w14:paraId="4504D427" w14:textId="654BB661" w:rsidR="00732BC4" w:rsidRPr="00FA4349" w:rsidRDefault="00732BC4" w:rsidP="00FA4349">
      <w:pPr>
        <w:jc w:val="both"/>
        <w:rPr>
          <w:rFonts w:ascii="Helvetica" w:hAnsi="Helvetica" w:cs="Gill Sans"/>
          <w:sz w:val="22"/>
          <w:szCs w:val="22"/>
        </w:rPr>
      </w:pPr>
    </w:p>
    <w:p w14:paraId="3F4C0F1B" w14:textId="77777777" w:rsidR="00FA52F6" w:rsidRDefault="00FA52F6" w:rsidP="00FA52F6">
      <w:pPr>
        <w:ind w:left="2880" w:hanging="2880"/>
        <w:rPr>
          <w:rFonts w:ascii="Helvetica" w:hAnsi="Helvetica" w:cs="Arial"/>
          <w:sz w:val="22"/>
          <w:szCs w:val="22"/>
        </w:rPr>
      </w:pPr>
    </w:p>
    <w:p w14:paraId="0C68232D" w14:textId="77777777" w:rsidR="00170F6A" w:rsidRDefault="00FA52F6" w:rsidP="00FA52F6">
      <w:pPr>
        <w:ind w:left="2880" w:hanging="288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26EC5A46" w14:textId="121A3BDC" w:rsidR="00FA52F6" w:rsidRPr="00FA52F6" w:rsidRDefault="00FA52F6" w:rsidP="00170F6A">
      <w:pPr>
        <w:ind w:left="2880"/>
        <w:rPr>
          <w:rFonts w:ascii="Helvetica" w:hAnsi="Helvetica" w:cs="Arial"/>
          <w:b/>
          <w:sz w:val="22"/>
          <w:szCs w:val="22"/>
        </w:rPr>
      </w:pPr>
      <w:r w:rsidRPr="00FA52F6">
        <w:rPr>
          <w:rFonts w:ascii="Helvetica" w:hAnsi="Helvetica" w:cs="Arial"/>
          <w:b/>
          <w:sz w:val="22"/>
          <w:szCs w:val="22"/>
        </w:rPr>
        <w:t xml:space="preserve">Major Committee assignment </w:t>
      </w:r>
    </w:p>
    <w:p w14:paraId="40CEE119" w14:textId="77777777" w:rsidR="007A5272" w:rsidRDefault="007A5272" w:rsidP="006B5A73">
      <w:pPr>
        <w:tabs>
          <w:tab w:val="left" w:pos="1606"/>
        </w:tabs>
        <w:ind w:left="2880" w:hanging="2880"/>
        <w:jc w:val="both"/>
        <w:rPr>
          <w:rFonts w:ascii="Helvetica" w:hAnsi="Helvetica" w:cs="Arial"/>
          <w:sz w:val="22"/>
          <w:szCs w:val="22"/>
        </w:rPr>
      </w:pPr>
    </w:p>
    <w:p w14:paraId="45404669" w14:textId="23ABCC78" w:rsidR="007A5272" w:rsidRPr="00330713" w:rsidRDefault="007A5272" w:rsidP="006B5A73">
      <w:pPr>
        <w:tabs>
          <w:tab w:val="left" w:pos="1606"/>
        </w:tabs>
        <w:ind w:left="2880" w:hanging="2880"/>
        <w:jc w:val="both"/>
        <w:rPr>
          <w:rFonts w:ascii="Helvetica" w:hAnsi="Helvetica" w:cs="Arial"/>
          <w:b/>
          <w:sz w:val="22"/>
          <w:szCs w:val="22"/>
        </w:rPr>
      </w:pPr>
      <w:r w:rsidRPr="00330713">
        <w:rPr>
          <w:rFonts w:ascii="Helvetica" w:hAnsi="Helvetica" w:cs="Arial"/>
          <w:b/>
          <w:sz w:val="22"/>
          <w:szCs w:val="22"/>
        </w:rPr>
        <w:t>Welcome Trust</w:t>
      </w:r>
      <w:r w:rsidR="0006582E" w:rsidRPr="00330713">
        <w:rPr>
          <w:rFonts w:ascii="Helvetica" w:hAnsi="Helvetica" w:cs="Arial"/>
          <w:b/>
          <w:sz w:val="22"/>
          <w:szCs w:val="22"/>
        </w:rPr>
        <w:t xml:space="preserve"> UK</w:t>
      </w:r>
      <w:r w:rsidRPr="00330713">
        <w:rPr>
          <w:rFonts w:ascii="Helvetica" w:hAnsi="Helvetica" w:cs="Arial"/>
          <w:b/>
          <w:sz w:val="22"/>
          <w:szCs w:val="22"/>
        </w:rPr>
        <w:t>-Government of India Alliance</w:t>
      </w:r>
    </w:p>
    <w:p w14:paraId="7A9D937D" w14:textId="749A979B" w:rsidR="003418DE" w:rsidRPr="00A92FEC" w:rsidRDefault="007A5272" w:rsidP="006B5A73">
      <w:pPr>
        <w:tabs>
          <w:tab w:val="left" w:pos="1606"/>
        </w:tabs>
        <w:ind w:left="2880" w:hanging="28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2018-present</w:t>
      </w:r>
      <w:r w:rsidR="00496C57" w:rsidRPr="00A92FEC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 w:rsidR="00730EC1">
        <w:rPr>
          <w:rFonts w:ascii="Helvetica" w:hAnsi="Helvetica" w:cs="Arial"/>
          <w:sz w:val="22"/>
          <w:szCs w:val="22"/>
        </w:rPr>
        <w:t>Grant reviewer, Biomedical Research Fellowship Program for India</w:t>
      </w:r>
    </w:p>
    <w:p w14:paraId="45972A10" w14:textId="77777777" w:rsidR="007A5272" w:rsidRDefault="007A5272" w:rsidP="006B5A73">
      <w:pPr>
        <w:ind w:left="2880" w:hanging="2880"/>
        <w:jc w:val="both"/>
        <w:rPr>
          <w:rFonts w:ascii="Helvetica" w:hAnsi="Helvetica" w:cs="Arial"/>
          <w:b/>
          <w:sz w:val="22"/>
          <w:szCs w:val="22"/>
        </w:rPr>
      </w:pPr>
    </w:p>
    <w:p w14:paraId="533577C3" w14:textId="77777777" w:rsidR="007A5272" w:rsidRDefault="007A5272" w:rsidP="006B5A73">
      <w:pPr>
        <w:ind w:left="2880" w:hanging="2880"/>
        <w:jc w:val="both"/>
        <w:rPr>
          <w:rFonts w:ascii="Helvetica" w:hAnsi="Helvetica" w:cs="Arial"/>
          <w:b/>
          <w:sz w:val="22"/>
          <w:szCs w:val="22"/>
        </w:rPr>
      </w:pPr>
    </w:p>
    <w:p w14:paraId="6F6CFDAF" w14:textId="231D8EFE" w:rsidR="003418DE" w:rsidRDefault="004B4384" w:rsidP="006B5A73">
      <w:pPr>
        <w:ind w:left="2880" w:hanging="2880"/>
        <w:jc w:val="both"/>
        <w:rPr>
          <w:rFonts w:ascii="Helvetica" w:hAnsi="Helvetica" w:cs="Arial"/>
          <w:b/>
          <w:sz w:val="22"/>
          <w:szCs w:val="22"/>
        </w:rPr>
      </w:pPr>
      <w:r w:rsidRPr="004B4384">
        <w:rPr>
          <w:rFonts w:ascii="Helvetica" w:hAnsi="Helvetica" w:cs="Arial"/>
          <w:b/>
          <w:sz w:val="22"/>
          <w:szCs w:val="22"/>
        </w:rPr>
        <w:t>Federal government</w:t>
      </w:r>
      <w:r>
        <w:rPr>
          <w:rFonts w:ascii="Helvetica" w:hAnsi="Helvetica" w:cs="Arial"/>
          <w:b/>
          <w:sz w:val="22"/>
          <w:szCs w:val="22"/>
        </w:rPr>
        <w:t xml:space="preserve"> study</w:t>
      </w:r>
    </w:p>
    <w:p w14:paraId="7DB84697" w14:textId="3E5D4821" w:rsidR="003418DE" w:rsidRPr="00A92FEC" w:rsidRDefault="003418DE" w:rsidP="004B4384">
      <w:pPr>
        <w:ind w:left="2880" w:hanging="2880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2014-present</w:t>
      </w:r>
      <w:r w:rsidRPr="00A92FEC">
        <w:rPr>
          <w:rFonts w:ascii="Helvetica" w:hAnsi="Helvetica" w:cs="Arial"/>
          <w:sz w:val="22"/>
          <w:szCs w:val="22"/>
        </w:rPr>
        <w:tab/>
      </w:r>
      <w:r w:rsidR="00A92FEC" w:rsidRPr="004B4384">
        <w:rPr>
          <w:rFonts w:ascii="Helvetica" w:hAnsi="Helvetica" w:cs="Arial"/>
          <w:sz w:val="22"/>
          <w:szCs w:val="22"/>
        </w:rPr>
        <w:t>Grant r</w:t>
      </w:r>
      <w:r w:rsidR="00572B05" w:rsidRPr="004B4384">
        <w:rPr>
          <w:rFonts w:ascii="Helvetica" w:hAnsi="Helvetica" w:cs="Arial"/>
          <w:sz w:val="22"/>
          <w:szCs w:val="22"/>
        </w:rPr>
        <w:t>eviewer</w:t>
      </w:r>
      <w:r w:rsidR="004B4384">
        <w:rPr>
          <w:rFonts w:ascii="Helvetica" w:hAnsi="Helvetica" w:cs="Arial"/>
          <w:sz w:val="22"/>
          <w:szCs w:val="22"/>
        </w:rPr>
        <w:t xml:space="preserve">, </w:t>
      </w:r>
      <w:r w:rsidR="00572B05" w:rsidRPr="00A92FEC">
        <w:rPr>
          <w:rFonts w:ascii="Helvetica" w:hAnsi="Helvetica" w:cs="Arial"/>
          <w:sz w:val="22"/>
          <w:szCs w:val="22"/>
        </w:rPr>
        <w:t>National Institute of Health</w:t>
      </w:r>
      <w:r w:rsidR="004B4384">
        <w:rPr>
          <w:rFonts w:ascii="Helvetica" w:hAnsi="Helvetica" w:cs="Arial"/>
          <w:sz w:val="22"/>
          <w:szCs w:val="22"/>
        </w:rPr>
        <w:t xml:space="preserve">, </w:t>
      </w:r>
      <w:r w:rsidR="00572B05" w:rsidRPr="00A92FEC">
        <w:rPr>
          <w:rFonts w:ascii="Helvetica" w:hAnsi="Helvetica" w:cs="Calibri"/>
          <w:sz w:val="22"/>
          <w:szCs w:val="22"/>
        </w:rPr>
        <w:t>Early Career Reviewer (ECR) Program</w:t>
      </w:r>
    </w:p>
    <w:p w14:paraId="2CC312B8" w14:textId="77777777" w:rsidR="00572B05" w:rsidRPr="00A92FEC" w:rsidRDefault="00572B05" w:rsidP="006B5A73">
      <w:pPr>
        <w:ind w:left="2880" w:hanging="2880"/>
        <w:jc w:val="both"/>
        <w:rPr>
          <w:rFonts w:ascii="Helvetica" w:hAnsi="Helvetica" w:cs="Arial"/>
          <w:sz w:val="22"/>
          <w:szCs w:val="22"/>
        </w:rPr>
      </w:pPr>
    </w:p>
    <w:p w14:paraId="431AF467" w14:textId="4834313B" w:rsidR="003418DE" w:rsidRDefault="004B4384" w:rsidP="006B5A73">
      <w:pPr>
        <w:jc w:val="both"/>
        <w:rPr>
          <w:rFonts w:ascii="Helvetica" w:hAnsi="Helvetica" w:cs="Gill Sans"/>
          <w:sz w:val="22"/>
          <w:szCs w:val="22"/>
        </w:rPr>
      </w:pPr>
      <w:r w:rsidRPr="004B4384">
        <w:rPr>
          <w:rFonts w:ascii="Helvetica" w:hAnsi="Helvetica" w:cs="Gill Sans"/>
          <w:b/>
          <w:sz w:val="22"/>
          <w:szCs w:val="22"/>
        </w:rPr>
        <w:t>Foundation study sections</w:t>
      </w:r>
    </w:p>
    <w:p w14:paraId="2047F36B" w14:textId="7CC5B816" w:rsidR="004B4384" w:rsidRDefault="004B4384" w:rsidP="004B4384">
      <w:pPr>
        <w:ind w:left="2880" w:hanging="2880"/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2014-2015</w:t>
      </w:r>
      <w:r w:rsidRPr="00A92FEC">
        <w:rPr>
          <w:rFonts w:ascii="Helvetica" w:hAnsi="Helvetica" w:cs="Arial"/>
          <w:sz w:val="22"/>
          <w:szCs w:val="22"/>
        </w:rPr>
        <w:tab/>
      </w:r>
      <w:r w:rsidRPr="004B4384">
        <w:rPr>
          <w:rFonts w:ascii="Helvetica" w:hAnsi="Helvetica" w:cs="Arial"/>
          <w:sz w:val="22"/>
          <w:szCs w:val="22"/>
        </w:rPr>
        <w:t>Grant reviewer</w:t>
      </w:r>
      <w:r>
        <w:rPr>
          <w:rFonts w:ascii="Helvetica" w:hAnsi="Helvetica" w:cs="Arial"/>
          <w:b/>
          <w:sz w:val="22"/>
          <w:szCs w:val="22"/>
        </w:rPr>
        <w:t xml:space="preserve">, </w:t>
      </w:r>
      <w:r w:rsidRPr="00A92FEC">
        <w:rPr>
          <w:rFonts w:ascii="Helvetica" w:hAnsi="Helvetica" w:cs="Arial"/>
          <w:sz w:val="22"/>
          <w:szCs w:val="22"/>
        </w:rPr>
        <w:t>American Heart Association</w:t>
      </w:r>
    </w:p>
    <w:p w14:paraId="27E351EF" w14:textId="005CF5AF" w:rsidR="00BF6E0B" w:rsidRPr="00A92FEC" w:rsidRDefault="005740F4" w:rsidP="004B4384">
      <w:pPr>
        <w:ind w:left="2880" w:hanging="288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2017-present</w:t>
      </w:r>
      <w:r>
        <w:rPr>
          <w:rFonts w:ascii="Helvetica" w:hAnsi="Helvetica" w:cs="Arial"/>
          <w:sz w:val="22"/>
          <w:szCs w:val="22"/>
        </w:rPr>
        <w:tab/>
        <w:t>Welcome Trust-DBT alliance</w:t>
      </w:r>
    </w:p>
    <w:p w14:paraId="1203600F" w14:textId="77777777" w:rsidR="002318F0" w:rsidRDefault="002318F0" w:rsidP="006B5A73">
      <w:pPr>
        <w:jc w:val="both"/>
        <w:rPr>
          <w:rFonts w:ascii="Helvetica" w:hAnsi="Helvetica" w:cs="Gill Sans"/>
          <w:b/>
          <w:sz w:val="22"/>
          <w:szCs w:val="22"/>
        </w:rPr>
      </w:pPr>
    </w:p>
    <w:p w14:paraId="3F6C8C8D" w14:textId="5A6C8609" w:rsidR="00496C57" w:rsidRDefault="00496C57" w:rsidP="006B5A73">
      <w:pPr>
        <w:jc w:val="both"/>
        <w:rPr>
          <w:rFonts w:ascii="Helvetica" w:hAnsi="Helvetica" w:cs="Gill Sans"/>
          <w:sz w:val="22"/>
          <w:szCs w:val="22"/>
        </w:rPr>
      </w:pPr>
    </w:p>
    <w:p w14:paraId="6C4A0504" w14:textId="77777777" w:rsidR="00170F6A" w:rsidRDefault="00170F6A" w:rsidP="00170F6A">
      <w:pPr>
        <w:jc w:val="both"/>
        <w:rPr>
          <w:rFonts w:ascii="Helvetica" w:hAnsi="Helvetica" w:cs="Gill Sans"/>
          <w:b/>
          <w:sz w:val="22"/>
          <w:szCs w:val="22"/>
          <w:u w:val="single"/>
        </w:rPr>
      </w:pPr>
    </w:p>
    <w:p w14:paraId="6D2F44D3" w14:textId="3018B143" w:rsidR="00496C57" w:rsidRPr="001C6263" w:rsidRDefault="004B4384" w:rsidP="006B5A73">
      <w:pPr>
        <w:jc w:val="both"/>
        <w:rPr>
          <w:rFonts w:ascii="Helvetica" w:hAnsi="Helvetica" w:cs="Gill Sans"/>
          <w:b/>
          <w:sz w:val="22"/>
          <w:szCs w:val="22"/>
        </w:rPr>
      </w:pPr>
      <w:r w:rsidRPr="001C6263">
        <w:rPr>
          <w:rFonts w:ascii="Helvetica" w:hAnsi="Helvetica" w:cs="Gill Sans"/>
          <w:b/>
          <w:sz w:val="22"/>
          <w:szCs w:val="22"/>
        </w:rPr>
        <w:t xml:space="preserve">Institutional </w:t>
      </w:r>
      <w:r w:rsidR="007D583C">
        <w:rPr>
          <w:rFonts w:ascii="Helvetica" w:hAnsi="Helvetica" w:cs="Gill Sans"/>
          <w:b/>
          <w:sz w:val="22"/>
          <w:szCs w:val="22"/>
        </w:rPr>
        <w:t>C</w:t>
      </w:r>
      <w:r w:rsidRPr="001C6263">
        <w:rPr>
          <w:rFonts w:ascii="Helvetica" w:hAnsi="Helvetica" w:cs="Gill Sans"/>
          <w:b/>
          <w:sz w:val="22"/>
          <w:szCs w:val="22"/>
        </w:rPr>
        <w:t>ommittee</w:t>
      </w:r>
    </w:p>
    <w:p w14:paraId="74AABAFA" w14:textId="77777777" w:rsidR="004B4384" w:rsidRDefault="004B4384" w:rsidP="006B5A73">
      <w:pPr>
        <w:jc w:val="both"/>
        <w:rPr>
          <w:rFonts w:ascii="Helvetica" w:hAnsi="Helvetica" w:cs="Gill Sans"/>
          <w:sz w:val="22"/>
          <w:szCs w:val="22"/>
        </w:rPr>
      </w:pPr>
    </w:p>
    <w:p w14:paraId="633CE4E4" w14:textId="0FEB6980" w:rsidR="00A669E4" w:rsidRPr="007D583C" w:rsidRDefault="00A669E4" w:rsidP="006B5A73">
      <w:pPr>
        <w:jc w:val="both"/>
        <w:rPr>
          <w:rFonts w:ascii="Helvetica" w:hAnsi="Helvetica" w:cs="Gill Sans"/>
          <w:b/>
          <w:sz w:val="22"/>
          <w:szCs w:val="22"/>
        </w:rPr>
      </w:pPr>
      <w:r w:rsidRPr="00A669E4">
        <w:rPr>
          <w:rFonts w:ascii="Helvetica" w:hAnsi="Helvetica" w:cs="Gill Sans"/>
          <w:b/>
          <w:sz w:val="22"/>
          <w:szCs w:val="22"/>
        </w:rPr>
        <w:t>Boston University School of Medicine</w:t>
      </w:r>
    </w:p>
    <w:p w14:paraId="6154AC00" w14:textId="19C04321" w:rsidR="004B4384" w:rsidRDefault="004B4384" w:rsidP="001C6263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2014-present</w:t>
      </w: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</w:r>
      <w:r w:rsidR="001C6263">
        <w:rPr>
          <w:rFonts w:ascii="Helvetica" w:hAnsi="Helvetica" w:cs="Gill Sans"/>
          <w:sz w:val="22"/>
          <w:szCs w:val="22"/>
        </w:rPr>
        <w:t>DOM Core Oversight C</w:t>
      </w:r>
      <w:r>
        <w:rPr>
          <w:rFonts w:ascii="Helvetica" w:hAnsi="Helvetica" w:cs="Gill Sans"/>
          <w:sz w:val="22"/>
          <w:szCs w:val="22"/>
        </w:rPr>
        <w:t>ommittee</w:t>
      </w:r>
    </w:p>
    <w:p w14:paraId="08576042" w14:textId="402A4A8F" w:rsidR="004B4384" w:rsidRDefault="00F13B91" w:rsidP="001C6263">
      <w:pPr>
        <w:ind w:left="288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Review</w:t>
      </w:r>
      <w:r w:rsidR="001C6263">
        <w:rPr>
          <w:rFonts w:ascii="Helvetica" w:hAnsi="Helvetica" w:cs="Gill Sans"/>
          <w:sz w:val="22"/>
          <w:szCs w:val="22"/>
        </w:rPr>
        <w:t xml:space="preserve"> </w:t>
      </w:r>
      <w:r w:rsidR="00A669E4">
        <w:rPr>
          <w:rFonts w:ascii="Helvetica" w:hAnsi="Helvetica" w:cs="Gill Sans"/>
          <w:sz w:val="22"/>
          <w:szCs w:val="22"/>
        </w:rPr>
        <w:t>the progress and</w:t>
      </w:r>
      <w:r w:rsidR="001C6263">
        <w:rPr>
          <w:rFonts w:ascii="Helvetica" w:hAnsi="Helvetica" w:cs="Gill Sans"/>
          <w:sz w:val="22"/>
          <w:szCs w:val="22"/>
        </w:rPr>
        <w:t xml:space="preserve"> budget of all the DOM cores and provides recommendations and help the cores with </w:t>
      </w:r>
      <w:r w:rsidR="00A669E4">
        <w:rPr>
          <w:rFonts w:ascii="Helvetica" w:hAnsi="Helvetica" w:cs="Gill Sans"/>
          <w:sz w:val="22"/>
          <w:szCs w:val="22"/>
        </w:rPr>
        <w:t xml:space="preserve">their </w:t>
      </w:r>
      <w:r w:rsidR="001C6263">
        <w:rPr>
          <w:rFonts w:ascii="Helvetica" w:hAnsi="Helvetica" w:cs="Gill Sans"/>
          <w:sz w:val="22"/>
          <w:szCs w:val="22"/>
        </w:rPr>
        <w:t>future projections</w:t>
      </w:r>
    </w:p>
    <w:p w14:paraId="3AA36675" w14:textId="77777777" w:rsidR="001C6263" w:rsidRDefault="001C6263" w:rsidP="00F62B8E">
      <w:pPr>
        <w:jc w:val="center"/>
        <w:rPr>
          <w:rFonts w:ascii="Helvetica" w:hAnsi="Helvetica" w:cs="Gill Sans"/>
          <w:b/>
          <w:sz w:val="22"/>
          <w:szCs w:val="22"/>
        </w:rPr>
      </w:pPr>
    </w:p>
    <w:p w14:paraId="1EAE7EA4" w14:textId="6033469B" w:rsidR="00F62B8E" w:rsidRPr="00F62B8E" w:rsidRDefault="00F62B8E" w:rsidP="00F62B8E">
      <w:pPr>
        <w:jc w:val="center"/>
        <w:rPr>
          <w:rFonts w:ascii="Helvetica" w:hAnsi="Helvetica" w:cs="Gill Sans"/>
          <w:b/>
          <w:sz w:val="22"/>
          <w:szCs w:val="22"/>
        </w:rPr>
      </w:pPr>
      <w:r w:rsidRPr="00F62B8E">
        <w:rPr>
          <w:rFonts w:ascii="Helvetica" w:hAnsi="Helvetica" w:cs="Gill Sans"/>
          <w:b/>
          <w:sz w:val="22"/>
          <w:szCs w:val="22"/>
        </w:rPr>
        <w:t>Other Support</w:t>
      </w:r>
    </w:p>
    <w:p w14:paraId="4981B0B2" w14:textId="395A5C1A" w:rsidR="00F62B8E" w:rsidRPr="00F62B8E" w:rsidRDefault="00F62B8E" w:rsidP="00F62B8E">
      <w:pPr>
        <w:jc w:val="both"/>
        <w:rPr>
          <w:rFonts w:ascii="Helvetica" w:hAnsi="Helvetica" w:cs="Arial"/>
          <w:b/>
          <w:sz w:val="22"/>
          <w:szCs w:val="22"/>
        </w:rPr>
      </w:pPr>
      <w:r w:rsidRPr="00F62B8E">
        <w:rPr>
          <w:rFonts w:ascii="Helvetica" w:hAnsi="Helvetica" w:cs="Arial"/>
          <w:b/>
          <w:sz w:val="22"/>
          <w:szCs w:val="22"/>
        </w:rPr>
        <w:t>Current support</w:t>
      </w:r>
    </w:p>
    <w:p w14:paraId="0F648232" w14:textId="77777777" w:rsidR="00F62B8E" w:rsidRDefault="00F62B8E" w:rsidP="00F62B8E">
      <w:pPr>
        <w:jc w:val="both"/>
        <w:rPr>
          <w:rFonts w:ascii="Helvetica" w:hAnsi="Helvetica" w:cs="Arial"/>
          <w:sz w:val="22"/>
          <w:szCs w:val="22"/>
        </w:rPr>
      </w:pPr>
    </w:p>
    <w:p w14:paraId="763D786E" w14:textId="0C0E0EC6" w:rsidR="00F62B8E" w:rsidRPr="00A92FEC" w:rsidRDefault="00F62B8E" w:rsidP="00F62B8E">
      <w:pPr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NCI-</w:t>
      </w:r>
      <w:r w:rsidRPr="00A92FEC">
        <w:rPr>
          <w:rFonts w:ascii="Helvetica" w:hAnsi="Helvetica"/>
          <w:sz w:val="22"/>
          <w:szCs w:val="22"/>
        </w:rPr>
        <w:t xml:space="preserve"> </w:t>
      </w:r>
      <w:r w:rsidR="00217BA6">
        <w:rPr>
          <w:rFonts w:ascii="Helvetica" w:hAnsi="Helvetica" w:cs="Arial"/>
          <w:sz w:val="22"/>
          <w:szCs w:val="22"/>
        </w:rPr>
        <w:t>R01</w:t>
      </w:r>
      <w:r w:rsidRPr="00A92FEC">
        <w:rPr>
          <w:rFonts w:ascii="Helvetica" w:hAnsi="Helvetica" w:cs="Arial"/>
          <w:sz w:val="22"/>
          <w:szCs w:val="22"/>
        </w:rPr>
        <w:t xml:space="preserve"> CA175382                                      </w:t>
      </w:r>
      <w:r w:rsidR="00A669E4">
        <w:rPr>
          <w:rFonts w:ascii="Helvetica" w:hAnsi="Helvetica" w:cs="Arial"/>
          <w:sz w:val="22"/>
          <w:szCs w:val="22"/>
        </w:rPr>
        <w:tab/>
      </w:r>
      <w:r w:rsidRPr="00A92FEC">
        <w:rPr>
          <w:rFonts w:ascii="Helvetica" w:hAnsi="Helvetica" w:cs="Arial"/>
          <w:sz w:val="22"/>
          <w:szCs w:val="22"/>
        </w:rPr>
        <w:t xml:space="preserve">Chitalia (PI)            </w:t>
      </w:r>
      <w:r w:rsidR="00A669E4">
        <w:rPr>
          <w:rFonts w:ascii="Helvetica" w:hAnsi="Helvetica" w:cs="Arial"/>
          <w:sz w:val="22"/>
          <w:szCs w:val="22"/>
        </w:rPr>
        <w:tab/>
      </w:r>
      <w:r w:rsidR="00A669E4">
        <w:rPr>
          <w:rFonts w:ascii="Helvetica" w:hAnsi="Helvetica" w:cs="Arial"/>
          <w:sz w:val="22"/>
          <w:szCs w:val="22"/>
        </w:rPr>
        <w:tab/>
      </w:r>
      <w:r w:rsidR="002C1C5C">
        <w:rPr>
          <w:rFonts w:ascii="Helvetica" w:hAnsi="Helvetica" w:cs="Arial"/>
          <w:sz w:val="22"/>
          <w:szCs w:val="22"/>
        </w:rPr>
        <w:t>07/01/2014-6/30/2020 (NCE)</w:t>
      </w:r>
      <w:r w:rsidRPr="00A92FEC">
        <w:rPr>
          <w:rFonts w:ascii="Helvetica" w:hAnsi="Helvetica" w:cs="Arial"/>
          <w:sz w:val="22"/>
          <w:szCs w:val="22"/>
        </w:rPr>
        <w:t xml:space="preserve">       </w:t>
      </w:r>
    </w:p>
    <w:p w14:paraId="2F421AC2" w14:textId="598DE846" w:rsidR="00F62B8E" w:rsidRPr="00A92FEC" w:rsidRDefault="00F62B8E" w:rsidP="00F62B8E">
      <w:pPr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Role of c-Cbl in colorectal cancer</w:t>
      </w:r>
      <w:r w:rsidR="003B2B56">
        <w:rPr>
          <w:rFonts w:ascii="Helvetica" w:hAnsi="Helvetica" w:cs="Arial"/>
          <w:sz w:val="22"/>
          <w:szCs w:val="22"/>
        </w:rPr>
        <w:t xml:space="preserve"> </w:t>
      </w:r>
    </w:p>
    <w:p w14:paraId="27272F06" w14:textId="1D5735B6" w:rsidR="003521E2" w:rsidRPr="00A92FEC" w:rsidRDefault="00F62B8E" w:rsidP="003521E2">
      <w:pPr>
        <w:widowControl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 xml:space="preserve">This grant examines the role ubiquitination of tumorigenic beta catenin by an E3 ligase c-Cbl in colorectal cancer </w:t>
      </w:r>
      <w:proofErr w:type="spellStart"/>
      <w:r w:rsidRPr="00A92FEC">
        <w:rPr>
          <w:rFonts w:ascii="Helvetica" w:hAnsi="Helvetica" w:cs="Arial"/>
          <w:sz w:val="22"/>
          <w:szCs w:val="22"/>
        </w:rPr>
        <w:t>turmorigenesis</w:t>
      </w:r>
      <w:proofErr w:type="spellEnd"/>
      <w:r w:rsidRPr="00A92FEC">
        <w:rPr>
          <w:rFonts w:ascii="Helvetica" w:hAnsi="Helvetica" w:cs="Arial"/>
          <w:sz w:val="22"/>
          <w:szCs w:val="22"/>
        </w:rPr>
        <w:t>.</w:t>
      </w:r>
      <w:r w:rsidR="00D20547">
        <w:rPr>
          <w:rFonts w:ascii="Helvetica" w:hAnsi="Helvetica" w:cs="Arial"/>
          <w:sz w:val="22"/>
          <w:szCs w:val="22"/>
        </w:rPr>
        <w:t xml:space="preserve"> Direct cost:</w:t>
      </w:r>
      <w:r w:rsidR="003521E2">
        <w:rPr>
          <w:rFonts w:ascii="Helvetica" w:hAnsi="Helvetica" w:cs="Arial"/>
          <w:sz w:val="22"/>
          <w:szCs w:val="22"/>
        </w:rPr>
        <w:t xml:space="preserve"> </w:t>
      </w:r>
      <w:r w:rsidR="003521E2" w:rsidRPr="003521E2">
        <w:rPr>
          <w:rFonts w:ascii="Helvetica" w:hAnsi="Helvetica" w:cs="Arial"/>
          <w:sz w:val="22"/>
          <w:szCs w:val="22"/>
        </w:rPr>
        <w:t>$207,500</w:t>
      </w:r>
      <w:r w:rsidR="00420E8F">
        <w:rPr>
          <w:rFonts w:ascii="Helvetica" w:hAnsi="Helvetica" w:cs="Arial"/>
          <w:sz w:val="22"/>
          <w:szCs w:val="22"/>
        </w:rPr>
        <w:t>/year</w:t>
      </w:r>
      <w:r w:rsidR="003521E2">
        <w:rPr>
          <w:rFonts w:ascii="Helvetica" w:hAnsi="Helvetica" w:cs="Arial"/>
          <w:sz w:val="22"/>
          <w:szCs w:val="22"/>
        </w:rPr>
        <w:t xml:space="preserve">, total funding: </w:t>
      </w:r>
      <w:r w:rsidR="00420E8F">
        <w:rPr>
          <w:rFonts w:ascii="Helvetica" w:hAnsi="Helvetica" w:cs="Arial"/>
          <w:sz w:val="22"/>
          <w:szCs w:val="22"/>
        </w:rPr>
        <w:t xml:space="preserve">$ </w:t>
      </w:r>
      <w:r w:rsidR="003521E2">
        <w:rPr>
          <w:rFonts w:ascii="Helvetica" w:hAnsi="Helvetica" w:cs="Arial"/>
          <w:sz w:val="22"/>
          <w:szCs w:val="22"/>
        </w:rPr>
        <w:t>1,037,500</w:t>
      </w:r>
    </w:p>
    <w:p w14:paraId="29E5D732" w14:textId="542EEC2C" w:rsidR="003521E2" w:rsidRPr="003521E2" w:rsidRDefault="003521E2" w:rsidP="003521E2">
      <w:pPr>
        <w:jc w:val="both"/>
        <w:rPr>
          <w:rFonts w:ascii="Helvetica" w:hAnsi="Helvetica" w:cs="Arial"/>
          <w:sz w:val="22"/>
          <w:szCs w:val="22"/>
        </w:rPr>
      </w:pPr>
    </w:p>
    <w:p w14:paraId="3225FCB5" w14:textId="0BFFD3B5" w:rsidR="00A669E4" w:rsidRPr="008565CE" w:rsidRDefault="00F62B8E" w:rsidP="00F62B8E">
      <w:pPr>
        <w:widowControl w:val="0"/>
        <w:adjustRightInd w:val="0"/>
        <w:jc w:val="both"/>
        <w:rPr>
          <w:rFonts w:ascii="Helvetica" w:hAnsi="Helvetica" w:cs="Arial"/>
          <w:sz w:val="22"/>
          <w:szCs w:val="22"/>
          <w:lang w:val="it-IT"/>
        </w:rPr>
      </w:pPr>
      <w:r w:rsidRPr="008565CE">
        <w:rPr>
          <w:rFonts w:ascii="Helvetica" w:hAnsi="Helvetica" w:cs="Arial"/>
          <w:sz w:val="22"/>
          <w:szCs w:val="22"/>
          <w:lang w:val="it-IT"/>
        </w:rPr>
        <w:t>NHLBI-</w:t>
      </w:r>
      <w:r w:rsidRPr="008565CE">
        <w:rPr>
          <w:rFonts w:ascii="Helvetica" w:hAnsi="Helvetica"/>
          <w:sz w:val="22"/>
          <w:szCs w:val="22"/>
          <w:lang w:val="it-IT"/>
        </w:rPr>
        <w:t xml:space="preserve"> </w:t>
      </w:r>
      <w:r w:rsidR="00217BA6">
        <w:rPr>
          <w:rFonts w:ascii="Helvetica" w:hAnsi="Helvetica" w:cs="Arial"/>
          <w:sz w:val="22"/>
          <w:szCs w:val="22"/>
          <w:lang w:val="it-IT"/>
        </w:rPr>
        <w:t>R01</w:t>
      </w:r>
      <w:r w:rsidRPr="008565CE">
        <w:rPr>
          <w:rFonts w:ascii="Helvetica" w:hAnsi="Helvetica" w:cs="Arial"/>
          <w:sz w:val="22"/>
          <w:szCs w:val="22"/>
          <w:lang w:val="it-IT"/>
        </w:rPr>
        <w:t xml:space="preserve"> </w:t>
      </w:r>
      <w:r w:rsidRPr="008565CE">
        <w:rPr>
          <w:rFonts w:ascii="Helvetica" w:hAnsi="Helvetica" w:cs="Helvetica"/>
          <w:bCs/>
          <w:sz w:val="22"/>
          <w:szCs w:val="22"/>
          <w:lang w:val="it-IT"/>
        </w:rPr>
        <w:t>HL132325</w:t>
      </w:r>
      <w:r w:rsidRPr="008565CE">
        <w:rPr>
          <w:rFonts w:ascii="Helvetica" w:hAnsi="Helvetica" w:cs="Arial"/>
          <w:sz w:val="22"/>
          <w:szCs w:val="22"/>
          <w:lang w:val="it-IT"/>
        </w:rPr>
        <w:t xml:space="preserve">                                 </w:t>
      </w:r>
      <w:r w:rsidR="00A669E4" w:rsidRPr="008565CE">
        <w:rPr>
          <w:rFonts w:ascii="Helvetica" w:hAnsi="Helvetica" w:cs="Arial"/>
          <w:sz w:val="22"/>
          <w:szCs w:val="22"/>
          <w:lang w:val="it-IT"/>
        </w:rPr>
        <w:tab/>
      </w:r>
      <w:r w:rsidRPr="008565CE">
        <w:rPr>
          <w:rFonts w:ascii="Helvetica" w:hAnsi="Helvetica" w:cs="Arial"/>
          <w:sz w:val="22"/>
          <w:szCs w:val="22"/>
          <w:lang w:val="it-IT"/>
        </w:rPr>
        <w:t>Chitalia (</w:t>
      </w:r>
      <w:proofErr w:type="gramStart"/>
      <w:r w:rsidRPr="008565CE">
        <w:rPr>
          <w:rFonts w:ascii="Helvetica" w:hAnsi="Helvetica" w:cs="Arial"/>
          <w:sz w:val="22"/>
          <w:szCs w:val="22"/>
          <w:lang w:val="it-IT"/>
        </w:rPr>
        <w:t xml:space="preserve">PI)   </w:t>
      </w:r>
      <w:proofErr w:type="gramEnd"/>
      <w:r w:rsidRPr="008565CE">
        <w:rPr>
          <w:rFonts w:ascii="Helvetica" w:hAnsi="Helvetica" w:cs="Arial"/>
          <w:sz w:val="22"/>
          <w:szCs w:val="22"/>
          <w:lang w:val="it-IT"/>
        </w:rPr>
        <w:t xml:space="preserve">       </w:t>
      </w:r>
      <w:r w:rsidR="00A669E4" w:rsidRPr="008565CE">
        <w:rPr>
          <w:rFonts w:ascii="Helvetica" w:hAnsi="Helvetica" w:cs="Arial"/>
          <w:sz w:val="22"/>
          <w:szCs w:val="22"/>
          <w:lang w:val="it-IT"/>
        </w:rPr>
        <w:tab/>
      </w:r>
      <w:r w:rsidR="00A669E4" w:rsidRPr="008565CE">
        <w:rPr>
          <w:rFonts w:ascii="Helvetica" w:hAnsi="Helvetica" w:cs="Arial"/>
          <w:sz w:val="22"/>
          <w:szCs w:val="22"/>
          <w:lang w:val="it-IT"/>
        </w:rPr>
        <w:tab/>
      </w:r>
      <w:r w:rsidRPr="008565CE">
        <w:rPr>
          <w:rFonts w:ascii="Helvetica" w:hAnsi="Helvetica" w:cs="Arial"/>
          <w:sz w:val="22"/>
          <w:szCs w:val="22"/>
          <w:lang w:val="it-IT"/>
        </w:rPr>
        <w:t xml:space="preserve"> 01/01/2016-12/3</w:t>
      </w:r>
      <w:r w:rsidR="00C86CFA">
        <w:rPr>
          <w:rFonts w:ascii="Helvetica" w:hAnsi="Helvetica" w:cs="Arial"/>
          <w:sz w:val="22"/>
          <w:szCs w:val="22"/>
          <w:lang w:val="it-IT"/>
        </w:rPr>
        <w:t>0/2021</w:t>
      </w:r>
      <w:r w:rsidRPr="008565CE">
        <w:rPr>
          <w:rFonts w:ascii="Helvetica" w:hAnsi="Helvetica" w:cs="Arial"/>
          <w:sz w:val="22"/>
          <w:szCs w:val="22"/>
          <w:lang w:val="it-IT"/>
        </w:rPr>
        <w:t xml:space="preserve">       </w:t>
      </w:r>
    </w:p>
    <w:p w14:paraId="203A03BD" w14:textId="765C8B96" w:rsidR="00F62B8E" w:rsidRPr="00A92FEC" w:rsidRDefault="00F62B8E" w:rsidP="00F62B8E">
      <w:pPr>
        <w:widowControl w:val="0"/>
        <w:adjustRightInd w:val="0"/>
        <w:jc w:val="both"/>
        <w:rPr>
          <w:rFonts w:ascii="Helvetica" w:hAnsi="Helvetica" w:cs="Helvetica"/>
          <w:bCs/>
          <w:sz w:val="22"/>
          <w:szCs w:val="22"/>
        </w:rPr>
      </w:pPr>
      <w:r w:rsidRPr="00A92FEC">
        <w:rPr>
          <w:rFonts w:ascii="Helvetica" w:hAnsi="Helvetica" w:cs="Helvetica"/>
          <w:bCs/>
          <w:sz w:val="22"/>
          <w:szCs w:val="22"/>
        </w:rPr>
        <w:t>Thrombotic complication of uremia: role of prothrombotic uremic solutes</w:t>
      </w:r>
    </w:p>
    <w:p w14:paraId="6CAE2EE4" w14:textId="35B43B7E" w:rsidR="00F62B8E" w:rsidRPr="00A92FEC" w:rsidRDefault="00F62B8E" w:rsidP="00F62B8E">
      <w:pPr>
        <w:widowControl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 xml:space="preserve">This grant examines the indolic uremic solutes in thrombosis and its mechanism of action in post interventional vascular bed. </w:t>
      </w:r>
      <w:r w:rsidR="003521E2">
        <w:rPr>
          <w:rFonts w:ascii="Helvetica" w:hAnsi="Helvetica" w:cs="Arial"/>
          <w:sz w:val="22"/>
          <w:szCs w:val="22"/>
        </w:rPr>
        <w:t xml:space="preserve">Direct cost: </w:t>
      </w:r>
      <w:r w:rsidR="003521E2" w:rsidRPr="003521E2">
        <w:rPr>
          <w:rFonts w:ascii="Helvetica" w:hAnsi="Helvetica" w:cs="Arial"/>
          <w:sz w:val="22"/>
          <w:szCs w:val="22"/>
        </w:rPr>
        <w:t>$2</w:t>
      </w:r>
      <w:r w:rsidR="003521E2">
        <w:rPr>
          <w:rFonts w:ascii="Helvetica" w:hAnsi="Helvetica" w:cs="Arial"/>
          <w:sz w:val="22"/>
          <w:szCs w:val="22"/>
        </w:rPr>
        <w:t>50,0</w:t>
      </w:r>
      <w:r w:rsidR="003521E2" w:rsidRPr="003521E2">
        <w:rPr>
          <w:rFonts w:ascii="Helvetica" w:hAnsi="Helvetica" w:cs="Arial"/>
          <w:sz w:val="22"/>
          <w:szCs w:val="22"/>
        </w:rPr>
        <w:t>00</w:t>
      </w:r>
      <w:r w:rsidR="003521E2">
        <w:rPr>
          <w:rFonts w:ascii="Helvetica" w:hAnsi="Helvetica" w:cs="Arial"/>
          <w:sz w:val="22"/>
          <w:szCs w:val="22"/>
        </w:rPr>
        <w:t xml:space="preserve">/year, total funding: </w:t>
      </w:r>
      <w:r w:rsidR="00420E8F">
        <w:rPr>
          <w:rFonts w:ascii="Helvetica" w:hAnsi="Helvetica" w:cs="Arial"/>
          <w:sz w:val="22"/>
          <w:szCs w:val="22"/>
        </w:rPr>
        <w:t xml:space="preserve">$ </w:t>
      </w:r>
      <w:r w:rsidR="003521E2">
        <w:rPr>
          <w:rFonts w:ascii="Helvetica" w:hAnsi="Helvetica" w:cs="Arial"/>
          <w:sz w:val="22"/>
          <w:szCs w:val="22"/>
        </w:rPr>
        <w:t>1,000,000</w:t>
      </w:r>
    </w:p>
    <w:p w14:paraId="7149DABC" w14:textId="77777777" w:rsidR="00F62B8E" w:rsidRPr="00A92FEC" w:rsidRDefault="00F62B8E" w:rsidP="00F62B8E">
      <w:pPr>
        <w:jc w:val="both"/>
        <w:rPr>
          <w:rFonts w:ascii="Helvetica" w:hAnsi="Helvetica"/>
          <w:b/>
          <w:sz w:val="22"/>
          <w:szCs w:val="22"/>
        </w:rPr>
      </w:pPr>
    </w:p>
    <w:p w14:paraId="4BF339B9" w14:textId="1B6E84FE" w:rsidR="000E2716" w:rsidRPr="002C1C5C" w:rsidRDefault="000E2716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</w:rPr>
      </w:pPr>
      <w:r w:rsidRPr="002C1C5C">
        <w:rPr>
          <w:rFonts w:ascii="Helvetica" w:hAnsi="Helvetica" w:cs="Arial"/>
          <w:sz w:val="22"/>
          <w:szCs w:val="22"/>
        </w:rPr>
        <w:t xml:space="preserve">NHLBI </w:t>
      </w:r>
      <w:r w:rsidR="00217BA6">
        <w:rPr>
          <w:rFonts w:ascii="Helvetica" w:hAnsi="Helvetica" w:cs="Arial"/>
          <w:sz w:val="22"/>
          <w:szCs w:val="22"/>
        </w:rPr>
        <w:t>R01</w:t>
      </w:r>
      <w:r w:rsidRPr="002C1C5C">
        <w:rPr>
          <w:rFonts w:ascii="Helvetica" w:hAnsi="Helvetica" w:cs="Arial"/>
          <w:sz w:val="22"/>
          <w:szCs w:val="22"/>
        </w:rPr>
        <w:t>HL</w:t>
      </w:r>
      <w:r w:rsidR="00937717" w:rsidRPr="002C1C5C">
        <w:rPr>
          <w:rFonts w:ascii="Helvetica" w:hAnsi="Helvetica"/>
          <w:color w:val="000000"/>
          <w:sz w:val="22"/>
          <w:szCs w:val="22"/>
          <w:shd w:val="clear" w:color="auto" w:fill="EEEEEE"/>
        </w:rPr>
        <w:t xml:space="preserve"> </w:t>
      </w:r>
      <w:r w:rsidR="00937717" w:rsidRPr="002C1C5C">
        <w:rPr>
          <w:rFonts w:ascii="Helvetica" w:hAnsi="Helvetica" w:cs="Arial"/>
          <w:sz w:val="22"/>
          <w:szCs w:val="22"/>
        </w:rPr>
        <w:t>HL136363-02</w:t>
      </w:r>
      <w:r w:rsidRPr="002C1C5C">
        <w:rPr>
          <w:rFonts w:ascii="Helvetica" w:hAnsi="Helvetica" w:cs="Arial"/>
          <w:sz w:val="22"/>
          <w:szCs w:val="22"/>
        </w:rPr>
        <w:t xml:space="preserve">    Katya Ravid (PI, Chitalia, Co-investigator)</w:t>
      </w:r>
      <w:r w:rsidRPr="002C1C5C">
        <w:rPr>
          <w:rFonts w:ascii="Helvetica" w:hAnsi="Helvetica" w:cs="Arial"/>
          <w:sz w:val="22"/>
          <w:szCs w:val="22"/>
        </w:rPr>
        <w:tab/>
        <w:t>01/01/2018-12/30/2022</w:t>
      </w:r>
    </w:p>
    <w:p w14:paraId="4CFA4C2B" w14:textId="77777777" w:rsidR="000E2716" w:rsidRPr="002C1C5C" w:rsidRDefault="000E2716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</w:rPr>
      </w:pPr>
      <w:r w:rsidRPr="002C1C5C">
        <w:rPr>
          <w:rFonts w:ascii="Helvetica" w:hAnsi="Helvetica" w:cs="Arial"/>
          <w:sz w:val="22"/>
          <w:szCs w:val="22"/>
        </w:rPr>
        <w:t>This grant examines different mechanisms of thrombosis in patients with myelodysplastic syndrome.</w:t>
      </w:r>
    </w:p>
    <w:p w14:paraId="3948DEEB" w14:textId="77777777" w:rsidR="000E2716" w:rsidRPr="002C1C5C" w:rsidRDefault="000E2716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</w:rPr>
      </w:pPr>
    </w:p>
    <w:p w14:paraId="3B9CBA48" w14:textId="77777777" w:rsidR="000E2716" w:rsidRPr="002C1C5C" w:rsidRDefault="000E2716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  <w:r w:rsidRPr="002C1C5C">
        <w:rPr>
          <w:rFonts w:ascii="Helvetica" w:hAnsi="Helvetica" w:cs="Arial"/>
          <w:sz w:val="22"/>
          <w:szCs w:val="22"/>
        </w:rPr>
        <w:t>Department of Medicine ARC Program.</w:t>
      </w:r>
      <w:r w:rsidRPr="002C1C5C">
        <w:rPr>
          <w:rFonts w:ascii="Helvetica" w:hAnsi="Helvetica" w:cs="Arial"/>
          <w:sz w:val="22"/>
          <w:szCs w:val="22"/>
          <w:lang w:val="it-IT"/>
        </w:rPr>
        <w:t xml:space="preserve"> V. Chitalia (co-PI) </w:t>
      </w:r>
      <w:r w:rsidRPr="002C1C5C">
        <w:rPr>
          <w:rFonts w:ascii="Helvetica" w:hAnsi="Helvetica" w:cs="Arial"/>
          <w:sz w:val="22"/>
          <w:szCs w:val="22"/>
          <w:lang w:val="it-IT"/>
        </w:rPr>
        <w:tab/>
        <w:t xml:space="preserve">        1/1/2015-6/30/2018</w:t>
      </w:r>
    </w:p>
    <w:p w14:paraId="06A33EFE" w14:textId="77777777" w:rsidR="000E2716" w:rsidRDefault="000E2716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Cs w:val="22"/>
          <w:lang w:val="it-IT"/>
        </w:rPr>
      </w:pPr>
      <w:r w:rsidRPr="002C1C5C">
        <w:rPr>
          <w:rFonts w:ascii="Helvetica" w:hAnsi="Helvetica" w:cs="Arial"/>
          <w:sz w:val="22"/>
          <w:szCs w:val="22"/>
          <w:lang w:val="it-IT"/>
        </w:rPr>
        <w:t xml:space="preserve">The </w:t>
      </w:r>
      <w:proofErr w:type="spellStart"/>
      <w:r w:rsidRPr="002C1C5C">
        <w:rPr>
          <w:rFonts w:ascii="Helvetica" w:hAnsi="Helvetica" w:cs="Arial"/>
          <w:sz w:val="22"/>
          <w:szCs w:val="22"/>
          <w:lang w:val="it-IT"/>
        </w:rPr>
        <w:t>Affinity</w:t>
      </w:r>
      <w:proofErr w:type="spellEnd"/>
      <w:r w:rsidRPr="002C1C5C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2C1C5C">
        <w:rPr>
          <w:rFonts w:ascii="Helvetica" w:hAnsi="Helvetica" w:cs="Arial"/>
          <w:sz w:val="22"/>
          <w:szCs w:val="22"/>
          <w:lang w:val="it-IT"/>
        </w:rPr>
        <w:t>Research</w:t>
      </w:r>
      <w:proofErr w:type="spellEnd"/>
      <w:r w:rsidRPr="002C1C5C">
        <w:rPr>
          <w:rFonts w:ascii="Helvetica" w:hAnsi="Helvetica" w:cs="Arial"/>
          <w:sz w:val="22"/>
          <w:szCs w:val="22"/>
          <w:lang w:val="it-IT"/>
        </w:rPr>
        <w:t xml:space="preserve"> Collaborative </w:t>
      </w:r>
      <w:proofErr w:type="spellStart"/>
      <w:r w:rsidRPr="002C1C5C">
        <w:rPr>
          <w:rFonts w:ascii="Helvetica" w:hAnsi="Helvetica" w:cs="Arial"/>
          <w:sz w:val="22"/>
          <w:szCs w:val="22"/>
          <w:lang w:val="it-IT"/>
        </w:rPr>
        <w:t>at</w:t>
      </w:r>
      <w:proofErr w:type="spellEnd"/>
      <w:r w:rsidRPr="002C1C5C">
        <w:rPr>
          <w:rFonts w:ascii="Helvetica" w:hAnsi="Helvetica" w:cs="Arial"/>
          <w:sz w:val="22"/>
          <w:szCs w:val="22"/>
          <w:lang w:val="it-IT"/>
        </w:rPr>
        <w:t xml:space="preserve"> </w:t>
      </w:r>
      <w:r w:rsidRPr="002C1C5C">
        <w:rPr>
          <w:rFonts w:ascii="Helvetica" w:hAnsi="Helvetica" w:cs="Arial"/>
          <w:sz w:val="22"/>
          <w:szCs w:val="22"/>
        </w:rPr>
        <w:t>Boston University School of Medicine uses interdisciplinary approaches and experts to study the role of uremic solutes in evoking thrombosis</w:t>
      </w:r>
      <w:r w:rsidRPr="008565CE">
        <w:rPr>
          <w:rFonts w:ascii="Helvetica" w:hAnsi="Helvetica" w:cs="Arial"/>
          <w:szCs w:val="22"/>
          <w:lang w:val="it-IT"/>
        </w:rPr>
        <w:t xml:space="preserve">      </w:t>
      </w:r>
    </w:p>
    <w:p w14:paraId="34B4C6F9" w14:textId="77777777" w:rsidR="002C1C5C" w:rsidRDefault="002C1C5C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Cs w:val="22"/>
          <w:lang w:val="it-IT"/>
        </w:rPr>
      </w:pPr>
    </w:p>
    <w:p w14:paraId="2D000597" w14:textId="02916706" w:rsidR="00570B32" w:rsidRPr="00B13B10" w:rsidRDefault="002C1C5C" w:rsidP="00570B32">
      <w:pPr>
        <w:tabs>
          <w:tab w:val="left" w:pos="5040"/>
          <w:tab w:val="left" w:pos="7920"/>
        </w:tabs>
        <w:jc w:val="both"/>
        <w:rPr>
          <w:rFonts w:ascii="Helvetica" w:hAnsi="Helvetica" w:cs="Arial"/>
          <w:b/>
          <w:sz w:val="22"/>
          <w:szCs w:val="22"/>
        </w:rPr>
      </w:pPr>
      <w:r w:rsidRPr="00B13B10">
        <w:rPr>
          <w:rFonts w:ascii="Helvetica" w:hAnsi="Helvetica" w:cs="Arial"/>
          <w:sz w:val="22"/>
          <w:szCs w:val="22"/>
          <w:lang w:val="it-IT"/>
        </w:rPr>
        <w:t>NIDDK</w:t>
      </w:r>
      <w:r w:rsidR="00570B32" w:rsidRPr="00B13B10">
        <w:rPr>
          <w:rFonts w:ascii="Helvetica" w:hAnsi="Helvetica" w:cs="Arial"/>
          <w:bCs/>
          <w:sz w:val="22"/>
          <w:szCs w:val="22"/>
        </w:rPr>
        <w:t>R21 DK119740-01A1</w:t>
      </w:r>
      <w:r w:rsidR="00570B32" w:rsidRPr="00B13B10">
        <w:rPr>
          <w:rFonts w:ascii="Helvetica" w:hAnsi="Helvetica" w:cs="Arial"/>
          <w:b/>
          <w:bCs/>
          <w:sz w:val="22"/>
          <w:szCs w:val="22"/>
        </w:rPr>
        <w:t xml:space="preserve">  </w:t>
      </w:r>
      <w:r w:rsidR="00B13B10" w:rsidRPr="00B13B10">
        <w:rPr>
          <w:rFonts w:ascii="Helvetica" w:hAnsi="Helvetica" w:cs="Arial"/>
          <w:b/>
          <w:bCs/>
          <w:sz w:val="22"/>
          <w:szCs w:val="22"/>
        </w:rPr>
        <w:t xml:space="preserve">      </w:t>
      </w:r>
      <w:r w:rsidR="00570B32" w:rsidRPr="00B13B10">
        <w:rPr>
          <w:rFonts w:ascii="Helvetica" w:hAnsi="Helvetica" w:cs="Arial"/>
          <w:bCs/>
          <w:sz w:val="22"/>
          <w:szCs w:val="22"/>
        </w:rPr>
        <w:t>Chitalia (PI)</w:t>
      </w:r>
      <w:r w:rsidR="00570B32" w:rsidRPr="00B13B10">
        <w:rPr>
          <w:rFonts w:ascii="Helvetica" w:hAnsi="Helvetica" w:cs="Arial"/>
          <w:b/>
          <w:bCs/>
          <w:sz w:val="22"/>
          <w:szCs w:val="22"/>
        </w:rPr>
        <w:tab/>
      </w:r>
      <w:proofErr w:type="gramStart"/>
      <w:r w:rsidR="00570B32" w:rsidRPr="00B13B10">
        <w:rPr>
          <w:rFonts w:ascii="Helvetica" w:hAnsi="Helvetica" w:cs="Arial"/>
          <w:b/>
          <w:bCs/>
          <w:sz w:val="22"/>
          <w:szCs w:val="22"/>
        </w:rPr>
        <w:tab/>
      </w:r>
      <w:r w:rsidR="00EA16BB">
        <w:rPr>
          <w:rFonts w:ascii="Helvetica" w:hAnsi="Helvetica" w:cs="Arial"/>
          <w:b/>
          <w:bCs/>
          <w:sz w:val="22"/>
          <w:szCs w:val="22"/>
        </w:rPr>
        <w:t xml:space="preserve">  </w:t>
      </w:r>
      <w:r w:rsidR="006831AD">
        <w:rPr>
          <w:rFonts w:ascii="Helvetica" w:hAnsi="Helvetica" w:cs="Arial"/>
          <w:bCs/>
          <w:sz w:val="22"/>
          <w:szCs w:val="22"/>
        </w:rPr>
        <w:t>7</w:t>
      </w:r>
      <w:proofErr w:type="gramEnd"/>
      <w:r w:rsidR="00570B32" w:rsidRPr="00B13B10">
        <w:rPr>
          <w:rFonts w:ascii="Helvetica" w:hAnsi="Helvetica" w:cs="Arial"/>
          <w:bCs/>
          <w:sz w:val="22"/>
          <w:szCs w:val="22"/>
        </w:rPr>
        <w:t>/1/2020-</w:t>
      </w:r>
      <w:r w:rsidR="006831AD">
        <w:rPr>
          <w:rFonts w:ascii="Helvetica" w:hAnsi="Helvetica" w:cs="Arial"/>
          <w:bCs/>
          <w:sz w:val="22"/>
          <w:szCs w:val="22"/>
        </w:rPr>
        <w:t>6</w:t>
      </w:r>
      <w:r w:rsidR="00570B32" w:rsidRPr="00B13B10">
        <w:rPr>
          <w:rFonts w:ascii="Helvetica" w:hAnsi="Helvetica" w:cs="Arial"/>
          <w:bCs/>
          <w:sz w:val="22"/>
          <w:szCs w:val="22"/>
        </w:rPr>
        <w:t>/31/2022</w:t>
      </w:r>
    </w:p>
    <w:p w14:paraId="1642171A" w14:textId="17F6FD59" w:rsidR="002C1C5C" w:rsidRPr="00B13B10" w:rsidRDefault="00570B32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  <w:proofErr w:type="spellStart"/>
      <w:r w:rsidRPr="00B13B10">
        <w:rPr>
          <w:rFonts w:ascii="Helvetica" w:hAnsi="Helvetica" w:cs="Arial"/>
          <w:sz w:val="22"/>
          <w:szCs w:val="22"/>
          <w:lang w:val="it-IT"/>
        </w:rPr>
        <w:t>Role</w:t>
      </w:r>
      <w:proofErr w:type="spellEnd"/>
      <w:r w:rsidRPr="00B13B10">
        <w:rPr>
          <w:rFonts w:ascii="Helvetica" w:hAnsi="Helvetica" w:cs="Arial"/>
          <w:sz w:val="22"/>
          <w:szCs w:val="22"/>
          <w:lang w:val="it-IT"/>
        </w:rPr>
        <w:t xml:space="preserve"> of </w:t>
      </w:r>
      <w:proofErr w:type="spellStart"/>
      <w:r w:rsidRPr="00B13B10">
        <w:rPr>
          <w:rFonts w:ascii="Helvetica" w:hAnsi="Helvetica" w:cs="Arial"/>
          <w:sz w:val="22"/>
          <w:szCs w:val="22"/>
          <w:lang w:val="it-IT"/>
        </w:rPr>
        <w:t>central</w:t>
      </w:r>
      <w:proofErr w:type="spellEnd"/>
      <w:r w:rsidRP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B13B10">
        <w:rPr>
          <w:rFonts w:ascii="Helvetica" w:hAnsi="Helvetica" w:cs="Arial"/>
          <w:sz w:val="22"/>
          <w:szCs w:val="22"/>
          <w:lang w:val="it-IT"/>
        </w:rPr>
        <w:t>venous</w:t>
      </w:r>
      <w:proofErr w:type="spellEnd"/>
      <w:r w:rsidRP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B13B10">
        <w:rPr>
          <w:rFonts w:ascii="Helvetica" w:hAnsi="Helvetica" w:cs="Arial"/>
          <w:sz w:val="22"/>
          <w:szCs w:val="22"/>
          <w:lang w:val="it-IT"/>
        </w:rPr>
        <w:t>stenosis</w:t>
      </w:r>
      <w:proofErr w:type="spellEnd"/>
      <w:r w:rsidRPr="00B13B10">
        <w:rPr>
          <w:rFonts w:ascii="Helvetica" w:hAnsi="Helvetica" w:cs="Arial"/>
          <w:sz w:val="22"/>
          <w:szCs w:val="22"/>
          <w:lang w:val="it-IT"/>
        </w:rPr>
        <w:t xml:space="preserve"> in </w:t>
      </w:r>
      <w:r w:rsidRPr="00B13B10">
        <w:rPr>
          <w:rFonts w:ascii="Helvetica" w:hAnsi="Helvetica" w:cs="Arial"/>
          <w:sz w:val="22"/>
          <w:szCs w:val="22"/>
        </w:rPr>
        <w:t>intravascular</w:t>
      </w:r>
      <w:r w:rsidRP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B13B10">
        <w:rPr>
          <w:rFonts w:ascii="Helvetica" w:hAnsi="Helvetica" w:cs="Arial"/>
          <w:sz w:val="22"/>
          <w:szCs w:val="22"/>
          <w:lang w:val="it-IT"/>
        </w:rPr>
        <w:t>ultrasound</w:t>
      </w:r>
      <w:proofErr w:type="spellEnd"/>
      <w:r w:rsidR="00B13B10" w:rsidRPr="00B13B10">
        <w:rPr>
          <w:rFonts w:ascii="Helvetica" w:hAnsi="Helvetica" w:cs="Arial"/>
          <w:sz w:val="22"/>
          <w:szCs w:val="22"/>
          <w:lang w:val="it-IT"/>
        </w:rPr>
        <w:t xml:space="preserve">   </w:t>
      </w:r>
    </w:p>
    <w:p w14:paraId="67AEFBEC" w14:textId="08429514" w:rsidR="00570B32" w:rsidRDefault="00570B32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  <w:proofErr w:type="spellStart"/>
      <w:r w:rsidRPr="00B13B10">
        <w:rPr>
          <w:rFonts w:ascii="Helvetica" w:hAnsi="Helvetica" w:cs="Arial"/>
          <w:sz w:val="22"/>
          <w:szCs w:val="22"/>
          <w:lang w:val="it-IT"/>
        </w:rPr>
        <w:t>This</w:t>
      </w:r>
      <w:proofErr w:type="spellEnd"/>
      <w:r w:rsidRP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B13B10">
        <w:rPr>
          <w:rFonts w:ascii="Helvetica" w:hAnsi="Helvetica" w:cs="Arial"/>
          <w:sz w:val="22"/>
          <w:szCs w:val="22"/>
          <w:lang w:val="it-IT"/>
        </w:rPr>
        <w:t>study</w:t>
      </w:r>
      <w:proofErr w:type="spellEnd"/>
      <w:r w:rsidRP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r w:rsidRPr="00B13B10">
        <w:rPr>
          <w:rFonts w:ascii="Helvetica" w:hAnsi="Helvetica" w:cs="Arial"/>
          <w:sz w:val="22"/>
          <w:szCs w:val="22"/>
        </w:rPr>
        <w:t>examine</w:t>
      </w:r>
      <w:r w:rsidRP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r w:rsidR="00B13B10">
        <w:rPr>
          <w:rFonts w:ascii="Helvetica" w:hAnsi="Helvetica" w:cs="Arial"/>
          <w:sz w:val="22"/>
          <w:szCs w:val="22"/>
          <w:lang w:val="it-IT"/>
        </w:rPr>
        <w:t xml:space="preserve">the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role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 of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intravenous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ultrasound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 in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dialysis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malfunctions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, in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particular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, the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central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venous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stenosis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B13B10">
        <w:rPr>
          <w:rFonts w:ascii="Helvetica" w:hAnsi="Helvetica" w:cs="Arial"/>
          <w:sz w:val="22"/>
          <w:szCs w:val="22"/>
          <w:lang w:val="it-IT"/>
        </w:rPr>
        <w:t>lesions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>.</w:t>
      </w:r>
    </w:p>
    <w:p w14:paraId="2286F6CE" w14:textId="77777777" w:rsidR="00B13B10" w:rsidRDefault="00B13B10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</w:p>
    <w:p w14:paraId="3F80ACF2" w14:textId="6D4B4EDE" w:rsidR="00B13B10" w:rsidRDefault="00217BA6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  <w:r>
        <w:rPr>
          <w:rFonts w:ascii="Helvetica" w:hAnsi="Helvetica" w:cs="Arial"/>
          <w:sz w:val="22"/>
          <w:szCs w:val="22"/>
          <w:lang w:val="it-IT"/>
        </w:rPr>
        <w:t xml:space="preserve">Philips (Investigator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Initiated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S</w:t>
      </w:r>
      <w:r w:rsidR="00B13B10">
        <w:rPr>
          <w:rFonts w:ascii="Helvetica" w:hAnsi="Helvetica" w:cs="Arial"/>
          <w:sz w:val="22"/>
          <w:szCs w:val="22"/>
          <w:lang w:val="it-IT"/>
        </w:rPr>
        <w:t>tudy</w:t>
      </w:r>
      <w:proofErr w:type="spellEnd"/>
      <w:r w:rsidR="00B13B10">
        <w:rPr>
          <w:rFonts w:ascii="Helvetica" w:hAnsi="Helvetica" w:cs="Arial"/>
          <w:sz w:val="22"/>
          <w:szCs w:val="22"/>
          <w:lang w:val="it-IT"/>
        </w:rPr>
        <w:t>)</w:t>
      </w:r>
      <w:r w:rsidR="00B13B10">
        <w:rPr>
          <w:rFonts w:ascii="Helvetica" w:hAnsi="Helvetica" w:cs="Arial"/>
          <w:sz w:val="22"/>
          <w:szCs w:val="22"/>
          <w:lang w:val="it-IT"/>
        </w:rPr>
        <w:tab/>
        <w:t>Chitalia (PI)</w:t>
      </w:r>
      <w:proofErr w:type="gramStart"/>
      <w:r w:rsidR="00B13B10">
        <w:rPr>
          <w:rFonts w:ascii="Helvetica" w:hAnsi="Helvetica" w:cs="Arial"/>
          <w:sz w:val="22"/>
          <w:szCs w:val="22"/>
          <w:lang w:val="it-IT"/>
        </w:rPr>
        <w:tab/>
      </w:r>
      <w:r w:rsidR="00EA16BB">
        <w:rPr>
          <w:rFonts w:ascii="Helvetica" w:hAnsi="Helvetica" w:cs="Arial"/>
          <w:sz w:val="22"/>
          <w:szCs w:val="22"/>
          <w:lang w:val="it-IT"/>
        </w:rPr>
        <w:t xml:space="preserve">  </w:t>
      </w:r>
      <w:r w:rsidR="00B13B10">
        <w:rPr>
          <w:rFonts w:ascii="Helvetica" w:hAnsi="Helvetica" w:cs="Arial"/>
          <w:sz w:val="22"/>
          <w:szCs w:val="22"/>
          <w:lang w:val="it-IT"/>
        </w:rPr>
        <w:t>6</w:t>
      </w:r>
      <w:proofErr w:type="gramEnd"/>
      <w:r w:rsidR="00B13B10">
        <w:rPr>
          <w:rFonts w:ascii="Helvetica" w:hAnsi="Helvetica" w:cs="Arial"/>
          <w:sz w:val="22"/>
          <w:szCs w:val="22"/>
          <w:lang w:val="it-IT"/>
        </w:rPr>
        <w:t>/1/2019-5/30/2021</w:t>
      </w:r>
    </w:p>
    <w:p w14:paraId="7D5DCE0B" w14:textId="6FA87D89" w:rsidR="00B13B10" w:rsidRDefault="00B13B10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  <w:proofErr w:type="spellStart"/>
      <w:r>
        <w:rPr>
          <w:rFonts w:ascii="Helvetica" w:hAnsi="Helvetica" w:cs="Arial"/>
          <w:sz w:val="22"/>
          <w:szCs w:val="22"/>
          <w:lang w:val="it-IT"/>
        </w:rPr>
        <w:t>This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study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examines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the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accuracy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of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intravenous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ultrasound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in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determin</w:t>
      </w:r>
      <w:r w:rsidR="00EA16BB">
        <w:rPr>
          <w:rFonts w:ascii="Helvetica" w:hAnsi="Helvetica" w:cs="Arial"/>
          <w:sz w:val="22"/>
          <w:szCs w:val="22"/>
          <w:lang w:val="it-IT"/>
        </w:rPr>
        <w:t>in</w:t>
      </w:r>
      <w:r>
        <w:rPr>
          <w:rFonts w:ascii="Helvetica" w:hAnsi="Helvetica" w:cs="Arial"/>
          <w:sz w:val="22"/>
          <w:szCs w:val="22"/>
          <w:lang w:val="it-IT"/>
        </w:rPr>
        <w:t>g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the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lesions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within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the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dialysis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accesses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. </w:t>
      </w:r>
    </w:p>
    <w:p w14:paraId="4DB82CE4" w14:textId="77777777" w:rsidR="00077842" w:rsidRDefault="00077842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</w:p>
    <w:p w14:paraId="2D9F1247" w14:textId="7BECB7BF" w:rsidR="00077842" w:rsidRDefault="00077842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  <w:r>
        <w:rPr>
          <w:rFonts w:ascii="Helvetica" w:hAnsi="Helvetica" w:cs="Arial"/>
          <w:sz w:val="22"/>
          <w:szCs w:val="22"/>
          <w:lang w:val="it-IT"/>
        </w:rPr>
        <w:t>American Society of Nephrology</w:t>
      </w:r>
      <w:r w:rsidR="009072EF">
        <w:rPr>
          <w:rFonts w:ascii="Helvetica" w:hAnsi="Helvetica" w:cs="Arial"/>
          <w:sz w:val="22"/>
          <w:szCs w:val="22"/>
          <w:lang w:val="it-IT"/>
        </w:rPr>
        <w:t xml:space="preserve"> Career Development award (</w:t>
      </w:r>
      <w:proofErr w:type="spellStart"/>
      <w:r w:rsidR="009072EF">
        <w:rPr>
          <w:rFonts w:ascii="Helvetica" w:hAnsi="Helvetica" w:cs="Arial"/>
          <w:sz w:val="22"/>
          <w:szCs w:val="22"/>
          <w:lang w:val="it-IT"/>
        </w:rPr>
        <w:t>Nigwekar</w:t>
      </w:r>
      <w:proofErr w:type="spellEnd"/>
      <w:r w:rsidR="009072EF">
        <w:rPr>
          <w:rFonts w:ascii="Helvetica" w:hAnsi="Helvetica" w:cs="Arial"/>
          <w:sz w:val="22"/>
          <w:szCs w:val="22"/>
          <w:lang w:val="it-IT"/>
        </w:rPr>
        <w:t xml:space="preserve">, </w:t>
      </w:r>
      <w:proofErr w:type="spellStart"/>
      <w:r w:rsidR="009072EF">
        <w:rPr>
          <w:rFonts w:ascii="Helvetica" w:hAnsi="Helvetica" w:cs="Arial"/>
          <w:sz w:val="22"/>
          <w:szCs w:val="22"/>
          <w:lang w:val="it-IT"/>
        </w:rPr>
        <w:t>mentee</w:t>
      </w:r>
      <w:proofErr w:type="spellEnd"/>
      <w:r w:rsidR="009072EF">
        <w:rPr>
          <w:rFonts w:ascii="Helvetica" w:hAnsi="Helvetica" w:cs="Arial"/>
          <w:sz w:val="22"/>
          <w:szCs w:val="22"/>
          <w:lang w:val="it-IT"/>
        </w:rPr>
        <w:t xml:space="preserve"> and Chitalia co-PI) 7/1/2019-6/30/2022</w:t>
      </w:r>
    </w:p>
    <w:p w14:paraId="08172B81" w14:textId="237D28CF" w:rsidR="009072EF" w:rsidRPr="00B13B10" w:rsidRDefault="009072EF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 w:val="22"/>
          <w:szCs w:val="22"/>
          <w:lang w:val="it-IT"/>
        </w:rPr>
      </w:pPr>
      <w:proofErr w:type="spellStart"/>
      <w:r>
        <w:rPr>
          <w:rFonts w:ascii="Helvetica" w:hAnsi="Helvetica" w:cs="Arial"/>
          <w:sz w:val="22"/>
          <w:szCs w:val="22"/>
          <w:lang w:val="it-IT"/>
        </w:rPr>
        <w:t>This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propsoal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examines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the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role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of </w:t>
      </w:r>
      <w:proofErr w:type="spellStart"/>
      <w:r>
        <w:rPr>
          <w:rFonts w:ascii="Helvetica" w:hAnsi="Helvetica" w:cs="Arial"/>
          <w:sz w:val="22"/>
          <w:szCs w:val="22"/>
          <w:lang w:val="it-IT"/>
        </w:rPr>
        <w:t>thrombosis</w:t>
      </w:r>
      <w:proofErr w:type="spellEnd"/>
      <w:r>
        <w:rPr>
          <w:rFonts w:ascii="Helvetica" w:hAnsi="Helvetica" w:cs="Arial"/>
          <w:sz w:val="22"/>
          <w:szCs w:val="22"/>
          <w:lang w:val="it-IT"/>
        </w:rPr>
        <w:t xml:space="preserve"> in calciphylaxis. </w:t>
      </w:r>
    </w:p>
    <w:p w14:paraId="3FB439CA" w14:textId="77777777" w:rsidR="000E2716" w:rsidRDefault="000E2716" w:rsidP="000E2716">
      <w:pPr>
        <w:tabs>
          <w:tab w:val="left" w:pos="5040"/>
          <w:tab w:val="left" w:pos="7920"/>
        </w:tabs>
        <w:jc w:val="both"/>
        <w:rPr>
          <w:rFonts w:ascii="Helvetica" w:hAnsi="Helvetica" w:cs="Arial"/>
          <w:szCs w:val="22"/>
          <w:lang w:val="it-IT"/>
        </w:rPr>
      </w:pPr>
    </w:p>
    <w:p w14:paraId="1EEB1ABB" w14:textId="77777777" w:rsidR="00D701DD" w:rsidRPr="00D701DD" w:rsidRDefault="00D701DD" w:rsidP="00D701DD">
      <w:pPr>
        <w:rPr>
          <w:rFonts w:ascii="Helvetica" w:hAnsi="Helvetica" w:cs="Arial"/>
          <w:b/>
          <w:sz w:val="22"/>
          <w:szCs w:val="22"/>
        </w:rPr>
      </w:pPr>
      <w:r w:rsidRPr="00D701DD">
        <w:rPr>
          <w:rFonts w:ascii="Helvetica" w:hAnsi="Helvetica" w:cs="Arial"/>
          <w:b/>
          <w:sz w:val="22"/>
          <w:szCs w:val="22"/>
        </w:rPr>
        <w:t>Pending grant review</w:t>
      </w:r>
    </w:p>
    <w:p w14:paraId="3C6D4BC8" w14:textId="77777777" w:rsidR="00D701DD" w:rsidRPr="00D701DD" w:rsidRDefault="00D701DD" w:rsidP="00D701DD">
      <w:pPr>
        <w:rPr>
          <w:rFonts w:ascii="Helvetica" w:hAnsi="Helvetica" w:cs="Arial"/>
          <w:b/>
          <w:sz w:val="22"/>
          <w:szCs w:val="22"/>
        </w:rPr>
      </w:pPr>
    </w:p>
    <w:p w14:paraId="48010BF3" w14:textId="79966EDA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  <w:r w:rsidRPr="00D701DD">
        <w:rPr>
          <w:rFonts w:ascii="Helvetica" w:hAnsi="Helvetica" w:cs="Arial"/>
          <w:sz w:val="22"/>
          <w:szCs w:val="22"/>
        </w:rPr>
        <w:t xml:space="preserve">NIBIB </w:t>
      </w:r>
      <w:r w:rsidR="00217BA6">
        <w:rPr>
          <w:rFonts w:ascii="Helvetica" w:hAnsi="Helvetica" w:cs="Arial"/>
          <w:sz w:val="22"/>
          <w:szCs w:val="22"/>
        </w:rPr>
        <w:t>R01</w:t>
      </w:r>
      <w:r w:rsidRPr="00D701DD">
        <w:rPr>
          <w:rFonts w:ascii="Helvetica" w:hAnsi="Helvetica" w:cs="Arial"/>
          <w:sz w:val="22"/>
          <w:szCs w:val="22"/>
        </w:rPr>
        <w:tab/>
      </w:r>
      <w:r w:rsidRPr="00D701DD">
        <w:rPr>
          <w:rFonts w:ascii="Helvetica" w:hAnsi="Helvetica" w:cs="Arial"/>
          <w:sz w:val="22"/>
          <w:szCs w:val="22"/>
        </w:rPr>
        <w:tab/>
      </w:r>
      <w:r w:rsidRPr="00D701DD">
        <w:rPr>
          <w:rFonts w:ascii="Helvetica" w:hAnsi="Helvetica" w:cs="Arial"/>
          <w:sz w:val="22"/>
          <w:szCs w:val="22"/>
        </w:rPr>
        <w:tab/>
        <w:t xml:space="preserve">PD/PI Irving </w:t>
      </w:r>
      <w:proofErr w:type="spellStart"/>
      <w:r w:rsidRPr="00D701DD">
        <w:rPr>
          <w:rFonts w:ascii="Helvetica" w:hAnsi="Helvetica" w:cs="Arial"/>
          <w:sz w:val="22"/>
          <w:szCs w:val="22"/>
        </w:rPr>
        <w:t>Bigio</w:t>
      </w:r>
      <w:proofErr w:type="spellEnd"/>
      <w:r w:rsidRPr="00D701DD">
        <w:rPr>
          <w:rFonts w:ascii="Helvetica" w:hAnsi="Helvetica" w:cs="Arial"/>
          <w:sz w:val="22"/>
          <w:szCs w:val="22"/>
        </w:rPr>
        <w:t xml:space="preserve"> and m</w:t>
      </w:r>
      <w:r w:rsidR="00217BA6">
        <w:rPr>
          <w:rFonts w:ascii="Helvetica" w:hAnsi="Helvetica" w:cs="Arial"/>
          <w:sz w:val="22"/>
          <w:szCs w:val="22"/>
        </w:rPr>
        <w:t>-</w:t>
      </w:r>
      <w:r>
        <w:rPr>
          <w:rFonts w:ascii="Helvetica" w:hAnsi="Helvetica" w:cs="Arial"/>
          <w:sz w:val="22"/>
          <w:szCs w:val="22"/>
        </w:rPr>
        <w:t>PI: Chitalia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  <w:t>01/0/2020-12/30-2025</w:t>
      </w:r>
    </w:p>
    <w:p w14:paraId="6B345060" w14:textId="0B0E57BF" w:rsidR="00D701DD" w:rsidRDefault="00D701DD" w:rsidP="00D701DD">
      <w:pPr>
        <w:rPr>
          <w:rFonts w:ascii="Helvetica" w:hAnsi="Helvetica" w:cs="Arial"/>
          <w:sz w:val="22"/>
          <w:szCs w:val="22"/>
        </w:rPr>
      </w:pPr>
      <w:r w:rsidRPr="00D701DD">
        <w:rPr>
          <w:rFonts w:ascii="Helvetica" w:hAnsi="Helvetica" w:cs="Arial"/>
          <w:sz w:val="22"/>
          <w:szCs w:val="22"/>
        </w:rPr>
        <w:t xml:space="preserve">This grant examines the role of non-invasive methods to investigate renal fibrosis in </w:t>
      </w:r>
      <w:r w:rsidR="00677FEA">
        <w:rPr>
          <w:rFonts w:ascii="Helvetica" w:hAnsi="Helvetica" w:cs="Arial"/>
          <w:sz w:val="22"/>
          <w:szCs w:val="22"/>
        </w:rPr>
        <w:t>ex v</w:t>
      </w:r>
      <w:r w:rsidRPr="00D701DD">
        <w:rPr>
          <w:rFonts w:ascii="Helvetica" w:hAnsi="Helvetica" w:cs="Arial"/>
          <w:sz w:val="22"/>
          <w:szCs w:val="22"/>
        </w:rPr>
        <w:t>i</w:t>
      </w:r>
      <w:r w:rsidR="00677FEA">
        <w:rPr>
          <w:rFonts w:ascii="Helvetica" w:hAnsi="Helvetica" w:cs="Arial"/>
          <w:sz w:val="22"/>
          <w:szCs w:val="22"/>
        </w:rPr>
        <w:t>v</w:t>
      </w:r>
      <w:r w:rsidRPr="00D701DD">
        <w:rPr>
          <w:rFonts w:ascii="Helvetica" w:hAnsi="Helvetica" w:cs="Arial"/>
          <w:sz w:val="22"/>
          <w:szCs w:val="22"/>
        </w:rPr>
        <w:t>o and in vivo tissue.</w:t>
      </w:r>
    </w:p>
    <w:p w14:paraId="4DBB96BE" w14:textId="6AD319EE" w:rsidR="00D701DD" w:rsidRPr="00D701DD" w:rsidRDefault="00217BA6" w:rsidP="00D701DD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Score</w:t>
      </w:r>
      <w:r w:rsidR="00D701DD">
        <w:rPr>
          <w:rFonts w:ascii="Helvetica" w:hAnsi="Helvetica" w:cs="Arial"/>
          <w:sz w:val="22"/>
          <w:szCs w:val="22"/>
        </w:rPr>
        <w:t xml:space="preserve"> – 16</w:t>
      </w:r>
      <w:r w:rsidR="00D701DD" w:rsidRPr="00D701DD">
        <w:rPr>
          <w:rFonts w:ascii="Helvetica" w:hAnsi="Helvetica" w:cs="Arial"/>
          <w:sz w:val="22"/>
          <w:szCs w:val="22"/>
          <w:vertAlign w:val="superscript"/>
        </w:rPr>
        <w:t>th</w:t>
      </w:r>
      <w:r w:rsidR="00D701DD">
        <w:rPr>
          <w:rFonts w:ascii="Helvetica" w:hAnsi="Helvetica" w:cs="Arial"/>
          <w:sz w:val="22"/>
          <w:szCs w:val="22"/>
        </w:rPr>
        <w:t xml:space="preserve"> percentile, resubmitted</w:t>
      </w:r>
    </w:p>
    <w:p w14:paraId="50FC70AE" w14:textId="77777777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</w:p>
    <w:p w14:paraId="7F7B9C26" w14:textId="36B53C93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  <w:r w:rsidRPr="00D701DD">
        <w:rPr>
          <w:rFonts w:ascii="Helvetica" w:hAnsi="Helvetica" w:cs="Arial"/>
          <w:sz w:val="22"/>
          <w:szCs w:val="22"/>
        </w:rPr>
        <w:t>NHLBI UO1</w:t>
      </w:r>
      <w:r w:rsidRPr="00D701DD">
        <w:rPr>
          <w:rFonts w:ascii="Helvetica" w:hAnsi="Helvetica" w:cs="Arial"/>
          <w:sz w:val="22"/>
          <w:szCs w:val="22"/>
        </w:rPr>
        <w:tab/>
      </w:r>
      <w:r w:rsidRPr="00D701DD">
        <w:rPr>
          <w:rFonts w:ascii="Helvetica" w:hAnsi="Helvetica" w:cs="Arial"/>
          <w:sz w:val="22"/>
          <w:szCs w:val="22"/>
        </w:rPr>
        <w:tab/>
      </w:r>
      <w:r w:rsidRPr="00D701DD">
        <w:rPr>
          <w:rFonts w:ascii="Helvetica" w:hAnsi="Helvetica" w:cs="Arial"/>
          <w:sz w:val="22"/>
          <w:szCs w:val="22"/>
        </w:rPr>
        <w:tab/>
        <w:t xml:space="preserve">PD/PI Katya Ravid </w:t>
      </w:r>
      <w:r w:rsidR="00217BA6">
        <w:rPr>
          <w:rFonts w:ascii="Helvetica" w:hAnsi="Helvetica" w:cs="Arial"/>
          <w:sz w:val="22"/>
          <w:szCs w:val="22"/>
        </w:rPr>
        <w:t>m-</w:t>
      </w:r>
      <w:r w:rsidRPr="00D701DD">
        <w:rPr>
          <w:rFonts w:ascii="Helvetica" w:hAnsi="Helvetica" w:cs="Arial"/>
          <w:sz w:val="22"/>
          <w:szCs w:val="22"/>
        </w:rPr>
        <w:t xml:space="preserve">PI </w:t>
      </w:r>
      <w:r w:rsidR="00217BA6" w:rsidRPr="00D701DD">
        <w:rPr>
          <w:rFonts w:ascii="Helvetica" w:hAnsi="Helvetica" w:cs="Arial"/>
          <w:sz w:val="22"/>
          <w:szCs w:val="22"/>
        </w:rPr>
        <w:t>Chita</w:t>
      </w:r>
      <w:r w:rsidR="00217BA6">
        <w:rPr>
          <w:rFonts w:ascii="Helvetica" w:hAnsi="Helvetica" w:cs="Arial"/>
          <w:sz w:val="22"/>
          <w:szCs w:val="22"/>
        </w:rPr>
        <w:t>lia</w:t>
      </w:r>
      <w:r>
        <w:rPr>
          <w:rFonts w:ascii="Helvetica" w:hAnsi="Helvetica" w:cs="Arial"/>
          <w:sz w:val="22"/>
          <w:szCs w:val="22"/>
        </w:rPr>
        <w:t>, Fiore and Brophy</w:t>
      </w:r>
      <w:r>
        <w:rPr>
          <w:rFonts w:ascii="Helvetica" w:hAnsi="Helvetica" w:cs="Arial"/>
          <w:sz w:val="22"/>
          <w:szCs w:val="22"/>
        </w:rPr>
        <w:tab/>
        <w:t>01/06/2020-06/01/2024</w:t>
      </w:r>
    </w:p>
    <w:p w14:paraId="44224EF2" w14:textId="77777777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  <w:r w:rsidRPr="00D701DD">
        <w:rPr>
          <w:rFonts w:ascii="Helvetica" w:hAnsi="Helvetica" w:cs="Arial"/>
          <w:sz w:val="22"/>
          <w:szCs w:val="22"/>
        </w:rPr>
        <w:t>This grant examines the role of novel mediators of cancer-related thrombosis</w:t>
      </w:r>
    </w:p>
    <w:p w14:paraId="733B7E8A" w14:textId="77777777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</w:p>
    <w:p w14:paraId="4C727229" w14:textId="58622F14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  <w:r w:rsidRPr="00D701DD">
        <w:rPr>
          <w:rFonts w:ascii="Helvetica" w:hAnsi="Helvetica" w:cs="Arial"/>
          <w:sz w:val="22"/>
          <w:szCs w:val="22"/>
        </w:rPr>
        <w:t xml:space="preserve">NIDDK </w:t>
      </w:r>
      <w:r w:rsidR="00217BA6">
        <w:rPr>
          <w:rFonts w:ascii="Helvetica" w:hAnsi="Helvetica" w:cs="Arial"/>
          <w:sz w:val="22"/>
          <w:szCs w:val="22"/>
        </w:rPr>
        <w:t>R01</w:t>
      </w:r>
      <w:r w:rsidRPr="00D701DD">
        <w:rPr>
          <w:rFonts w:ascii="Helvetica" w:hAnsi="Helvetica" w:cs="Arial"/>
          <w:sz w:val="22"/>
          <w:szCs w:val="22"/>
        </w:rPr>
        <w:tab/>
      </w:r>
      <w:r w:rsidRPr="00D701DD">
        <w:rPr>
          <w:rFonts w:ascii="Helvetica" w:hAnsi="Helvetica" w:cs="Arial"/>
          <w:sz w:val="22"/>
          <w:szCs w:val="22"/>
        </w:rPr>
        <w:tab/>
      </w:r>
      <w:r w:rsidRPr="00D701DD">
        <w:rPr>
          <w:rFonts w:ascii="Helvetica" w:hAnsi="Helvetica" w:cs="Arial"/>
          <w:sz w:val="22"/>
          <w:szCs w:val="22"/>
        </w:rPr>
        <w:tab/>
        <w:t xml:space="preserve">PI: Daniel </w:t>
      </w:r>
      <w:proofErr w:type="spellStart"/>
      <w:r w:rsidRPr="00D701DD">
        <w:rPr>
          <w:rFonts w:ascii="Helvetica" w:hAnsi="Helvetica" w:cs="Arial"/>
          <w:sz w:val="22"/>
          <w:szCs w:val="22"/>
        </w:rPr>
        <w:t>Cifunetes</w:t>
      </w:r>
      <w:proofErr w:type="spellEnd"/>
      <w:r w:rsidRPr="00D701DD">
        <w:rPr>
          <w:rFonts w:ascii="Helvetica" w:hAnsi="Helvetica" w:cs="Arial"/>
          <w:sz w:val="22"/>
          <w:szCs w:val="22"/>
        </w:rPr>
        <w:t>, Chitalia (Co-investigator)</w:t>
      </w:r>
      <w:r w:rsidRPr="00D701DD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>07/01/2020-06/30/2024</w:t>
      </w:r>
    </w:p>
    <w:p w14:paraId="5D927CD0" w14:textId="3CC89F69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  <w:r w:rsidRPr="00D701DD">
        <w:rPr>
          <w:rFonts w:ascii="Helvetica" w:hAnsi="Helvetica" w:cs="Arial"/>
          <w:sz w:val="22"/>
          <w:szCs w:val="22"/>
        </w:rPr>
        <w:t>This grant examines the role of uremic solutes in Erythropoietin induced anemia and Erythropoietin responsiveness</w:t>
      </w:r>
      <w:r w:rsidR="00677FEA">
        <w:rPr>
          <w:rFonts w:ascii="Helvetica" w:hAnsi="Helvetica" w:cs="Arial"/>
          <w:sz w:val="22"/>
          <w:szCs w:val="22"/>
        </w:rPr>
        <w:t>. Score – 23</w:t>
      </w:r>
      <w:r w:rsidR="00677FEA" w:rsidRPr="00677FEA">
        <w:rPr>
          <w:rFonts w:ascii="Helvetica" w:hAnsi="Helvetica" w:cs="Arial"/>
          <w:sz w:val="22"/>
          <w:szCs w:val="22"/>
          <w:vertAlign w:val="superscript"/>
        </w:rPr>
        <w:t>rd</w:t>
      </w:r>
      <w:r w:rsidR="00677FEA">
        <w:rPr>
          <w:rFonts w:ascii="Helvetica" w:hAnsi="Helvetica" w:cs="Arial"/>
          <w:sz w:val="22"/>
          <w:szCs w:val="22"/>
        </w:rPr>
        <w:t xml:space="preserve"> percentile, resubmitted</w:t>
      </w:r>
    </w:p>
    <w:p w14:paraId="57CB234F" w14:textId="77777777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</w:p>
    <w:p w14:paraId="27166F2F" w14:textId="3B2023FF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  <w:r w:rsidRPr="00D701DD">
        <w:rPr>
          <w:rFonts w:ascii="Helvetica" w:hAnsi="Helvetica" w:cs="Arial"/>
          <w:sz w:val="22"/>
          <w:szCs w:val="22"/>
        </w:rPr>
        <w:t xml:space="preserve">NIDDK </w:t>
      </w:r>
      <w:r w:rsidR="00217BA6">
        <w:rPr>
          <w:rFonts w:ascii="Helvetica" w:hAnsi="Helvetica" w:cs="Arial"/>
          <w:sz w:val="22"/>
          <w:szCs w:val="22"/>
        </w:rPr>
        <w:t>R01</w:t>
      </w:r>
      <w:r w:rsidRPr="00D701DD">
        <w:rPr>
          <w:rFonts w:ascii="Helvetica" w:hAnsi="Helvetica" w:cs="Arial"/>
          <w:sz w:val="22"/>
          <w:szCs w:val="22"/>
        </w:rPr>
        <w:tab/>
      </w:r>
      <w:r w:rsidRPr="00D701DD">
        <w:rPr>
          <w:rFonts w:ascii="Helvetica" w:hAnsi="Helvetica" w:cs="Arial"/>
          <w:sz w:val="22"/>
          <w:szCs w:val="22"/>
        </w:rPr>
        <w:tab/>
      </w:r>
      <w:r w:rsidRPr="00D701DD">
        <w:rPr>
          <w:rFonts w:ascii="Helvetica" w:hAnsi="Helvetica" w:cs="Arial"/>
          <w:sz w:val="22"/>
          <w:szCs w:val="22"/>
        </w:rPr>
        <w:tab/>
        <w:t>PI: Kolachalama, Chitalia (Co-investigator)</w:t>
      </w:r>
      <w:r w:rsidR="00677FEA">
        <w:rPr>
          <w:rFonts w:ascii="Helvetica" w:hAnsi="Helvetica" w:cs="Arial"/>
          <w:sz w:val="22"/>
          <w:szCs w:val="22"/>
        </w:rPr>
        <w:tab/>
      </w:r>
      <w:r w:rsidR="00677FEA">
        <w:rPr>
          <w:rFonts w:ascii="Helvetica" w:hAnsi="Helvetica" w:cs="Arial"/>
          <w:sz w:val="22"/>
          <w:szCs w:val="22"/>
        </w:rPr>
        <w:tab/>
        <w:t>07</w:t>
      </w:r>
      <w:r>
        <w:rPr>
          <w:rFonts w:ascii="Helvetica" w:hAnsi="Helvetica" w:cs="Arial"/>
          <w:sz w:val="22"/>
          <w:szCs w:val="22"/>
        </w:rPr>
        <w:t>/01/2020</w:t>
      </w:r>
      <w:r w:rsidR="00677FEA">
        <w:rPr>
          <w:rFonts w:ascii="Helvetica" w:hAnsi="Helvetica" w:cs="Arial"/>
          <w:sz w:val="22"/>
          <w:szCs w:val="22"/>
        </w:rPr>
        <w:t>-06</w:t>
      </w:r>
      <w:r w:rsidRPr="00D701DD">
        <w:rPr>
          <w:rFonts w:ascii="Helvetica" w:hAnsi="Helvetica" w:cs="Arial"/>
          <w:sz w:val="22"/>
          <w:szCs w:val="22"/>
        </w:rPr>
        <w:t>/31/2024</w:t>
      </w:r>
    </w:p>
    <w:p w14:paraId="22B41D9E" w14:textId="61E19F9F" w:rsidR="00D701DD" w:rsidRPr="00D701DD" w:rsidRDefault="00D701DD" w:rsidP="00D701DD">
      <w:pPr>
        <w:rPr>
          <w:rFonts w:ascii="Helvetica" w:hAnsi="Helvetica" w:cs="Arial"/>
          <w:sz w:val="22"/>
          <w:szCs w:val="22"/>
        </w:rPr>
      </w:pPr>
      <w:r w:rsidRPr="00D701DD">
        <w:rPr>
          <w:rFonts w:ascii="Helvetica" w:hAnsi="Helvetica" w:cs="Arial"/>
          <w:sz w:val="22"/>
          <w:szCs w:val="22"/>
        </w:rPr>
        <w:t xml:space="preserve">This grant examines the mechanism of adhesion in drug eluting balloon on vascular health and </w:t>
      </w:r>
      <w:r w:rsidR="00217BA6">
        <w:rPr>
          <w:rFonts w:ascii="Helvetica" w:hAnsi="Helvetica" w:cs="Arial"/>
          <w:sz w:val="22"/>
          <w:szCs w:val="22"/>
        </w:rPr>
        <w:t xml:space="preserve">uremic </w:t>
      </w:r>
      <w:r w:rsidRPr="00D701DD">
        <w:rPr>
          <w:rFonts w:ascii="Helvetica" w:hAnsi="Helvetica" w:cs="Arial"/>
          <w:sz w:val="22"/>
          <w:szCs w:val="22"/>
        </w:rPr>
        <w:t xml:space="preserve">toxicity. </w:t>
      </w:r>
    </w:p>
    <w:p w14:paraId="72E0EB12" w14:textId="48556E9F" w:rsidR="00D701DD" w:rsidRDefault="00677FEA" w:rsidP="00D701DD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Score – 30th percentile, resubmitted</w:t>
      </w:r>
    </w:p>
    <w:p w14:paraId="39616A7F" w14:textId="77777777" w:rsidR="00677FEA" w:rsidRPr="00D701DD" w:rsidRDefault="00677FEA" w:rsidP="00D701DD">
      <w:pPr>
        <w:rPr>
          <w:rFonts w:ascii="Helvetica" w:hAnsi="Helvetica" w:cs="Arial"/>
          <w:b/>
          <w:sz w:val="22"/>
          <w:szCs w:val="22"/>
        </w:rPr>
      </w:pPr>
    </w:p>
    <w:p w14:paraId="7D1D9D2C" w14:textId="0427AB1E" w:rsidR="00217BA6" w:rsidRDefault="00217BA6" w:rsidP="00F62B8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NCI R01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  <w:t xml:space="preserve">PI: </w:t>
      </w:r>
      <w:proofErr w:type="spellStart"/>
      <w:r>
        <w:rPr>
          <w:rFonts w:ascii="Helvetica" w:hAnsi="Helvetica" w:cs="Arial"/>
          <w:sz w:val="22"/>
          <w:szCs w:val="22"/>
        </w:rPr>
        <w:t>Schaus</w:t>
      </w:r>
      <w:proofErr w:type="spellEnd"/>
      <w:r>
        <w:rPr>
          <w:rFonts w:ascii="Helvetica" w:hAnsi="Helvetica" w:cs="Arial"/>
          <w:sz w:val="22"/>
          <w:szCs w:val="22"/>
        </w:rPr>
        <w:t xml:space="preserve">, m-PI: Chitalia and </w:t>
      </w:r>
      <w:proofErr w:type="spellStart"/>
      <w:r>
        <w:rPr>
          <w:rFonts w:ascii="Helvetica" w:hAnsi="Helvetica" w:cs="Arial"/>
          <w:sz w:val="22"/>
          <w:szCs w:val="22"/>
        </w:rPr>
        <w:t>Hensen</w:t>
      </w:r>
      <w:proofErr w:type="spellEnd"/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  <w:t>0/6/01/2020-05/30/2025</w:t>
      </w:r>
    </w:p>
    <w:p w14:paraId="74238B01" w14:textId="6A92840A" w:rsidR="00217BA6" w:rsidRDefault="00217BA6" w:rsidP="00F62B8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This grant examines the HIT generated from the Center of Molecular Discovery that suppresses Wnt signaling in colon cancer.</w:t>
      </w:r>
    </w:p>
    <w:p w14:paraId="11E06125" w14:textId="77777777" w:rsidR="00217BA6" w:rsidRDefault="00217BA6" w:rsidP="00F62B8E">
      <w:pPr>
        <w:rPr>
          <w:rFonts w:ascii="Helvetica" w:hAnsi="Helvetica" w:cs="Arial"/>
          <w:sz w:val="22"/>
          <w:szCs w:val="22"/>
        </w:rPr>
      </w:pPr>
    </w:p>
    <w:p w14:paraId="3146A44B" w14:textId="048EBA26" w:rsidR="00B117E1" w:rsidRDefault="00217BA6" w:rsidP="00F62B8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AHA</w:t>
      </w:r>
      <w:r w:rsidR="00B117E1" w:rsidRPr="00B117E1">
        <w:rPr>
          <w:rFonts w:ascii="Helvetica" w:hAnsi="Helvetica" w:cs="Arial"/>
          <w:sz w:val="22"/>
          <w:szCs w:val="22"/>
        </w:rPr>
        <w:t xml:space="preserve"> </w:t>
      </w:r>
      <w:r w:rsidR="00B117E1">
        <w:rPr>
          <w:rFonts w:ascii="Helvetica" w:hAnsi="Helvetica" w:cs="Arial"/>
          <w:sz w:val="22"/>
          <w:szCs w:val="22"/>
        </w:rPr>
        <w:t xml:space="preserve">Artificial Intelligence and Machine Learning    </w:t>
      </w:r>
      <w:r w:rsidR="009E0BFE">
        <w:rPr>
          <w:rFonts w:ascii="Helvetica" w:hAnsi="Helvetica" w:cs="Arial"/>
          <w:sz w:val="22"/>
          <w:szCs w:val="22"/>
        </w:rPr>
        <w:t xml:space="preserve">PI: Chitalia, Kolachalama </w:t>
      </w:r>
      <w:r w:rsidR="00B117E1">
        <w:rPr>
          <w:rFonts w:ascii="Helvetica" w:hAnsi="Helvetica" w:cs="Arial"/>
          <w:sz w:val="22"/>
          <w:szCs w:val="22"/>
        </w:rPr>
        <w:t>(co-inv) 1/1/2020-12/31/2022</w:t>
      </w:r>
    </w:p>
    <w:p w14:paraId="67FB7AA4" w14:textId="0C75C47A" w:rsidR="00217BA6" w:rsidRDefault="00B117E1" w:rsidP="00F62B8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This proposal refines the machine learning algorithms to investigate the vascular access studies. </w:t>
      </w:r>
    </w:p>
    <w:p w14:paraId="68494075" w14:textId="77777777" w:rsidR="00BD30C2" w:rsidRDefault="00BD30C2" w:rsidP="00F62B8E">
      <w:pPr>
        <w:rPr>
          <w:rFonts w:ascii="Helvetica" w:hAnsi="Helvetica" w:cs="Arial"/>
          <w:sz w:val="22"/>
          <w:szCs w:val="22"/>
        </w:rPr>
      </w:pPr>
    </w:p>
    <w:p w14:paraId="57EA00FC" w14:textId="216D1287" w:rsidR="00BD30C2" w:rsidRDefault="00BD30C2" w:rsidP="00F62B8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NIDDK R25 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  <w:t>Waikar (PD/PI), Chitalia (m-PI)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  <w:t>07/01/2020-06/30/2025</w:t>
      </w:r>
    </w:p>
    <w:p w14:paraId="5D3AC88E" w14:textId="47349ECF" w:rsidR="00BD30C2" w:rsidRDefault="00BD30C2" w:rsidP="00F62B8E">
      <w:pPr>
        <w:rPr>
          <w:rFonts w:ascii="Helvetica" w:hAnsi="Helvetica" w:cs="Arial"/>
          <w:sz w:val="22"/>
          <w:szCs w:val="22"/>
        </w:rPr>
      </w:pPr>
      <w:r w:rsidRPr="00BD30C2">
        <w:rPr>
          <w:rFonts w:ascii="Helvetica" w:hAnsi="Helvetica" w:cs="Arial"/>
          <w:sz w:val="22"/>
          <w:szCs w:val="22"/>
        </w:rPr>
        <w:t>Kidney Technology Development Research Education Program</w:t>
      </w:r>
    </w:p>
    <w:p w14:paraId="7287EEE3" w14:textId="77777777" w:rsidR="00B117E1" w:rsidRDefault="00B117E1" w:rsidP="00F62B8E">
      <w:pPr>
        <w:rPr>
          <w:rFonts w:ascii="Helvetica" w:hAnsi="Helvetica" w:cs="Arial"/>
          <w:b/>
          <w:sz w:val="22"/>
          <w:szCs w:val="22"/>
        </w:rPr>
      </w:pPr>
    </w:p>
    <w:p w14:paraId="4E0DD5F0" w14:textId="3AF1C79F" w:rsidR="00F62B8E" w:rsidRPr="00F62B8E" w:rsidRDefault="00F62B8E" w:rsidP="00F62B8E">
      <w:pPr>
        <w:rPr>
          <w:rFonts w:ascii="Helvetica" w:hAnsi="Helvetica" w:cs="Arial"/>
          <w:b/>
          <w:sz w:val="22"/>
          <w:szCs w:val="22"/>
        </w:rPr>
      </w:pPr>
      <w:r w:rsidRPr="007147A8">
        <w:rPr>
          <w:rFonts w:ascii="Helvetica" w:hAnsi="Helvetica" w:cs="Arial"/>
          <w:b/>
          <w:sz w:val="22"/>
          <w:szCs w:val="22"/>
        </w:rPr>
        <w:t>Past support</w:t>
      </w:r>
      <w:r w:rsidR="007D583C">
        <w:rPr>
          <w:rFonts w:ascii="Helvetica" w:hAnsi="Helvetica" w:cs="Arial"/>
          <w:b/>
          <w:sz w:val="22"/>
          <w:szCs w:val="22"/>
        </w:rPr>
        <w:t xml:space="preserve"> </w:t>
      </w:r>
    </w:p>
    <w:p w14:paraId="03D52CEF" w14:textId="77777777" w:rsidR="00F62B8E" w:rsidRPr="00F62B8E" w:rsidRDefault="00F62B8E" w:rsidP="00F62B8E">
      <w:pPr>
        <w:rPr>
          <w:rFonts w:ascii="Helvetica" w:hAnsi="Helvetica" w:cs="Times"/>
          <w:b/>
          <w:sz w:val="22"/>
          <w:szCs w:val="22"/>
        </w:rPr>
      </w:pPr>
    </w:p>
    <w:p w14:paraId="2C871049" w14:textId="77777777" w:rsidR="00C86CFA" w:rsidRDefault="00C86CFA" w:rsidP="00C86CFA">
      <w:pPr>
        <w:tabs>
          <w:tab w:val="left" w:pos="5040"/>
          <w:tab w:val="left" w:pos="7920"/>
        </w:tabs>
        <w:jc w:val="both"/>
        <w:rPr>
          <w:rFonts w:ascii="Helvetica" w:hAnsi="Helvetica" w:cs="Arial"/>
          <w:szCs w:val="22"/>
          <w:lang w:val="it-IT"/>
        </w:rPr>
      </w:pPr>
      <w:r w:rsidRPr="00B82801">
        <w:rPr>
          <w:rFonts w:ascii="Helvetica" w:hAnsi="Helvetica" w:cs="Arial"/>
          <w:szCs w:val="22"/>
        </w:rPr>
        <w:t xml:space="preserve">Alexion Pharma: (ALXN1210-aHUS-311) PI: Vipul Chitalia </w:t>
      </w:r>
      <w:r>
        <w:rPr>
          <w:rFonts w:ascii="Helvetica" w:hAnsi="Helvetica" w:cs="Arial"/>
          <w:szCs w:val="22"/>
        </w:rPr>
        <w:tab/>
      </w:r>
      <w:r>
        <w:rPr>
          <w:rFonts w:ascii="Helvetica" w:hAnsi="Helvetica" w:cs="Arial"/>
          <w:szCs w:val="22"/>
        </w:rPr>
        <w:tab/>
      </w:r>
      <w:r>
        <w:rPr>
          <w:rFonts w:ascii="Helvetica" w:hAnsi="Helvetica" w:cs="Arial"/>
          <w:szCs w:val="22"/>
          <w:lang w:val="it-IT"/>
        </w:rPr>
        <w:t>1/1/2017-2/20/2019</w:t>
      </w:r>
    </w:p>
    <w:p w14:paraId="548895F0" w14:textId="77777777" w:rsidR="00C86CFA" w:rsidRPr="00B82801" w:rsidRDefault="00C86CFA" w:rsidP="00C86CFA">
      <w:pPr>
        <w:tabs>
          <w:tab w:val="left" w:pos="5040"/>
          <w:tab w:val="left" w:pos="7920"/>
        </w:tabs>
        <w:jc w:val="both"/>
        <w:rPr>
          <w:rFonts w:ascii="Helvetica" w:hAnsi="Helvetica" w:cs="Arial"/>
          <w:szCs w:val="22"/>
        </w:rPr>
      </w:pPr>
      <w:r w:rsidRPr="00B82801">
        <w:rPr>
          <w:rFonts w:ascii="Helvetica" w:hAnsi="Helvetica" w:cs="Arial"/>
          <w:szCs w:val="22"/>
        </w:rPr>
        <w:t xml:space="preserve">This is a single arm, multi-center clinical trial, which examines the efficacy of the long acting recombinant anti-C5 humanized monoclonal antibody for atypical HUS. </w:t>
      </w:r>
    </w:p>
    <w:p w14:paraId="16ECF4BA" w14:textId="77777777" w:rsidR="00C86CFA" w:rsidRDefault="00C86CFA" w:rsidP="007147A8">
      <w:pPr>
        <w:jc w:val="both"/>
        <w:rPr>
          <w:rFonts w:ascii="Helvetica" w:hAnsi="Helvetica" w:cs="Arial"/>
          <w:sz w:val="22"/>
          <w:szCs w:val="22"/>
          <w:lang w:val="it-IT"/>
        </w:rPr>
      </w:pPr>
    </w:p>
    <w:p w14:paraId="60E64B17" w14:textId="77777777" w:rsidR="007147A8" w:rsidRPr="008565CE" w:rsidRDefault="007147A8" w:rsidP="007147A8">
      <w:pPr>
        <w:jc w:val="both"/>
        <w:rPr>
          <w:rFonts w:ascii="Helvetica" w:hAnsi="Helvetica" w:cs="Arial"/>
          <w:sz w:val="22"/>
          <w:szCs w:val="22"/>
          <w:lang w:val="it-IT"/>
        </w:rPr>
      </w:pPr>
      <w:r w:rsidRPr="008565CE">
        <w:rPr>
          <w:rFonts w:ascii="Helvetica" w:hAnsi="Helvetica" w:cs="Arial"/>
          <w:sz w:val="22"/>
          <w:szCs w:val="22"/>
          <w:lang w:val="it-IT"/>
        </w:rPr>
        <w:t xml:space="preserve">NCI-R21 CA191970           </w:t>
      </w:r>
      <w:r w:rsidRPr="008565CE">
        <w:rPr>
          <w:rFonts w:ascii="Helvetica" w:hAnsi="Helvetica" w:cs="Arial"/>
          <w:sz w:val="22"/>
          <w:szCs w:val="22"/>
          <w:lang w:val="it-IT"/>
        </w:rPr>
        <w:tab/>
      </w:r>
      <w:r w:rsidRPr="008565CE">
        <w:rPr>
          <w:rFonts w:ascii="Helvetica" w:hAnsi="Helvetica" w:cs="Arial"/>
          <w:sz w:val="22"/>
          <w:szCs w:val="22"/>
          <w:lang w:val="it-IT"/>
        </w:rPr>
        <w:tab/>
        <w:t xml:space="preserve">Rahimi </w:t>
      </w:r>
      <w:proofErr w:type="spellStart"/>
      <w:r w:rsidRPr="008565CE">
        <w:rPr>
          <w:rFonts w:ascii="Helvetica" w:hAnsi="Helvetica" w:cs="Arial"/>
          <w:sz w:val="22"/>
          <w:szCs w:val="22"/>
          <w:lang w:val="it-IT"/>
        </w:rPr>
        <w:t>Nader</w:t>
      </w:r>
      <w:proofErr w:type="spellEnd"/>
      <w:r w:rsidRPr="008565CE">
        <w:rPr>
          <w:rFonts w:ascii="Helvetica" w:hAnsi="Helvetica" w:cs="Arial"/>
          <w:sz w:val="22"/>
          <w:szCs w:val="22"/>
          <w:lang w:val="it-IT"/>
        </w:rPr>
        <w:t xml:space="preserve"> (PI), Chitalia (co-</w:t>
      </w:r>
      <w:proofErr w:type="gramStart"/>
      <w:r w:rsidRPr="008565CE">
        <w:rPr>
          <w:rFonts w:ascii="Helvetica" w:hAnsi="Helvetica" w:cs="Arial"/>
          <w:sz w:val="22"/>
          <w:szCs w:val="22"/>
          <w:lang w:val="it-IT"/>
        </w:rPr>
        <w:t xml:space="preserve">investigator)   </w:t>
      </w:r>
      <w:proofErr w:type="gramEnd"/>
      <w:r w:rsidRPr="008565CE">
        <w:rPr>
          <w:rFonts w:ascii="Helvetica" w:hAnsi="Helvetica" w:cs="Arial"/>
          <w:sz w:val="22"/>
          <w:szCs w:val="22"/>
          <w:lang w:val="it-IT"/>
        </w:rPr>
        <w:t xml:space="preserve">   01/01/2015-6</w:t>
      </w:r>
      <w:r>
        <w:rPr>
          <w:rFonts w:ascii="Helvetica" w:hAnsi="Helvetica" w:cs="Arial"/>
          <w:sz w:val="22"/>
          <w:szCs w:val="22"/>
          <w:lang w:val="it-IT"/>
        </w:rPr>
        <w:t>/30/20</w:t>
      </w:r>
      <w:r w:rsidRPr="008565CE">
        <w:rPr>
          <w:rFonts w:ascii="Helvetica" w:hAnsi="Helvetica" w:cs="Arial"/>
          <w:sz w:val="22"/>
          <w:szCs w:val="22"/>
          <w:lang w:val="it-IT"/>
        </w:rPr>
        <w:t>17</w:t>
      </w:r>
    </w:p>
    <w:p w14:paraId="7DDBA5DE" w14:textId="77777777" w:rsidR="007147A8" w:rsidRPr="00A92FEC" w:rsidRDefault="007147A8" w:rsidP="007147A8">
      <w:pPr>
        <w:widowControl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Arial"/>
          <w:sz w:val="22"/>
          <w:szCs w:val="22"/>
        </w:rPr>
        <w:t>This grant examines the role of IGPR1 in regulating chemo sensitivity of the colorectal cells to newer chemotherapeutic agents.</w:t>
      </w:r>
      <w:r>
        <w:rPr>
          <w:rFonts w:ascii="Helvetica" w:hAnsi="Helvetica" w:cs="Arial"/>
          <w:sz w:val="22"/>
          <w:szCs w:val="22"/>
        </w:rPr>
        <w:t xml:space="preserve"> Direct cost: $200,0</w:t>
      </w:r>
      <w:r w:rsidRPr="003521E2">
        <w:rPr>
          <w:rFonts w:ascii="Helvetica" w:hAnsi="Helvetica" w:cs="Arial"/>
          <w:sz w:val="22"/>
          <w:szCs w:val="22"/>
        </w:rPr>
        <w:t>00</w:t>
      </w:r>
      <w:r>
        <w:rPr>
          <w:rFonts w:ascii="Helvetica" w:hAnsi="Helvetica" w:cs="Arial"/>
          <w:sz w:val="22"/>
          <w:szCs w:val="22"/>
        </w:rPr>
        <w:t>/year, total funding: $ 400,000</w:t>
      </w:r>
    </w:p>
    <w:p w14:paraId="6E7720CB" w14:textId="77777777" w:rsidR="007147A8" w:rsidRDefault="007147A8" w:rsidP="00F62B8E">
      <w:pPr>
        <w:jc w:val="both"/>
        <w:rPr>
          <w:rFonts w:ascii="Helvetica" w:hAnsi="Helvetica" w:cs="Times"/>
          <w:sz w:val="22"/>
          <w:szCs w:val="22"/>
        </w:rPr>
      </w:pPr>
    </w:p>
    <w:p w14:paraId="2C455889" w14:textId="77777777" w:rsidR="000E2716" w:rsidRDefault="000E2716" w:rsidP="000E2716">
      <w:pPr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/>
          <w:sz w:val="22"/>
          <w:szCs w:val="22"/>
        </w:rPr>
        <w:t xml:space="preserve">DOM Outstanding Evans Junior Faculty award    </w:t>
      </w:r>
      <w:r>
        <w:rPr>
          <w:rFonts w:ascii="Helvetica" w:hAnsi="Helvetica"/>
          <w:sz w:val="22"/>
          <w:szCs w:val="22"/>
        </w:rPr>
        <w:tab/>
      </w:r>
      <w:r w:rsidRPr="00A92FEC">
        <w:rPr>
          <w:rFonts w:ascii="Helvetica" w:hAnsi="Helvetica" w:cs="Arial"/>
          <w:sz w:val="22"/>
          <w:szCs w:val="22"/>
        </w:rPr>
        <w:t xml:space="preserve">Chitalia (PI)             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  <w:t>01/01/2015-12/30/20</w:t>
      </w:r>
      <w:r w:rsidRPr="00A92FEC">
        <w:rPr>
          <w:rFonts w:ascii="Helvetica" w:hAnsi="Helvetica" w:cs="Arial"/>
          <w:sz w:val="22"/>
          <w:szCs w:val="22"/>
        </w:rPr>
        <w:t xml:space="preserve">17 </w:t>
      </w:r>
    </w:p>
    <w:p w14:paraId="7B6237F6" w14:textId="77777777" w:rsidR="000E2716" w:rsidRDefault="000E2716" w:rsidP="000E2716">
      <w:pPr>
        <w:widowControl w:val="0"/>
        <w:adjustRightInd w:val="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Direct cost: $75,0</w:t>
      </w:r>
      <w:r w:rsidRPr="003521E2">
        <w:rPr>
          <w:rFonts w:ascii="Helvetica" w:hAnsi="Helvetica" w:cs="Arial"/>
          <w:sz w:val="22"/>
          <w:szCs w:val="22"/>
        </w:rPr>
        <w:t>00</w:t>
      </w:r>
      <w:r>
        <w:rPr>
          <w:rFonts w:ascii="Helvetica" w:hAnsi="Helvetica" w:cs="Arial"/>
          <w:sz w:val="22"/>
          <w:szCs w:val="22"/>
        </w:rPr>
        <w:t>/year, total funding: $ 150,000</w:t>
      </w:r>
    </w:p>
    <w:p w14:paraId="6B32025B" w14:textId="77777777" w:rsidR="007147A8" w:rsidRDefault="007147A8" w:rsidP="00F62B8E">
      <w:pPr>
        <w:jc w:val="both"/>
        <w:rPr>
          <w:rFonts w:ascii="Helvetica" w:hAnsi="Helvetica" w:cs="Times"/>
          <w:sz w:val="22"/>
          <w:szCs w:val="22"/>
        </w:rPr>
      </w:pPr>
    </w:p>
    <w:p w14:paraId="24299103" w14:textId="4598CADC" w:rsidR="00F62B8E" w:rsidRPr="00A92FEC" w:rsidRDefault="00F62B8E" w:rsidP="00F62B8E">
      <w:pPr>
        <w:jc w:val="both"/>
        <w:rPr>
          <w:rFonts w:ascii="Helvetica" w:hAnsi="Helvetica" w:cs="Times"/>
          <w:sz w:val="22"/>
          <w:szCs w:val="22"/>
        </w:rPr>
      </w:pPr>
      <w:r w:rsidRPr="00A92FEC">
        <w:rPr>
          <w:rFonts w:ascii="Helvetica" w:hAnsi="Helvetica" w:cs="Times"/>
          <w:sz w:val="22"/>
          <w:szCs w:val="22"/>
        </w:rPr>
        <w:t xml:space="preserve">NIDDK-K08DK080946 - 01A       </w:t>
      </w:r>
      <w:r w:rsidRPr="00A92FEC">
        <w:rPr>
          <w:rFonts w:ascii="Helvetica" w:hAnsi="Helvetica" w:cs="Times"/>
          <w:sz w:val="22"/>
          <w:szCs w:val="22"/>
        </w:rPr>
        <w:tab/>
      </w:r>
      <w:r w:rsidR="00FC746D">
        <w:rPr>
          <w:rFonts w:ascii="Helvetica" w:hAnsi="Helvetica" w:cs="Times"/>
          <w:sz w:val="22"/>
          <w:szCs w:val="22"/>
        </w:rPr>
        <w:tab/>
      </w:r>
      <w:r w:rsidR="00FC746D">
        <w:rPr>
          <w:rFonts w:ascii="Helvetica" w:hAnsi="Helvetica" w:cs="Times"/>
          <w:sz w:val="22"/>
          <w:szCs w:val="22"/>
        </w:rPr>
        <w:tab/>
      </w:r>
      <w:r w:rsidRPr="00A92FEC">
        <w:rPr>
          <w:rFonts w:ascii="Helvetica" w:hAnsi="Helvetica" w:cs="Times"/>
          <w:sz w:val="22"/>
          <w:szCs w:val="22"/>
        </w:rPr>
        <w:t xml:space="preserve">Chitalia (PI)        </w:t>
      </w:r>
      <w:r w:rsidRPr="00A92FEC">
        <w:rPr>
          <w:rFonts w:ascii="Helvetica" w:hAnsi="Helvetica" w:cs="Times"/>
          <w:sz w:val="22"/>
          <w:szCs w:val="22"/>
        </w:rPr>
        <w:tab/>
        <w:t xml:space="preserve">                    07/01/2009-06/30/2014</w:t>
      </w:r>
    </w:p>
    <w:p w14:paraId="69ACDECD" w14:textId="77777777" w:rsidR="00F62B8E" w:rsidRPr="00A92FEC" w:rsidRDefault="00F62B8E" w:rsidP="00F62B8E">
      <w:pPr>
        <w:jc w:val="both"/>
        <w:rPr>
          <w:rFonts w:ascii="Helvetica" w:hAnsi="Helvetica" w:cs="Times"/>
          <w:sz w:val="22"/>
          <w:szCs w:val="22"/>
        </w:rPr>
      </w:pPr>
      <w:r w:rsidRPr="00A92FEC">
        <w:rPr>
          <w:rFonts w:ascii="Helvetica" w:hAnsi="Helvetica" w:cs="Times"/>
          <w:sz w:val="22"/>
          <w:szCs w:val="22"/>
        </w:rPr>
        <w:t>Role of Wnt signaling in uremia-induced vascular dysfunction</w:t>
      </w:r>
    </w:p>
    <w:p w14:paraId="790D439B" w14:textId="0DCFD15A" w:rsidR="007147A8" w:rsidRPr="00A92FEC" w:rsidRDefault="00F62B8E" w:rsidP="007147A8">
      <w:pPr>
        <w:widowControl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A92FEC">
        <w:rPr>
          <w:rFonts w:ascii="Helvetica" w:hAnsi="Helvetica" w:cs="Times"/>
          <w:sz w:val="22"/>
          <w:szCs w:val="22"/>
        </w:rPr>
        <w:t xml:space="preserve">The role of this grant is to evaluate pathogenesis of vascular dysfunction in the patients of chronic kidney and end stage renal disease (uremia). </w:t>
      </w:r>
      <w:r w:rsidR="007147A8">
        <w:rPr>
          <w:rFonts w:ascii="Helvetica" w:hAnsi="Helvetica" w:cs="Arial"/>
          <w:sz w:val="22"/>
          <w:szCs w:val="22"/>
        </w:rPr>
        <w:t>Direct cost: $121,42</w:t>
      </w:r>
      <w:r w:rsidR="007147A8" w:rsidRPr="003521E2">
        <w:rPr>
          <w:rFonts w:ascii="Helvetica" w:hAnsi="Helvetica" w:cs="Arial"/>
          <w:sz w:val="22"/>
          <w:szCs w:val="22"/>
        </w:rPr>
        <w:t>0</w:t>
      </w:r>
      <w:r w:rsidR="007147A8">
        <w:rPr>
          <w:rFonts w:ascii="Helvetica" w:hAnsi="Helvetica" w:cs="Arial"/>
          <w:sz w:val="22"/>
          <w:szCs w:val="22"/>
        </w:rPr>
        <w:t>/year, total funding: $ 607,100</w:t>
      </w:r>
    </w:p>
    <w:p w14:paraId="27EC5FF3" w14:textId="77777777" w:rsidR="00F62B8E" w:rsidRPr="00A92FEC" w:rsidRDefault="00F62B8E" w:rsidP="00F62B8E">
      <w:pPr>
        <w:jc w:val="both"/>
        <w:rPr>
          <w:rFonts w:ascii="Helvetica" w:hAnsi="Helvetica" w:cs="Times"/>
          <w:sz w:val="22"/>
          <w:szCs w:val="22"/>
        </w:rPr>
      </w:pPr>
    </w:p>
    <w:p w14:paraId="0710A3DA" w14:textId="11AB2647" w:rsidR="00F62B8E" w:rsidRPr="00A92FEC" w:rsidRDefault="00F62B8E" w:rsidP="00F62B8E">
      <w:pPr>
        <w:jc w:val="both"/>
        <w:rPr>
          <w:rFonts w:ascii="Helvetica" w:hAnsi="Helvetica" w:cs="Times"/>
          <w:sz w:val="22"/>
          <w:szCs w:val="22"/>
        </w:rPr>
      </w:pPr>
      <w:r w:rsidRPr="00A92FEC">
        <w:rPr>
          <w:rFonts w:ascii="Helvetica" w:hAnsi="Helvetica" w:cs="Times"/>
          <w:sz w:val="22"/>
          <w:szCs w:val="22"/>
        </w:rPr>
        <w:t xml:space="preserve">Young Investigator award </w:t>
      </w:r>
      <w:r w:rsidRPr="00A92FEC">
        <w:rPr>
          <w:rFonts w:ascii="Helvetica" w:hAnsi="Helvetica" w:cs="Times"/>
          <w:sz w:val="22"/>
          <w:szCs w:val="22"/>
        </w:rPr>
        <w:tab/>
      </w:r>
      <w:r w:rsidRPr="00A92FEC">
        <w:rPr>
          <w:rFonts w:ascii="Helvetica" w:hAnsi="Helvetica" w:cs="Times"/>
          <w:sz w:val="22"/>
          <w:szCs w:val="22"/>
        </w:rPr>
        <w:tab/>
      </w:r>
      <w:r w:rsidR="00FC746D">
        <w:rPr>
          <w:rFonts w:ascii="Helvetica" w:hAnsi="Helvetica" w:cs="Times"/>
          <w:sz w:val="22"/>
          <w:szCs w:val="22"/>
        </w:rPr>
        <w:tab/>
      </w:r>
      <w:r w:rsidR="00FC746D">
        <w:rPr>
          <w:rFonts w:ascii="Helvetica" w:hAnsi="Helvetica" w:cs="Times"/>
          <w:sz w:val="22"/>
          <w:szCs w:val="22"/>
        </w:rPr>
        <w:tab/>
      </w:r>
      <w:r w:rsidRPr="00A92FEC">
        <w:rPr>
          <w:rFonts w:ascii="Helvetica" w:hAnsi="Helvetica" w:cs="Times"/>
          <w:sz w:val="22"/>
          <w:szCs w:val="22"/>
        </w:rPr>
        <w:t>Chitalia (PI)</w:t>
      </w:r>
      <w:r w:rsidRPr="00A92FEC">
        <w:rPr>
          <w:rFonts w:ascii="Helvetica" w:hAnsi="Helvetica" w:cs="Times"/>
          <w:sz w:val="22"/>
          <w:szCs w:val="22"/>
        </w:rPr>
        <w:tab/>
        <w:t xml:space="preserve">            </w:t>
      </w:r>
      <w:r w:rsidRPr="00A92FEC">
        <w:rPr>
          <w:rFonts w:ascii="Helvetica" w:hAnsi="Helvetica" w:cs="Times"/>
          <w:sz w:val="22"/>
          <w:szCs w:val="22"/>
        </w:rPr>
        <w:tab/>
        <w:t xml:space="preserve">           07/01/2009-6/30/2011</w:t>
      </w:r>
    </w:p>
    <w:p w14:paraId="246A906E" w14:textId="77777777" w:rsidR="00F62B8E" w:rsidRPr="00A92FEC" w:rsidRDefault="00F62B8E" w:rsidP="00F62B8E">
      <w:pPr>
        <w:jc w:val="both"/>
        <w:rPr>
          <w:rFonts w:ascii="Helvetica" w:hAnsi="Helvetica" w:cs="Times"/>
          <w:sz w:val="22"/>
          <w:szCs w:val="22"/>
        </w:rPr>
      </w:pPr>
      <w:r w:rsidRPr="00A92FEC">
        <w:rPr>
          <w:rFonts w:ascii="Helvetica" w:hAnsi="Helvetica" w:cs="Times"/>
          <w:sz w:val="22"/>
          <w:szCs w:val="22"/>
        </w:rPr>
        <w:t>(National Kidney Foundation)</w:t>
      </w:r>
    </w:p>
    <w:p w14:paraId="27338236" w14:textId="77777777" w:rsidR="00F62B8E" w:rsidRPr="00A92FEC" w:rsidRDefault="00F62B8E" w:rsidP="00F62B8E">
      <w:pPr>
        <w:jc w:val="both"/>
        <w:rPr>
          <w:rFonts w:ascii="Helvetica" w:hAnsi="Helvetica" w:cs="Times"/>
          <w:sz w:val="22"/>
          <w:szCs w:val="22"/>
        </w:rPr>
      </w:pPr>
      <w:r w:rsidRPr="00A92FEC">
        <w:rPr>
          <w:rFonts w:ascii="Helvetica" w:hAnsi="Helvetica" w:cs="Times"/>
          <w:sz w:val="22"/>
          <w:szCs w:val="22"/>
        </w:rPr>
        <w:t xml:space="preserve">Vascular biology in uremic </w:t>
      </w:r>
      <w:r w:rsidRPr="00A92FEC">
        <w:rPr>
          <w:rFonts w:ascii="Helvetica" w:hAnsi="Helvetica" w:cs="Times"/>
          <w:i/>
          <w:sz w:val="22"/>
          <w:szCs w:val="22"/>
        </w:rPr>
        <w:t>milieu</w:t>
      </w:r>
    </w:p>
    <w:p w14:paraId="7E171892" w14:textId="77777777" w:rsidR="00F62B8E" w:rsidRDefault="00F62B8E" w:rsidP="00F62B8E">
      <w:pPr>
        <w:jc w:val="both"/>
        <w:rPr>
          <w:rFonts w:ascii="Helvetica" w:hAnsi="Helvetica" w:cs="Times"/>
          <w:sz w:val="22"/>
          <w:szCs w:val="22"/>
        </w:rPr>
      </w:pPr>
      <w:r w:rsidRPr="00A92FEC">
        <w:rPr>
          <w:rFonts w:ascii="Helvetica" w:hAnsi="Helvetica" w:cs="Times"/>
          <w:sz w:val="22"/>
          <w:szCs w:val="22"/>
        </w:rPr>
        <w:t>The goal of this study is to examine the fundamental endothelial and vascular smooth muscle cell biology and pattern the molecular changes and functional consequences in kidney failure.</w:t>
      </w:r>
    </w:p>
    <w:p w14:paraId="7B244D94" w14:textId="77777777" w:rsidR="007147A8" w:rsidRPr="00A92FEC" w:rsidRDefault="007147A8" w:rsidP="007147A8">
      <w:pPr>
        <w:widowControl w:val="0"/>
        <w:adjustRightInd w:val="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Direct cost: $75,0</w:t>
      </w:r>
      <w:r w:rsidRPr="003521E2">
        <w:rPr>
          <w:rFonts w:ascii="Helvetica" w:hAnsi="Helvetica" w:cs="Arial"/>
          <w:sz w:val="22"/>
          <w:szCs w:val="22"/>
        </w:rPr>
        <w:t>00</w:t>
      </w:r>
      <w:r>
        <w:rPr>
          <w:rFonts w:ascii="Helvetica" w:hAnsi="Helvetica" w:cs="Arial"/>
          <w:sz w:val="22"/>
          <w:szCs w:val="22"/>
        </w:rPr>
        <w:t>/year, total funding: $ 150,000</w:t>
      </w:r>
    </w:p>
    <w:p w14:paraId="571699C4" w14:textId="77777777" w:rsidR="00F62B8E" w:rsidRPr="00A92FEC" w:rsidRDefault="00F62B8E" w:rsidP="00F62B8E">
      <w:pPr>
        <w:pStyle w:val="BodyText"/>
        <w:rPr>
          <w:rFonts w:ascii="Helvetica" w:hAnsi="Helvetica"/>
          <w:b/>
          <w:sz w:val="22"/>
          <w:szCs w:val="22"/>
        </w:rPr>
      </w:pPr>
    </w:p>
    <w:p w14:paraId="1915D071" w14:textId="6B0631FC" w:rsidR="00F62B8E" w:rsidRPr="00A92FEC" w:rsidRDefault="00F62B8E" w:rsidP="00F62B8E">
      <w:pPr>
        <w:pStyle w:val="BodyTextIndent"/>
        <w:spacing w:after="0"/>
        <w:ind w:left="0"/>
        <w:jc w:val="both"/>
        <w:rPr>
          <w:rFonts w:ascii="Helvetica" w:hAnsi="Helvetica"/>
          <w:noProof/>
          <w:sz w:val="22"/>
          <w:szCs w:val="22"/>
        </w:rPr>
      </w:pPr>
      <w:r w:rsidRPr="00A92FEC">
        <w:rPr>
          <w:rFonts w:ascii="Helvetica" w:hAnsi="Helvetica"/>
          <w:noProof/>
          <w:sz w:val="22"/>
          <w:szCs w:val="22"/>
        </w:rPr>
        <w:t xml:space="preserve">Polycystic Kidney Disease Award     </w:t>
      </w:r>
      <w:r w:rsidR="00FC746D">
        <w:rPr>
          <w:rFonts w:ascii="Helvetica" w:hAnsi="Helvetica"/>
          <w:noProof/>
          <w:sz w:val="22"/>
          <w:szCs w:val="22"/>
        </w:rPr>
        <w:tab/>
      </w:r>
      <w:r w:rsidR="00FC746D">
        <w:rPr>
          <w:rFonts w:ascii="Helvetica" w:hAnsi="Helvetica"/>
          <w:noProof/>
          <w:sz w:val="22"/>
          <w:szCs w:val="22"/>
        </w:rPr>
        <w:tab/>
      </w:r>
      <w:r w:rsidRPr="00A92FEC">
        <w:rPr>
          <w:rFonts w:ascii="Helvetica" w:hAnsi="Helvetica"/>
          <w:noProof/>
          <w:sz w:val="22"/>
          <w:szCs w:val="22"/>
        </w:rPr>
        <w:t xml:space="preserve">Chitalia (PI), Cohen (Sponsor)               </w:t>
      </w:r>
      <w:r w:rsidR="00FC746D">
        <w:rPr>
          <w:rFonts w:ascii="Helvetica" w:hAnsi="Helvetica"/>
          <w:noProof/>
          <w:sz w:val="22"/>
          <w:szCs w:val="22"/>
        </w:rPr>
        <w:tab/>
      </w:r>
      <w:r w:rsidRPr="00A92FEC">
        <w:rPr>
          <w:rFonts w:ascii="Helvetica" w:hAnsi="Helvetica"/>
          <w:noProof/>
          <w:sz w:val="22"/>
          <w:szCs w:val="22"/>
        </w:rPr>
        <w:t xml:space="preserve">7/1/2006-6/30/2008 </w:t>
      </w:r>
    </w:p>
    <w:p w14:paraId="74EA4987" w14:textId="77777777" w:rsidR="00F62B8E" w:rsidRPr="00A92FEC" w:rsidRDefault="00F62B8E" w:rsidP="00F62B8E">
      <w:pPr>
        <w:pStyle w:val="DataField11pt-Single"/>
        <w:jc w:val="both"/>
        <w:rPr>
          <w:rFonts w:ascii="Helvetica" w:hAnsi="Helvetica"/>
          <w:szCs w:val="22"/>
        </w:rPr>
      </w:pPr>
      <w:r w:rsidRPr="00A92FEC">
        <w:rPr>
          <w:rFonts w:ascii="Helvetica" w:hAnsi="Helvetica"/>
          <w:szCs w:val="22"/>
        </w:rPr>
        <w:t>Role of Jade-1 in polycystic kidney disease</w:t>
      </w:r>
    </w:p>
    <w:p w14:paraId="687048F2" w14:textId="0F3BE6DA" w:rsidR="007147A8" w:rsidRPr="00A92FEC" w:rsidRDefault="00F62B8E" w:rsidP="007147A8">
      <w:pPr>
        <w:pStyle w:val="DataField11pt-Single"/>
        <w:jc w:val="both"/>
        <w:rPr>
          <w:rFonts w:ascii="Helvetica" w:hAnsi="Helvetica"/>
          <w:szCs w:val="22"/>
        </w:rPr>
      </w:pPr>
      <w:r w:rsidRPr="00A92FEC">
        <w:rPr>
          <w:rFonts w:ascii="Helvetica" w:hAnsi="Helvetica"/>
          <w:szCs w:val="22"/>
        </w:rPr>
        <w:t>The objective of this project was to examine how Jade-1 is regulated by polycystin-1 and its role in polycystic kidney disease.</w:t>
      </w:r>
      <w:r w:rsidR="007147A8">
        <w:rPr>
          <w:rFonts w:ascii="Helvetica" w:hAnsi="Helvetica"/>
          <w:szCs w:val="22"/>
        </w:rPr>
        <w:t xml:space="preserve"> Direct cost: $50,0</w:t>
      </w:r>
      <w:r w:rsidR="007147A8" w:rsidRPr="003521E2">
        <w:rPr>
          <w:rFonts w:ascii="Helvetica" w:hAnsi="Helvetica"/>
          <w:szCs w:val="22"/>
        </w:rPr>
        <w:t>00</w:t>
      </w:r>
      <w:r w:rsidR="007147A8">
        <w:rPr>
          <w:rFonts w:ascii="Helvetica" w:hAnsi="Helvetica"/>
          <w:szCs w:val="22"/>
        </w:rPr>
        <w:t>/year, total funding: $ 100,000</w:t>
      </w:r>
    </w:p>
    <w:p w14:paraId="2011DDA2" w14:textId="77777777" w:rsidR="007147A8" w:rsidRPr="00A92FEC" w:rsidRDefault="007147A8" w:rsidP="00F62B8E">
      <w:pPr>
        <w:pStyle w:val="DataField11pt-Single"/>
        <w:jc w:val="both"/>
        <w:rPr>
          <w:rFonts w:ascii="Helvetica" w:hAnsi="Helvetica"/>
          <w:szCs w:val="22"/>
        </w:rPr>
      </w:pPr>
    </w:p>
    <w:p w14:paraId="0405BE5C" w14:textId="67B8776C" w:rsidR="00F62B8E" w:rsidRPr="00A92FEC" w:rsidRDefault="00F62B8E" w:rsidP="00F62B8E">
      <w:pPr>
        <w:pStyle w:val="BodyTextIndent"/>
        <w:spacing w:after="0"/>
        <w:ind w:left="374" w:hanging="374"/>
        <w:jc w:val="both"/>
        <w:rPr>
          <w:rFonts w:ascii="Helvetica" w:hAnsi="Helvetica"/>
          <w:noProof/>
          <w:sz w:val="22"/>
          <w:szCs w:val="22"/>
        </w:rPr>
      </w:pPr>
      <w:r w:rsidRPr="00A92FEC">
        <w:rPr>
          <w:rFonts w:ascii="Helvetica" w:hAnsi="Helvetica"/>
          <w:noProof/>
          <w:sz w:val="22"/>
          <w:szCs w:val="22"/>
        </w:rPr>
        <w:t xml:space="preserve">National Kidney Foundation Award </w:t>
      </w:r>
      <w:r w:rsidR="00FC746D">
        <w:rPr>
          <w:rFonts w:ascii="Helvetica" w:hAnsi="Helvetica"/>
          <w:noProof/>
          <w:sz w:val="22"/>
          <w:szCs w:val="22"/>
        </w:rPr>
        <w:tab/>
      </w:r>
      <w:r w:rsidR="00FC746D">
        <w:rPr>
          <w:rFonts w:ascii="Helvetica" w:hAnsi="Helvetica"/>
          <w:noProof/>
          <w:sz w:val="22"/>
          <w:szCs w:val="22"/>
        </w:rPr>
        <w:tab/>
      </w:r>
      <w:r w:rsidRPr="00A92FEC">
        <w:rPr>
          <w:rFonts w:ascii="Helvetica" w:hAnsi="Helvetica"/>
          <w:noProof/>
          <w:sz w:val="22"/>
          <w:szCs w:val="22"/>
        </w:rPr>
        <w:t xml:space="preserve">Chitalia (PI), Cohen(Sponsor)                  </w:t>
      </w:r>
      <w:r w:rsidR="00FC746D">
        <w:rPr>
          <w:rFonts w:ascii="Helvetica" w:hAnsi="Helvetica"/>
          <w:noProof/>
          <w:sz w:val="22"/>
          <w:szCs w:val="22"/>
        </w:rPr>
        <w:tab/>
      </w:r>
      <w:r w:rsidRPr="00A92FEC">
        <w:rPr>
          <w:rFonts w:ascii="Helvetica" w:hAnsi="Helvetica"/>
          <w:noProof/>
          <w:sz w:val="22"/>
          <w:szCs w:val="22"/>
        </w:rPr>
        <w:t>7/1/2003-6/30/2005</w:t>
      </w:r>
    </w:p>
    <w:p w14:paraId="6B649015" w14:textId="77777777" w:rsidR="00F62B8E" w:rsidRPr="00A92FEC" w:rsidRDefault="00F62B8E" w:rsidP="00F62B8E">
      <w:pPr>
        <w:pStyle w:val="BodyTextIndent"/>
        <w:spacing w:after="0"/>
        <w:ind w:left="374" w:hanging="374"/>
        <w:jc w:val="both"/>
        <w:rPr>
          <w:rFonts w:ascii="Helvetica" w:hAnsi="Helvetica"/>
          <w:noProof/>
          <w:sz w:val="22"/>
          <w:szCs w:val="22"/>
        </w:rPr>
      </w:pPr>
      <w:r w:rsidRPr="00A92FEC">
        <w:rPr>
          <w:rFonts w:ascii="Helvetica" w:hAnsi="Helvetica"/>
          <w:noProof/>
          <w:sz w:val="22"/>
          <w:szCs w:val="22"/>
        </w:rPr>
        <w:t>Role of Jade-1 in Wnt signaling</w:t>
      </w:r>
    </w:p>
    <w:p w14:paraId="7E77FB49" w14:textId="77777777" w:rsidR="007147A8" w:rsidRPr="00A92FEC" w:rsidRDefault="00F62B8E" w:rsidP="007147A8">
      <w:pPr>
        <w:pStyle w:val="DataField11pt-Single"/>
        <w:jc w:val="both"/>
        <w:rPr>
          <w:rFonts w:ascii="Helvetica" w:hAnsi="Helvetica"/>
          <w:szCs w:val="22"/>
        </w:rPr>
      </w:pPr>
      <w:r w:rsidRPr="00A92FEC">
        <w:rPr>
          <w:rFonts w:ascii="Helvetica" w:hAnsi="Helvetica"/>
          <w:noProof/>
          <w:szCs w:val="22"/>
        </w:rPr>
        <w:t>The goal of this project was to examine how Jade-1 destabilizes beta catenin and serves as a crucial mediator between Wnt and pVHL pathways.</w:t>
      </w:r>
      <w:r w:rsidR="007147A8">
        <w:rPr>
          <w:rFonts w:ascii="Helvetica" w:hAnsi="Helvetica"/>
          <w:noProof/>
          <w:szCs w:val="22"/>
        </w:rPr>
        <w:t xml:space="preserve"> </w:t>
      </w:r>
      <w:r w:rsidR="007147A8">
        <w:rPr>
          <w:rFonts w:ascii="Helvetica" w:hAnsi="Helvetica"/>
          <w:szCs w:val="22"/>
        </w:rPr>
        <w:t>Direct cost: $50,0</w:t>
      </w:r>
      <w:r w:rsidR="007147A8" w:rsidRPr="003521E2">
        <w:rPr>
          <w:rFonts w:ascii="Helvetica" w:hAnsi="Helvetica"/>
          <w:szCs w:val="22"/>
        </w:rPr>
        <w:t>00</w:t>
      </w:r>
      <w:r w:rsidR="007147A8">
        <w:rPr>
          <w:rFonts w:ascii="Helvetica" w:hAnsi="Helvetica"/>
          <w:szCs w:val="22"/>
        </w:rPr>
        <w:t>/year, total funding: $ 100,000</w:t>
      </w:r>
    </w:p>
    <w:p w14:paraId="0BF86C78" w14:textId="01BE5964" w:rsidR="00F62B8E" w:rsidRPr="00A92FEC" w:rsidRDefault="00F62B8E" w:rsidP="00F62B8E">
      <w:pPr>
        <w:pStyle w:val="BodyTextIndent"/>
        <w:spacing w:after="0"/>
        <w:ind w:left="0"/>
        <w:jc w:val="both"/>
        <w:rPr>
          <w:rFonts w:ascii="Helvetica" w:hAnsi="Helvetica"/>
          <w:noProof/>
          <w:sz w:val="22"/>
          <w:szCs w:val="22"/>
        </w:rPr>
      </w:pPr>
    </w:p>
    <w:p w14:paraId="65765D85" w14:textId="77777777" w:rsidR="00F62B8E" w:rsidRPr="00A92FEC" w:rsidRDefault="00F62B8E" w:rsidP="00F62B8E">
      <w:pPr>
        <w:pStyle w:val="BodyTextIndent"/>
        <w:spacing w:after="0"/>
        <w:ind w:left="274" w:hanging="274"/>
        <w:jc w:val="both"/>
        <w:rPr>
          <w:rFonts w:ascii="Helvetica" w:hAnsi="Helvetica"/>
          <w:noProof/>
          <w:sz w:val="22"/>
          <w:szCs w:val="22"/>
        </w:rPr>
      </w:pPr>
      <w:r w:rsidRPr="00A92FEC">
        <w:rPr>
          <w:rFonts w:ascii="Helvetica" w:hAnsi="Helvetica"/>
          <w:noProof/>
          <w:sz w:val="22"/>
          <w:szCs w:val="22"/>
        </w:rPr>
        <w:t>International Society of Nephrology grant Chitalia (PI) Robson (Sponsor) 7/1/1998-6/30/1999</w:t>
      </w:r>
    </w:p>
    <w:p w14:paraId="08EE9B33" w14:textId="77777777" w:rsidR="00F62B8E" w:rsidRPr="00A92FEC" w:rsidRDefault="00F62B8E" w:rsidP="00F62B8E">
      <w:pPr>
        <w:pStyle w:val="BodyTextIndent"/>
        <w:spacing w:after="0"/>
        <w:ind w:left="274" w:hanging="274"/>
        <w:jc w:val="both"/>
        <w:rPr>
          <w:rFonts w:ascii="Helvetica" w:hAnsi="Helvetica"/>
          <w:noProof/>
          <w:sz w:val="22"/>
          <w:szCs w:val="22"/>
        </w:rPr>
      </w:pPr>
      <w:r w:rsidRPr="00A92FEC">
        <w:rPr>
          <w:rFonts w:ascii="Helvetica" w:hAnsi="Helvetica"/>
          <w:noProof/>
          <w:sz w:val="22"/>
          <w:szCs w:val="22"/>
        </w:rPr>
        <w:t xml:space="preserve">Predict the renal survival in patients with idiopathic membranous nephropathy </w:t>
      </w:r>
    </w:p>
    <w:p w14:paraId="245FF782" w14:textId="3E255717" w:rsidR="007147A8" w:rsidRPr="00A92FEC" w:rsidRDefault="00F62B8E" w:rsidP="007147A8">
      <w:pPr>
        <w:pStyle w:val="DataField11pt-Single"/>
        <w:jc w:val="both"/>
        <w:rPr>
          <w:rFonts w:ascii="Helvetica" w:hAnsi="Helvetica"/>
          <w:szCs w:val="22"/>
        </w:rPr>
      </w:pPr>
      <w:r w:rsidRPr="00A92FEC">
        <w:rPr>
          <w:rFonts w:ascii="Helvetica" w:hAnsi="Helvetica"/>
          <w:noProof/>
          <w:szCs w:val="22"/>
        </w:rPr>
        <w:t>The main objective of this study was to develop mathematical model to predict the renal survival of the patients idiopathic membranous glomerulonephritis.</w:t>
      </w:r>
      <w:r w:rsidR="007147A8">
        <w:rPr>
          <w:rFonts w:ascii="Helvetica" w:hAnsi="Helvetica"/>
          <w:noProof/>
          <w:szCs w:val="22"/>
        </w:rPr>
        <w:t xml:space="preserve"> </w:t>
      </w:r>
      <w:r w:rsidR="007147A8">
        <w:rPr>
          <w:rFonts w:ascii="Helvetica" w:hAnsi="Helvetica"/>
          <w:szCs w:val="22"/>
        </w:rPr>
        <w:t>Direct cost: $35,0</w:t>
      </w:r>
      <w:r w:rsidR="007147A8" w:rsidRPr="003521E2">
        <w:rPr>
          <w:rFonts w:ascii="Helvetica" w:hAnsi="Helvetica"/>
          <w:szCs w:val="22"/>
        </w:rPr>
        <w:t>00</w:t>
      </w:r>
      <w:r w:rsidR="007147A8">
        <w:rPr>
          <w:rFonts w:ascii="Helvetica" w:hAnsi="Helvetica"/>
          <w:szCs w:val="22"/>
        </w:rPr>
        <w:t>/year, total funding: $ 35,000</w:t>
      </w:r>
    </w:p>
    <w:p w14:paraId="44C4ABE0" w14:textId="5BF014EF" w:rsidR="00F62B8E" w:rsidRPr="00A92FEC" w:rsidRDefault="00F62B8E" w:rsidP="00F62B8E">
      <w:pPr>
        <w:pStyle w:val="BodyTextIndent"/>
        <w:spacing w:after="0"/>
        <w:ind w:left="0"/>
        <w:jc w:val="both"/>
        <w:rPr>
          <w:rFonts w:ascii="Helvetica" w:hAnsi="Helvetica"/>
          <w:noProof/>
          <w:sz w:val="22"/>
          <w:szCs w:val="22"/>
        </w:rPr>
      </w:pPr>
    </w:p>
    <w:p w14:paraId="49834E4E" w14:textId="77777777" w:rsidR="002C1C5C" w:rsidRDefault="002C1C5C" w:rsidP="002C1C5C">
      <w:pPr>
        <w:pStyle w:val="BodyText"/>
        <w:spacing w:line="240" w:lineRule="exact"/>
        <w:rPr>
          <w:rFonts w:ascii="Helvetica" w:hAnsi="Helvetica" w:cs="Arial"/>
          <w:sz w:val="22"/>
          <w:szCs w:val="22"/>
        </w:rPr>
      </w:pPr>
    </w:p>
    <w:p w14:paraId="04A15D1E" w14:textId="77777777" w:rsidR="00D649CF" w:rsidRDefault="00D649CF" w:rsidP="00F62B8E">
      <w:pPr>
        <w:pStyle w:val="BodyText"/>
        <w:jc w:val="center"/>
        <w:rPr>
          <w:rFonts w:ascii="Arial" w:hAnsi="Arial" w:cs="Arial"/>
          <w:b/>
          <w:szCs w:val="24"/>
        </w:rPr>
      </w:pPr>
    </w:p>
    <w:p w14:paraId="44CD14FE" w14:textId="63C463D4" w:rsidR="00F62B8E" w:rsidRDefault="00F62B8E" w:rsidP="00F62B8E">
      <w:pPr>
        <w:pStyle w:val="BodyText"/>
        <w:jc w:val="center"/>
        <w:rPr>
          <w:rFonts w:ascii="Arial" w:hAnsi="Arial" w:cs="Arial"/>
          <w:b/>
          <w:szCs w:val="24"/>
        </w:rPr>
      </w:pPr>
      <w:r w:rsidRPr="000574E3">
        <w:rPr>
          <w:rFonts w:ascii="Arial" w:hAnsi="Arial" w:cs="Arial"/>
          <w:b/>
          <w:szCs w:val="24"/>
        </w:rPr>
        <w:t>Invited Lectures and Conference Presentations</w:t>
      </w:r>
    </w:p>
    <w:p w14:paraId="39789B70" w14:textId="42011DDB" w:rsidR="00F62B8E" w:rsidRPr="00A92FEC" w:rsidRDefault="00F62B8E" w:rsidP="00F62B8E">
      <w:pPr>
        <w:pStyle w:val="BodyTextIndent"/>
        <w:autoSpaceDE w:val="0"/>
        <w:autoSpaceDN w:val="0"/>
        <w:spacing w:after="0" w:line="240" w:lineRule="exact"/>
        <w:ind w:left="0"/>
        <w:jc w:val="both"/>
        <w:rPr>
          <w:rFonts w:ascii="Helvetica" w:hAnsi="Helvetica"/>
          <w:color w:val="000000"/>
          <w:sz w:val="22"/>
          <w:szCs w:val="22"/>
        </w:rPr>
      </w:pPr>
    </w:p>
    <w:p w14:paraId="62EFE04B" w14:textId="1D45C93D" w:rsidR="00F62B8E" w:rsidRPr="00CD44C5" w:rsidRDefault="00A12670" w:rsidP="00F62B8E">
      <w:pPr>
        <w:jc w:val="both"/>
        <w:rPr>
          <w:rFonts w:ascii="Helvetica" w:hAnsi="Helvetica"/>
          <w:b/>
          <w:sz w:val="22"/>
          <w:szCs w:val="22"/>
        </w:rPr>
      </w:pPr>
      <w:r w:rsidRPr="00CD44C5">
        <w:rPr>
          <w:rFonts w:ascii="Helvetica" w:hAnsi="Helvetica"/>
          <w:b/>
          <w:sz w:val="22"/>
          <w:szCs w:val="22"/>
        </w:rPr>
        <w:t>International</w:t>
      </w:r>
    </w:p>
    <w:p w14:paraId="6AD673D5" w14:textId="5FD0E440" w:rsidR="00CD44C5" w:rsidRDefault="00CD44C5" w:rsidP="00CD44C5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08/2005</w:t>
      </w:r>
      <w:r>
        <w:rPr>
          <w:rFonts w:ascii="Helvetica" w:hAnsi="Helvetica"/>
          <w:sz w:val="22"/>
          <w:szCs w:val="22"/>
        </w:rPr>
        <w:tab/>
        <w:t>‘</w:t>
      </w:r>
      <w:r w:rsidRPr="00CD44C5">
        <w:rPr>
          <w:rFonts w:ascii="Helvetica" w:hAnsi="Helvetica"/>
          <w:i/>
          <w:sz w:val="22"/>
          <w:szCs w:val="22"/>
        </w:rPr>
        <w:t>Emerging role of tidal peritoneal dialysis in acute renal failure in developing countries’</w:t>
      </w:r>
      <w:r>
        <w:rPr>
          <w:rFonts w:ascii="Helvetica" w:hAnsi="Helvetica"/>
          <w:sz w:val="22"/>
          <w:szCs w:val="22"/>
        </w:rPr>
        <w:t xml:space="preserve">, International Society of Nephrology Meeting, Singapore </w:t>
      </w:r>
    </w:p>
    <w:p w14:paraId="3D7E0DCF" w14:textId="77777777" w:rsidR="00D649CF" w:rsidRDefault="00D649CF" w:rsidP="00CD44C5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59006605" w14:textId="47104080" w:rsidR="007A7EE0" w:rsidRPr="007A7EE0" w:rsidRDefault="00D649CF" w:rsidP="007A7EE0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05/2019</w:t>
      </w:r>
      <w:r>
        <w:rPr>
          <w:rFonts w:ascii="Helvetica" w:hAnsi="Helvetica"/>
          <w:sz w:val="22"/>
          <w:szCs w:val="22"/>
        </w:rPr>
        <w:tab/>
      </w:r>
      <w:r w:rsidR="007A7EE0">
        <w:rPr>
          <w:rFonts w:ascii="Helvetica" w:hAnsi="Helvetica"/>
          <w:sz w:val="22"/>
          <w:szCs w:val="22"/>
        </w:rPr>
        <w:t xml:space="preserve">Gut dysbiosis- role of </w:t>
      </w:r>
      <w:proofErr w:type="spellStart"/>
      <w:r w:rsidR="007A7EE0">
        <w:rPr>
          <w:rFonts w:ascii="Helvetica" w:hAnsi="Helvetica"/>
          <w:sz w:val="22"/>
          <w:szCs w:val="22"/>
        </w:rPr>
        <w:t>thrombolome</w:t>
      </w:r>
      <w:proofErr w:type="spellEnd"/>
      <w:r w:rsidR="007A7EE0">
        <w:rPr>
          <w:rFonts w:ascii="Helvetica" w:hAnsi="Helvetica"/>
          <w:sz w:val="22"/>
          <w:szCs w:val="22"/>
        </w:rPr>
        <w:t xml:space="preserve">. </w:t>
      </w:r>
      <w:r w:rsidR="007A7EE0" w:rsidRPr="007A7EE0">
        <w:rPr>
          <w:rFonts w:ascii="Helvetica" w:hAnsi="Helvetica"/>
          <w:sz w:val="22"/>
          <w:szCs w:val="22"/>
        </w:rPr>
        <w:t>European Renal Association – European Dialysis and Transplant Association</w:t>
      </w:r>
      <w:r w:rsidR="007A7EE0">
        <w:rPr>
          <w:rFonts w:ascii="Helvetica" w:hAnsi="Helvetica"/>
          <w:sz w:val="22"/>
          <w:szCs w:val="22"/>
        </w:rPr>
        <w:t>. Hungry, Budapest, May 2019</w:t>
      </w:r>
    </w:p>
    <w:p w14:paraId="27E483BC" w14:textId="1D1C77DE" w:rsidR="00D649CF" w:rsidRDefault="00D649CF" w:rsidP="00CD44C5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33658FB1" w14:textId="77777777" w:rsidR="00DB4822" w:rsidRDefault="00DB4822" w:rsidP="00F62B8E">
      <w:pPr>
        <w:jc w:val="both"/>
        <w:rPr>
          <w:rFonts w:ascii="Helvetica" w:hAnsi="Helvetica"/>
          <w:sz w:val="22"/>
          <w:szCs w:val="22"/>
        </w:rPr>
      </w:pPr>
    </w:p>
    <w:p w14:paraId="1945F61D" w14:textId="631EC690" w:rsidR="00A12670" w:rsidRDefault="00DB4822" w:rsidP="00DB4822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11/2019</w:t>
      </w:r>
      <w:r>
        <w:rPr>
          <w:rFonts w:ascii="Helvetica" w:hAnsi="Helvetica"/>
          <w:sz w:val="22"/>
          <w:szCs w:val="22"/>
        </w:rPr>
        <w:tab/>
        <w:t>Uremic solutes and thrombosis. American Society of Nephrology, Washington DC, 2019</w:t>
      </w:r>
    </w:p>
    <w:p w14:paraId="1CDE8CE1" w14:textId="77777777" w:rsidR="00DB4822" w:rsidRDefault="00DB4822" w:rsidP="00F62B8E">
      <w:pPr>
        <w:jc w:val="both"/>
        <w:rPr>
          <w:rFonts w:ascii="Helvetica" w:hAnsi="Helvetica"/>
          <w:sz w:val="22"/>
          <w:szCs w:val="22"/>
        </w:rPr>
      </w:pPr>
    </w:p>
    <w:p w14:paraId="4CCEC4ED" w14:textId="77777777" w:rsidR="00DB4822" w:rsidRDefault="00DB4822" w:rsidP="00F62B8E">
      <w:pPr>
        <w:jc w:val="both"/>
        <w:rPr>
          <w:rFonts w:ascii="Helvetica" w:hAnsi="Helvetica"/>
          <w:sz w:val="22"/>
          <w:szCs w:val="22"/>
        </w:rPr>
      </w:pPr>
    </w:p>
    <w:p w14:paraId="03B4C2AF" w14:textId="59A10E3B" w:rsidR="00A12670" w:rsidRPr="00CD44C5" w:rsidRDefault="00A12670" w:rsidP="00F62B8E">
      <w:pPr>
        <w:jc w:val="both"/>
        <w:rPr>
          <w:rFonts w:ascii="Helvetica" w:hAnsi="Helvetica"/>
          <w:b/>
          <w:sz w:val="22"/>
          <w:szCs w:val="22"/>
        </w:rPr>
      </w:pPr>
      <w:r w:rsidRPr="00CD44C5">
        <w:rPr>
          <w:rFonts w:ascii="Helvetica" w:hAnsi="Helvetica"/>
          <w:b/>
          <w:sz w:val="22"/>
          <w:szCs w:val="22"/>
        </w:rPr>
        <w:t>National</w:t>
      </w:r>
    </w:p>
    <w:p w14:paraId="632838AD" w14:textId="2BF3CCEE" w:rsidR="00A12670" w:rsidRDefault="00CD44C5" w:rsidP="00CD44C5">
      <w:pPr>
        <w:ind w:left="2880" w:hanging="28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11/2007</w:t>
      </w:r>
      <w:r>
        <w:rPr>
          <w:rFonts w:ascii="Helvetica" w:hAnsi="Helvetica"/>
          <w:sz w:val="22"/>
          <w:szCs w:val="22"/>
        </w:rPr>
        <w:tab/>
        <w:t>‘</w:t>
      </w:r>
      <w:proofErr w:type="spellStart"/>
      <w:r w:rsidRPr="00CD44C5">
        <w:rPr>
          <w:rFonts w:ascii="Helvetica" w:hAnsi="Helvetica"/>
          <w:i/>
          <w:sz w:val="22"/>
          <w:szCs w:val="22"/>
        </w:rPr>
        <w:t>pVHL</w:t>
      </w:r>
      <w:proofErr w:type="spellEnd"/>
      <w:r w:rsidRPr="00CD44C5">
        <w:rPr>
          <w:rFonts w:ascii="Helvetica" w:hAnsi="Helvetica"/>
          <w:i/>
          <w:sz w:val="22"/>
          <w:szCs w:val="22"/>
        </w:rPr>
        <w:t xml:space="preserve"> Inhibits Canonical Wnt Signaling through Tumor Suppressor Jade-1’</w:t>
      </w:r>
      <w:r>
        <w:rPr>
          <w:rFonts w:ascii="Helvetica" w:hAnsi="Helvetica"/>
          <w:sz w:val="22"/>
          <w:szCs w:val="22"/>
        </w:rPr>
        <w:t xml:space="preserve">, </w:t>
      </w:r>
      <w:r w:rsidR="00A12670">
        <w:rPr>
          <w:rFonts w:ascii="Helvetica" w:hAnsi="Helvetica"/>
          <w:sz w:val="22"/>
          <w:szCs w:val="22"/>
        </w:rPr>
        <w:t>American Society of Nephrology meeting</w:t>
      </w:r>
      <w:r>
        <w:rPr>
          <w:rFonts w:ascii="Helvetica" w:hAnsi="Helvetica"/>
          <w:sz w:val="22"/>
          <w:szCs w:val="22"/>
        </w:rPr>
        <w:t>, San Diego</w:t>
      </w:r>
      <w:r w:rsidR="00A12670">
        <w:rPr>
          <w:rFonts w:ascii="Helvetica" w:hAnsi="Helvetica"/>
          <w:sz w:val="22"/>
          <w:szCs w:val="22"/>
        </w:rPr>
        <w:t xml:space="preserve"> </w:t>
      </w:r>
    </w:p>
    <w:p w14:paraId="19133DA2" w14:textId="7E4E2EED" w:rsidR="00A12670" w:rsidRPr="00CD44C5" w:rsidRDefault="00A12670" w:rsidP="00F62B8E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78221037" w14:textId="77777777" w:rsidR="00CD44C5" w:rsidRPr="00CD44C5" w:rsidRDefault="00CD44C5" w:rsidP="00F62B8E">
      <w:pPr>
        <w:ind w:left="2880" w:hanging="2880"/>
        <w:jc w:val="both"/>
        <w:rPr>
          <w:rFonts w:ascii="Helvetica" w:hAnsi="Helvetica"/>
          <w:b/>
          <w:sz w:val="22"/>
          <w:szCs w:val="22"/>
        </w:rPr>
      </w:pPr>
      <w:r w:rsidRPr="00CD44C5">
        <w:rPr>
          <w:rFonts w:ascii="Helvetica" w:hAnsi="Helvetica"/>
          <w:b/>
          <w:sz w:val="22"/>
          <w:szCs w:val="22"/>
        </w:rPr>
        <w:t>Regional</w:t>
      </w:r>
    </w:p>
    <w:p w14:paraId="0DAD78A0" w14:textId="77777777" w:rsidR="006D26A6" w:rsidRDefault="006D26A6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6E398897" w14:textId="0EC0B22A" w:rsidR="007E266F" w:rsidRDefault="007E266F" w:rsidP="006D26A6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12/2019</w:t>
      </w:r>
      <w:r>
        <w:rPr>
          <w:rFonts w:ascii="Helvetica" w:hAnsi="Helvetica"/>
          <w:sz w:val="22"/>
          <w:szCs w:val="22"/>
        </w:rPr>
        <w:tab/>
        <w:t>Advances the biology uremic toxicity and its therapeutic implications. Renal grand rounds, New York University (NYU) and Langone School of Medicine, NY</w:t>
      </w:r>
    </w:p>
    <w:p w14:paraId="3BBFAA1D" w14:textId="77777777" w:rsidR="007E266F" w:rsidRDefault="007E266F" w:rsidP="006D26A6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4914FFA5" w14:textId="3039FD85" w:rsidR="006D26A6" w:rsidRPr="00A92FEC" w:rsidRDefault="006D26A6" w:rsidP="006D26A6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01/2019</w:t>
      </w:r>
      <w:r>
        <w:rPr>
          <w:rFonts w:ascii="Helvetica" w:hAnsi="Helvetica"/>
          <w:sz w:val="22"/>
          <w:szCs w:val="22"/>
        </w:rPr>
        <w:tab/>
        <w:t xml:space="preserve">Uremic toxicity: Emerging role of </w:t>
      </w:r>
      <w:proofErr w:type="spellStart"/>
      <w:r>
        <w:rPr>
          <w:rFonts w:ascii="Helvetica" w:hAnsi="Helvetica"/>
          <w:sz w:val="22"/>
          <w:szCs w:val="22"/>
        </w:rPr>
        <w:t>thrombolome</w:t>
      </w:r>
      <w:proofErr w:type="spellEnd"/>
      <w:r>
        <w:rPr>
          <w:rFonts w:ascii="Helvetica" w:hAnsi="Helvetica"/>
          <w:sz w:val="22"/>
          <w:szCs w:val="22"/>
        </w:rPr>
        <w:t xml:space="preserve">. Renal grand rounds, </w:t>
      </w:r>
      <w:r w:rsidRPr="00A92FEC">
        <w:rPr>
          <w:rFonts w:ascii="Helvetica" w:hAnsi="Helvetica"/>
          <w:sz w:val="22"/>
          <w:szCs w:val="22"/>
        </w:rPr>
        <w:t xml:space="preserve">Massachusetts </w:t>
      </w:r>
      <w:r>
        <w:rPr>
          <w:rFonts w:ascii="Helvetica" w:hAnsi="Helvetica"/>
          <w:sz w:val="22"/>
          <w:szCs w:val="22"/>
        </w:rPr>
        <w:t xml:space="preserve">General Hospital and </w:t>
      </w:r>
      <w:r w:rsidRPr="00A92FEC">
        <w:rPr>
          <w:rFonts w:ascii="Helvetica" w:hAnsi="Helvetica"/>
          <w:sz w:val="22"/>
          <w:szCs w:val="22"/>
        </w:rPr>
        <w:t>Brigham and Women’s Hospital, Harvard Medical School</w:t>
      </w:r>
      <w:r>
        <w:rPr>
          <w:rFonts w:ascii="Helvetica" w:hAnsi="Helvetica"/>
          <w:sz w:val="22"/>
          <w:szCs w:val="22"/>
        </w:rPr>
        <w:t>, Boston</w:t>
      </w:r>
    </w:p>
    <w:p w14:paraId="00E3BA18" w14:textId="4FB685D9" w:rsidR="006D26A6" w:rsidRDefault="006D26A6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009735CE" w14:textId="123C5ABA" w:rsidR="006D26A6" w:rsidRPr="00A92FEC" w:rsidRDefault="006D26A6" w:rsidP="006D26A6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03/2018</w:t>
      </w:r>
      <w:r>
        <w:rPr>
          <w:rFonts w:ascii="Helvetica" w:hAnsi="Helvetica"/>
          <w:sz w:val="22"/>
          <w:szCs w:val="22"/>
        </w:rPr>
        <w:tab/>
        <w:t>Post interventional thrombosis and its mediators. Division of Cardiovascular</w:t>
      </w:r>
      <w:r w:rsidRPr="00A92FEC">
        <w:rPr>
          <w:rFonts w:ascii="Helvetica" w:hAnsi="Helvetica"/>
          <w:sz w:val="22"/>
          <w:szCs w:val="22"/>
        </w:rPr>
        <w:t xml:space="preserve"> Medicine, University of Connecticut</w:t>
      </w:r>
      <w:r>
        <w:rPr>
          <w:rFonts w:ascii="Helvetica" w:hAnsi="Helvetica"/>
          <w:sz w:val="22"/>
          <w:szCs w:val="22"/>
        </w:rPr>
        <w:t>, Connecticut</w:t>
      </w:r>
    </w:p>
    <w:p w14:paraId="688850EC" w14:textId="4036D02C" w:rsidR="006D26A6" w:rsidRDefault="006D26A6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3F54BD9A" w14:textId="77777777" w:rsidR="006D26A6" w:rsidRDefault="006D26A6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3B66C9BD" w14:textId="43A5C4DD" w:rsidR="006D26A6" w:rsidRDefault="006D26A6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05/2017</w:t>
      </w:r>
      <w:r>
        <w:rPr>
          <w:rFonts w:ascii="Helvetica" w:hAnsi="Helvetica"/>
          <w:sz w:val="22"/>
          <w:szCs w:val="22"/>
        </w:rPr>
        <w:tab/>
        <w:t xml:space="preserve">Why do patients of CKD show increased risk of thrombosis? Renal Section, </w:t>
      </w:r>
      <w:r w:rsidRPr="00A92FEC">
        <w:rPr>
          <w:rFonts w:ascii="Helvetica" w:hAnsi="Helvetica"/>
          <w:sz w:val="22"/>
          <w:szCs w:val="22"/>
        </w:rPr>
        <w:t>Massachusetts Medical Center</w:t>
      </w:r>
      <w:r>
        <w:rPr>
          <w:rFonts w:ascii="Helvetica" w:hAnsi="Helvetica"/>
          <w:sz w:val="22"/>
          <w:szCs w:val="22"/>
        </w:rPr>
        <w:t>, Worcester</w:t>
      </w:r>
    </w:p>
    <w:p w14:paraId="71563924" w14:textId="77777777" w:rsidR="006D26A6" w:rsidRDefault="006D26A6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277C7776" w14:textId="522E3E6E" w:rsidR="00F62B8E" w:rsidRPr="00A92FEC" w:rsidRDefault="00CD44C5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07/</w:t>
      </w:r>
      <w:r w:rsidR="00F62B8E" w:rsidRPr="00A92FEC">
        <w:rPr>
          <w:rFonts w:ascii="Helvetica" w:hAnsi="Helvetica"/>
          <w:sz w:val="22"/>
          <w:szCs w:val="22"/>
        </w:rPr>
        <w:t>2016</w:t>
      </w:r>
      <w:r w:rsidR="00F62B8E" w:rsidRPr="00A92FEC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‘</w:t>
      </w:r>
      <w:r w:rsidR="00776575" w:rsidRPr="00776575">
        <w:rPr>
          <w:rFonts w:ascii="Helvetica" w:hAnsi="Helvetica"/>
          <w:i/>
          <w:sz w:val="22"/>
          <w:szCs w:val="22"/>
        </w:rPr>
        <w:t>Role of uremic solutes in thrombosis’</w:t>
      </w:r>
      <w:r w:rsidR="00776575">
        <w:rPr>
          <w:rFonts w:ascii="Helvetica" w:hAnsi="Helvetica"/>
          <w:sz w:val="22"/>
          <w:szCs w:val="22"/>
        </w:rPr>
        <w:t xml:space="preserve"> </w:t>
      </w:r>
      <w:r w:rsidR="00F62B8E" w:rsidRPr="00A92FEC">
        <w:rPr>
          <w:rFonts w:ascii="Helvetica" w:hAnsi="Helvetica"/>
          <w:sz w:val="22"/>
          <w:szCs w:val="22"/>
        </w:rPr>
        <w:t>Division of Cardiology, University of Massachusetts Medical Center</w:t>
      </w:r>
      <w:r w:rsidR="00776575">
        <w:rPr>
          <w:rFonts w:ascii="Helvetica" w:hAnsi="Helvetica"/>
          <w:sz w:val="22"/>
          <w:szCs w:val="22"/>
        </w:rPr>
        <w:t>, Worcester</w:t>
      </w:r>
    </w:p>
    <w:p w14:paraId="6CFFB804" w14:textId="77777777" w:rsidR="00F62B8E" w:rsidRPr="00A92FEC" w:rsidRDefault="00F62B8E" w:rsidP="00F62B8E">
      <w:pPr>
        <w:jc w:val="both"/>
        <w:rPr>
          <w:rFonts w:ascii="Helvetica" w:hAnsi="Helvetica"/>
          <w:sz w:val="22"/>
          <w:szCs w:val="22"/>
        </w:rPr>
      </w:pPr>
    </w:p>
    <w:p w14:paraId="29435C9A" w14:textId="2AE2A874" w:rsidR="00F62B8E" w:rsidRPr="00A92FEC" w:rsidRDefault="00CD44C5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05/</w:t>
      </w:r>
      <w:r w:rsidR="00F62B8E" w:rsidRPr="00A92FEC">
        <w:rPr>
          <w:rFonts w:ascii="Helvetica" w:hAnsi="Helvetica"/>
          <w:sz w:val="22"/>
          <w:szCs w:val="22"/>
        </w:rPr>
        <w:t>2016</w:t>
      </w:r>
      <w:r w:rsidR="00F62B8E" w:rsidRPr="00A92FEC">
        <w:rPr>
          <w:rFonts w:ascii="Helvetica" w:hAnsi="Helvetica"/>
          <w:sz w:val="22"/>
          <w:szCs w:val="22"/>
        </w:rPr>
        <w:tab/>
      </w:r>
      <w:r w:rsidR="00776575">
        <w:rPr>
          <w:rFonts w:ascii="Helvetica" w:hAnsi="Helvetica"/>
          <w:sz w:val="22"/>
          <w:szCs w:val="22"/>
        </w:rPr>
        <w:t>‘</w:t>
      </w:r>
      <w:r w:rsidR="00776575" w:rsidRPr="00776575">
        <w:rPr>
          <w:rFonts w:ascii="Helvetica" w:hAnsi="Helvetica"/>
          <w:i/>
          <w:sz w:val="22"/>
          <w:szCs w:val="22"/>
        </w:rPr>
        <w:t xml:space="preserve">Role of c-Cbl in </w:t>
      </w:r>
      <w:r w:rsidR="00776575">
        <w:rPr>
          <w:rFonts w:ascii="Helvetica" w:hAnsi="Helvetica"/>
          <w:i/>
          <w:sz w:val="22"/>
          <w:szCs w:val="22"/>
        </w:rPr>
        <w:t>physiology and pathology</w:t>
      </w:r>
      <w:r w:rsidR="00776575" w:rsidRPr="00776575">
        <w:rPr>
          <w:rFonts w:ascii="Helvetica" w:hAnsi="Helvetica"/>
          <w:i/>
          <w:sz w:val="22"/>
          <w:szCs w:val="22"/>
        </w:rPr>
        <w:t>’</w:t>
      </w:r>
      <w:r w:rsidR="00776575">
        <w:rPr>
          <w:rFonts w:ascii="Helvetica" w:hAnsi="Helvetica"/>
          <w:sz w:val="22"/>
          <w:szCs w:val="22"/>
        </w:rPr>
        <w:t xml:space="preserve">. </w:t>
      </w:r>
      <w:r w:rsidR="00F62B8E" w:rsidRPr="00A92FEC">
        <w:rPr>
          <w:rFonts w:ascii="Helvetica" w:hAnsi="Helvetica"/>
          <w:sz w:val="22"/>
          <w:szCs w:val="22"/>
        </w:rPr>
        <w:t>Hematology Oncology Division, Department of Medicine, Tufts Medical Center</w:t>
      </w:r>
      <w:r w:rsidR="00776575">
        <w:rPr>
          <w:rFonts w:ascii="Helvetica" w:hAnsi="Helvetica"/>
          <w:sz w:val="22"/>
          <w:szCs w:val="22"/>
        </w:rPr>
        <w:t>, Boston</w:t>
      </w:r>
    </w:p>
    <w:p w14:paraId="18445032" w14:textId="77777777" w:rsidR="00F62B8E" w:rsidRPr="00A92FEC" w:rsidRDefault="00F62B8E" w:rsidP="00F62B8E">
      <w:pPr>
        <w:jc w:val="both"/>
        <w:rPr>
          <w:rFonts w:ascii="Helvetica" w:hAnsi="Helvetica"/>
          <w:sz w:val="22"/>
          <w:szCs w:val="22"/>
        </w:rPr>
      </w:pPr>
    </w:p>
    <w:p w14:paraId="0FC55640" w14:textId="1B3DBF5A" w:rsidR="00F62B8E" w:rsidRPr="00A92FEC" w:rsidRDefault="00CD44C5" w:rsidP="00776575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05/</w:t>
      </w:r>
      <w:r w:rsidR="00776575">
        <w:rPr>
          <w:rFonts w:ascii="Helvetica" w:hAnsi="Helvetica"/>
          <w:sz w:val="22"/>
          <w:szCs w:val="22"/>
        </w:rPr>
        <w:t>2016</w:t>
      </w:r>
      <w:r w:rsidR="00776575">
        <w:rPr>
          <w:rFonts w:ascii="Helvetica" w:hAnsi="Helvetica"/>
          <w:sz w:val="22"/>
          <w:szCs w:val="22"/>
        </w:rPr>
        <w:tab/>
        <w:t>‘</w:t>
      </w:r>
      <w:r w:rsidR="00776575" w:rsidRPr="00776575">
        <w:rPr>
          <w:rFonts w:ascii="Helvetica" w:hAnsi="Helvetica"/>
          <w:i/>
          <w:sz w:val="22"/>
          <w:szCs w:val="22"/>
        </w:rPr>
        <w:t xml:space="preserve">Role of c-Cbl in </w:t>
      </w:r>
      <w:r w:rsidR="00776575">
        <w:rPr>
          <w:rFonts w:ascii="Helvetica" w:hAnsi="Helvetica"/>
          <w:i/>
          <w:sz w:val="22"/>
          <w:szCs w:val="22"/>
        </w:rPr>
        <w:t xml:space="preserve">physiology and pathology </w:t>
      </w:r>
      <w:r w:rsidR="00776575" w:rsidRPr="00776575">
        <w:rPr>
          <w:rFonts w:ascii="Helvetica" w:hAnsi="Helvetica"/>
          <w:i/>
          <w:sz w:val="22"/>
          <w:szCs w:val="22"/>
        </w:rPr>
        <w:t>colorectal cancer</w:t>
      </w:r>
      <w:r w:rsidR="00776575">
        <w:rPr>
          <w:rFonts w:ascii="Helvetica" w:hAnsi="Helvetica"/>
          <w:i/>
          <w:sz w:val="22"/>
          <w:szCs w:val="22"/>
        </w:rPr>
        <w:t xml:space="preserve">’, </w:t>
      </w:r>
      <w:r w:rsidR="00F62B8E" w:rsidRPr="00A92FEC">
        <w:rPr>
          <w:rFonts w:ascii="Helvetica" w:hAnsi="Helvetica"/>
          <w:sz w:val="22"/>
          <w:szCs w:val="22"/>
        </w:rPr>
        <w:t>Center of Molecular Medicine, University of Connecticut</w:t>
      </w:r>
      <w:r w:rsidR="00776575">
        <w:rPr>
          <w:rFonts w:ascii="Helvetica" w:hAnsi="Helvetica"/>
          <w:sz w:val="22"/>
          <w:szCs w:val="22"/>
        </w:rPr>
        <w:t>, Connecticut</w:t>
      </w:r>
    </w:p>
    <w:p w14:paraId="208A7EB0" w14:textId="77777777" w:rsidR="00F62B8E" w:rsidRPr="00A92FEC" w:rsidRDefault="00F62B8E" w:rsidP="00F62B8E">
      <w:pPr>
        <w:jc w:val="both"/>
        <w:rPr>
          <w:rFonts w:ascii="Helvetica" w:hAnsi="Helvetica"/>
          <w:sz w:val="22"/>
          <w:szCs w:val="22"/>
        </w:rPr>
      </w:pPr>
    </w:p>
    <w:p w14:paraId="1575CB91" w14:textId="42F9AA2F" w:rsidR="00F62B8E" w:rsidRPr="00A92FEC" w:rsidRDefault="00644852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03/</w:t>
      </w:r>
      <w:r w:rsidR="00F62B8E">
        <w:rPr>
          <w:rFonts w:ascii="Helvetica" w:hAnsi="Helvetica"/>
          <w:sz w:val="22"/>
          <w:szCs w:val="22"/>
        </w:rPr>
        <w:t>2016</w:t>
      </w:r>
      <w:r w:rsidR="00F62B8E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‘</w:t>
      </w:r>
      <w:r w:rsidRPr="00644852">
        <w:rPr>
          <w:rFonts w:ascii="Helvetica" w:hAnsi="Helvetica"/>
          <w:i/>
          <w:sz w:val="22"/>
          <w:szCs w:val="22"/>
        </w:rPr>
        <w:t>Uremic thrombosis, a theranostic approach’</w:t>
      </w:r>
      <w:r>
        <w:rPr>
          <w:rFonts w:ascii="Helvetica" w:hAnsi="Helvetica"/>
          <w:sz w:val="22"/>
          <w:szCs w:val="22"/>
        </w:rPr>
        <w:t xml:space="preserve">, </w:t>
      </w:r>
      <w:r w:rsidR="00F62B8E">
        <w:rPr>
          <w:rFonts w:ascii="Helvetica" w:hAnsi="Helvetica"/>
          <w:sz w:val="22"/>
          <w:szCs w:val="22"/>
        </w:rPr>
        <w:t xml:space="preserve">Renal Section, </w:t>
      </w:r>
      <w:r w:rsidR="00F62B8E" w:rsidRPr="00A92FEC">
        <w:rPr>
          <w:rFonts w:ascii="Helvetica" w:hAnsi="Helvetica"/>
          <w:sz w:val="22"/>
          <w:szCs w:val="22"/>
        </w:rPr>
        <w:t>Brigham and Women’s Hospital, Harvard Medical School</w:t>
      </w:r>
      <w:r>
        <w:rPr>
          <w:rFonts w:ascii="Helvetica" w:hAnsi="Helvetica"/>
          <w:sz w:val="22"/>
          <w:szCs w:val="22"/>
        </w:rPr>
        <w:t>, Boston</w:t>
      </w:r>
    </w:p>
    <w:p w14:paraId="630F3C23" w14:textId="77777777" w:rsidR="00F62B8E" w:rsidRPr="00A92FEC" w:rsidRDefault="00F62B8E" w:rsidP="00F62B8E">
      <w:pPr>
        <w:jc w:val="both"/>
        <w:rPr>
          <w:rFonts w:ascii="Helvetica" w:hAnsi="Helvetica"/>
          <w:sz w:val="22"/>
          <w:szCs w:val="22"/>
        </w:rPr>
      </w:pPr>
    </w:p>
    <w:p w14:paraId="3F833DEA" w14:textId="3E5F725E" w:rsidR="00F62B8E" w:rsidRPr="00A92FEC" w:rsidRDefault="00644852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04/</w:t>
      </w:r>
      <w:r w:rsidR="00F62B8E" w:rsidRPr="00A92FEC">
        <w:rPr>
          <w:rFonts w:ascii="Helvetica" w:hAnsi="Helvetica"/>
          <w:sz w:val="22"/>
          <w:szCs w:val="22"/>
        </w:rPr>
        <w:t>2013</w:t>
      </w:r>
      <w:r w:rsidR="00F62B8E" w:rsidRPr="00A92FEC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‘</w:t>
      </w:r>
      <w:r w:rsidRPr="00644852">
        <w:rPr>
          <w:rFonts w:ascii="Helvetica" w:hAnsi="Helvetica"/>
          <w:i/>
          <w:sz w:val="22"/>
          <w:szCs w:val="22"/>
        </w:rPr>
        <w:t>Why do more stent clots in CKD patients</w:t>
      </w:r>
      <w:r>
        <w:rPr>
          <w:rFonts w:ascii="Helvetica" w:hAnsi="Helvetica"/>
          <w:sz w:val="22"/>
          <w:szCs w:val="22"/>
        </w:rPr>
        <w:t xml:space="preserve">?’ </w:t>
      </w:r>
      <w:r w:rsidR="00F62B8E" w:rsidRPr="00A92FEC">
        <w:rPr>
          <w:rFonts w:ascii="Helvetica" w:hAnsi="Helvetica"/>
          <w:sz w:val="22"/>
          <w:szCs w:val="22"/>
        </w:rPr>
        <w:t>Cardiology Division, Brigham and Women’s Hospital, Harvard Medical School</w:t>
      </w:r>
    </w:p>
    <w:p w14:paraId="28EB1E57" w14:textId="77777777" w:rsidR="00F62B8E" w:rsidRPr="00A92FEC" w:rsidRDefault="00F62B8E" w:rsidP="00F62B8E">
      <w:pPr>
        <w:jc w:val="both"/>
        <w:rPr>
          <w:rFonts w:ascii="Helvetica" w:hAnsi="Helvetica"/>
          <w:sz w:val="22"/>
          <w:szCs w:val="22"/>
        </w:rPr>
      </w:pPr>
    </w:p>
    <w:p w14:paraId="6EC450C8" w14:textId="53EF4CE3" w:rsidR="00644852" w:rsidRDefault="00644852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07/</w:t>
      </w:r>
      <w:r w:rsidRPr="00A92FEC">
        <w:rPr>
          <w:rFonts w:ascii="Helvetica" w:hAnsi="Helvetica"/>
          <w:sz w:val="22"/>
          <w:szCs w:val="22"/>
        </w:rPr>
        <w:t>2012</w:t>
      </w:r>
      <w:r w:rsidRPr="00A92FEC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‘</w:t>
      </w:r>
      <w:r w:rsidRPr="00644852">
        <w:rPr>
          <w:rFonts w:ascii="Helvetica" w:hAnsi="Helvetica"/>
          <w:i/>
          <w:sz w:val="22"/>
          <w:szCs w:val="22"/>
        </w:rPr>
        <w:t>c-Cbl regulates angiogenesis through Wnt signaling’</w:t>
      </w:r>
      <w:r>
        <w:rPr>
          <w:rFonts w:ascii="Helvetica" w:hAnsi="Helvetica"/>
          <w:sz w:val="22"/>
          <w:szCs w:val="22"/>
        </w:rPr>
        <w:t xml:space="preserve">, </w:t>
      </w:r>
      <w:r w:rsidRPr="00A92FEC">
        <w:rPr>
          <w:rFonts w:ascii="Helvetica" w:hAnsi="Helvetica"/>
          <w:sz w:val="22"/>
          <w:szCs w:val="22"/>
        </w:rPr>
        <w:t>Boston Angiogenesis meeting, Boston</w:t>
      </w:r>
    </w:p>
    <w:p w14:paraId="7C5BFED1" w14:textId="77777777" w:rsidR="00644852" w:rsidRDefault="00644852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1E6585D8" w14:textId="37CC8018" w:rsidR="00644852" w:rsidRPr="00644852" w:rsidRDefault="00644852" w:rsidP="00F62B8E">
      <w:pPr>
        <w:ind w:left="2880" w:hanging="2880"/>
        <w:jc w:val="both"/>
        <w:rPr>
          <w:rFonts w:ascii="Helvetica" w:hAnsi="Helvetica"/>
          <w:b/>
          <w:sz w:val="22"/>
          <w:szCs w:val="22"/>
        </w:rPr>
      </w:pPr>
      <w:r w:rsidRPr="00644852">
        <w:rPr>
          <w:rFonts w:ascii="Helvetica" w:hAnsi="Helvetica"/>
          <w:b/>
          <w:sz w:val="22"/>
          <w:szCs w:val="22"/>
        </w:rPr>
        <w:t>Institutional</w:t>
      </w:r>
    </w:p>
    <w:p w14:paraId="5EF7AB66" w14:textId="63037938" w:rsidR="00F62B8E" w:rsidRPr="00A92FEC" w:rsidRDefault="00644852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06/</w:t>
      </w:r>
      <w:r w:rsidR="00F62B8E" w:rsidRPr="00A92FEC">
        <w:rPr>
          <w:rFonts w:ascii="Helvetica" w:hAnsi="Helvetica"/>
          <w:sz w:val="22"/>
          <w:szCs w:val="22"/>
        </w:rPr>
        <w:t>2013</w:t>
      </w:r>
      <w:r w:rsidR="00F62B8E" w:rsidRPr="00A92FEC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‘</w:t>
      </w:r>
      <w:r w:rsidRPr="00644852">
        <w:rPr>
          <w:rFonts w:ascii="Helvetica" w:hAnsi="Helvetica"/>
          <w:i/>
          <w:sz w:val="22"/>
          <w:szCs w:val="22"/>
        </w:rPr>
        <w:t xml:space="preserve">c-Cbl: </w:t>
      </w:r>
      <w:proofErr w:type="gramStart"/>
      <w:r w:rsidRPr="00644852">
        <w:rPr>
          <w:rFonts w:ascii="Helvetica" w:hAnsi="Helvetica"/>
          <w:i/>
          <w:sz w:val="22"/>
          <w:szCs w:val="22"/>
        </w:rPr>
        <w:t>a</w:t>
      </w:r>
      <w:proofErr w:type="gramEnd"/>
      <w:r w:rsidRPr="00644852">
        <w:rPr>
          <w:rFonts w:ascii="Helvetica" w:hAnsi="Helvetica"/>
          <w:i/>
          <w:sz w:val="22"/>
          <w:szCs w:val="22"/>
        </w:rPr>
        <w:t xml:space="preserve"> oncogene or a tumor suppressor’</w:t>
      </w:r>
      <w:r>
        <w:rPr>
          <w:rFonts w:ascii="Helvetica" w:hAnsi="Helvetica"/>
          <w:sz w:val="22"/>
          <w:szCs w:val="22"/>
        </w:rPr>
        <w:t xml:space="preserve">, </w:t>
      </w:r>
      <w:r w:rsidR="00F62B8E" w:rsidRPr="00A92FEC">
        <w:rPr>
          <w:rFonts w:ascii="Helvetica" w:hAnsi="Helvetica"/>
          <w:sz w:val="22"/>
          <w:szCs w:val="22"/>
        </w:rPr>
        <w:t>Hematology and Oncology Section, Department of Medicine, Boston University School of Medicine</w:t>
      </w:r>
    </w:p>
    <w:p w14:paraId="5E773FF2" w14:textId="77777777" w:rsidR="00F62B8E" w:rsidRDefault="00F62B8E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10BBE45A" w14:textId="4DDE7A2A" w:rsidR="008A5CEB" w:rsidRPr="008A5CEB" w:rsidRDefault="008A5CEB" w:rsidP="00F62B8E">
      <w:pPr>
        <w:ind w:left="2880" w:hanging="2880"/>
        <w:jc w:val="both"/>
        <w:rPr>
          <w:rFonts w:ascii="Helvetica" w:hAnsi="Helvetica"/>
          <w:b/>
          <w:sz w:val="22"/>
          <w:szCs w:val="22"/>
        </w:rPr>
      </w:pPr>
      <w:r w:rsidRPr="008A5CEB">
        <w:rPr>
          <w:rFonts w:ascii="Helvetica" w:hAnsi="Helvetica"/>
          <w:b/>
          <w:sz w:val="22"/>
          <w:szCs w:val="22"/>
        </w:rPr>
        <w:t>Committee</w:t>
      </w:r>
    </w:p>
    <w:p w14:paraId="29F021A9" w14:textId="77777777" w:rsidR="008A5CEB" w:rsidRDefault="008A5CEB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</w:p>
    <w:p w14:paraId="13340632" w14:textId="32C425EF" w:rsidR="008A5CEB" w:rsidRPr="00A92FEC" w:rsidRDefault="008A5CEB" w:rsidP="00F62B8E">
      <w:pPr>
        <w:ind w:left="2880" w:hanging="288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02/2018</w:t>
      </w:r>
      <w:r>
        <w:rPr>
          <w:rFonts w:ascii="Helvetica" w:hAnsi="Helvetica"/>
          <w:sz w:val="22"/>
          <w:szCs w:val="22"/>
        </w:rPr>
        <w:tab/>
        <w:t xml:space="preserve">Selection committee for the Director of WCVI </w:t>
      </w:r>
    </w:p>
    <w:p w14:paraId="0AAB2C05" w14:textId="77777777" w:rsidR="00F62B8E" w:rsidRDefault="00F62B8E" w:rsidP="006B5A73">
      <w:pPr>
        <w:pStyle w:val="BodyText"/>
        <w:rPr>
          <w:rFonts w:ascii="Helvetica" w:hAnsi="Helvetica" w:cs="Gill Sans"/>
          <w:b/>
          <w:sz w:val="22"/>
          <w:szCs w:val="22"/>
        </w:rPr>
      </w:pPr>
    </w:p>
    <w:p w14:paraId="3DE5373E" w14:textId="77777777" w:rsidR="00944E33" w:rsidRDefault="00944E33" w:rsidP="006B5A73">
      <w:pPr>
        <w:pStyle w:val="BodyText"/>
        <w:rPr>
          <w:rFonts w:ascii="Helvetica" w:hAnsi="Helvetica" w:cs="Gill Sans"/>
          <w:b/>
          <w:sz w:val="22"/>
          <w:szCs w:val="22"/>
        </w:rPr>
      </w:pPr>
    </w:p>
    <w:p w14:paraId="38AA547B" w14:textId="53258E3E" w:rsidR="005D6422" w:rsidRDefault="000A1B0F" w:rsidP="006B5A73">
      <w:pPr>
        <w:pStyle w:val="BodyText"/>
        <w:rPr>
          <w:rFonts w:ascii="Helvetica" w:hAnsi="Helvetica" w:cs="Gill Sans"/>
          <w:b/>
          <w:sz w:val="22"/>
          <w:szCs w:val="22"/>
        </w:rPr>
      </w:pPr>
      <w:r w:rsidRPr="00A92FEC">
        <w:rPr>
          <w:rFonts w:ascii="Helvetica" w:hAnsi="Helvetica" w:cs="Gill Sans"/>
          <w:b/>
          <w:sz w:val="22"/>
          <w:szCs w:val="22"/>
        </w:rPr>
        <w:t>Bibliography</w:t>
      </w:r>
    </w:p>
    <w:p w14:paraId="5D1167BA" w14:textId="5D92018B" w:rsidR="001623F0" w:rsidRPr="005F3DF6" w:rsidRDefault="005F3DF6" w:rsidP="006B5A73">
      <w:pPr>
        <w:pStyle w:val="BodyText"/>
        <w:rPr>
          <w:rFonts w:ascii="Arial" w:hAnsi="Arial" w:cs="Arial"/>
          <w:color w:val="39393B"/>
          <w:position w:val="6"/>
          <w:sz w:val="22"/>
          <w:szCs w:val="22"/>
        </w:rPr>
      </w:pPr>
      <w:proofErr w:type="spellStart"/>
      <w:r>
        <w:rPr>
          <w:rFonts w:ascii="Helvetica" w:hAnsi="Helvetica" w:cs="Gill Sans"/>
          <w:b/>
          <w:sz w:val="22"/>
          <w:szCs w:val="22"/>
        </w:rPr>
        <w:t>Orcid</w:t>
      </w:r>
      <w:proofErr w:type="spellEnd"/>
      <w:r>
        <w:rPr>
          <w:rFonts w:ascii="Helvetica" w:hAnsi="Helvetica" w:cs="Gill Sans"/>
          <w:b/>
          <w:sz w:val="22"/>
          <w:szCs w:val="22"/>
        </w:rPr>
        <w:t xml:space="preserve">: </w:t>
      </w:r>
      <w:r w:rsidRPr="005F3DF6">
        <w:rPr>
          <w:rFonts w:ascii="Arial" w:hAnsi="Arial" w:cs="Arial"/>
          <w:color w:val="39393B"/>
          <w:position w:val="6"/>
          <w:sz w:val="22"/>
          <w:szCs w:val="22"/>
        </w:rPr>
        <w:t>orcid.org/0000-0002-6663-6058</w:t>
      </w:r>
    </w:p>
    <w:p w14:paraId="45521B5F" w14:textId="6EC4CB7E" w:rsidR="005F3DF6" w:rsidRDefault="005F3DF6" w:rsidP="009C0E2B">
      <w:pPr>
        <w:rPr>
          <w:rStyle w:val="Hyperlink"/>
          <w:rFonts w:ascii="Consolas" w:hAnsi="Consolas" w:cs="Consolas"/>
        </w:rPr>
      </w:pPr>
      <w:r w:rsidRPr="005B0B96">
        <w:rPr>
          <w:rFonts w:ascii="Arial" w:hAnsi="Arial" w:cs="Arial"/>
          <w:b/>
        </w:rPr>
        <w:t>My NCBI link</w:t>
      </w:r>
      <w:r>
        <w:rPr>
          <w:rFonts w:ascii="Arial" w:hAnsi="Arial" w:cs="Arial"/>
          <w:b/>
        </w:rPr>
        <w:t>:</w:t>
      </w:r>
      <w:r w:rsidR="00636E74" w:rsidRPr="00636E74">
        <w:rPr>
          <w:rFonts w:ascii="Consolas" w:hAnsi="Consolas" w:cs="Consolas"/>
        </w:rPr>
        <w:t xml:space="preserve"> </w:t>
      </w:r>
      <w:hyperlink r:id="rId10" w:history="1">
        <w:r w:rsidR="009C0E2B" w:rsidRPr="00C7559F">
          <w:rPr>
            <w:rStyle w:val="Hyperlink"/>
            <w:rFonts w:ascii="Consolas" w:hAnsi="Consolas" w:cs="Consolas"/>
          </w:rPr>
          <w:t>https://www.ncbi.nlm.nih.gov/myncbi/collections/bibliography/43893237/?groupby=citation%5Ftype&amp;reload=addfrompubmed&amp;sortby=date</w:t>
        </w:r>
      </w:hyperlink>
    </w:p>
    <w:p w14:paraId="4128EB4B" w14:textId="77777777" w:rsidR="000F593A" w:rsidRDefault="000F593A" w:rsidP="009C0E2B">
      <w:pPr>
        <w:rPr>
          <w:rStyle w:val="Hyperlink"/>
          <w:rFonts w:ascii="Consolas" w:hAnsi="Consolas" w:cs="Consolas"/>
        </w:rPr>
      </w:pPr>
    </w:p>
    <w:p w14:paraId="6B3E8083" w14:textId="1B353D66" w:rsidR="00390C1A" w:rsidRDefault="00390C1A" w:rsidP="009C0E2B">
      <w:pPr>
        <w:rPr>
          <w:rStyle w:val="Hyperlink"/>
          <w:rFonts w:ascii="Consolas" w:hAnsi="Consolas" w:cs="Consolas"/>
          <w:b/>
          <w:color w:val="000000" w:themeColor="text1"/>
          <w:u w:val="none"/>
        </w:rPr>
      </w:pPr>
      <w:r>
        <w:rPr>
          <w:rStyle w:val="Hyperlink"/>
          <w:rFonts w:ascii="Consolas" w:hAnsi="Consolas" w:cs="Consolas"/>
          <w:b/>
          <w:color w:val="000000" w:themeColor="text1"/>
          <w:u w:val="none"/>
        </w:rPr>
        <w:t>2020</w:t>
      </w:r>
    </w:p>
    <w:p w14:paraId="4CDC7DCC" w14:textId="77777777" w:rsidR="00390C1A" w:rsidRDefault="00390C1A" w:rsidP="00390C1A">
      <w:pPr>
        <w:pStyle w:val="ListParagraph"/>
        <w:numPr>
          <w:ilvl w:val="0"/>
          <w:numId w:val="40"/>
        </w:numPr>
        <w:rPr>
          <w:rFonts w:ascii="Helvetica" w:hAnsi="Helvetica" w:cs="Consolas"/>
          <w:bCs/>
          <w:color w:val="000000" w:themeColor="text1"/>
          <w:sz w:val="22"/>
          <w:szCs w:val="22"/>
        </w:rPr>
      </w:pPr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Nana </w:t>
      </w:r>
      <w:proofErr w:type="spellStart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Oduraa</w:t>
      </w:r>
      <w:proofErr w:type="spellEnd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Addo-</w:t>
      </w:r>
      <w:proofErr w:type="spellStart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Tabiri</w:t>
      </w:r>
      <w:proofErr w:type="spellEnd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*, Rani </w:t>
      </w:r>
      <w:proofErr w:type="spellStart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Chudasama</w:t>
      </w:r>
      <w:proofErr w:type="spellEnd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*,</w:t>
      </w:r>
      <w:r w:rsidRPr="00B947EA">
        <w:rPr>
          <w:rFonts w:ascii="Helvetica" w:hAnsi="Helvetica" w:cs="Consolas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Rhythm Vasudeva, </w:t>
      </w:r>
      <w:proofErr w:type="spellStart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Orly</w:t>
      </w:r>
      <w:proofErr w:type="spellEnd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proofErr w:type="spellStart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Leiva</w:t>
      </w:r>
      <w:proofErr w:type="spellEnd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Brenda Garcia, Jonathan Ravid, Tamala </w:t>
      </w:r>
      <w:proofErr w:type="spellStart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Bunze</w:t>
      </w:r>
      <w:proofErr w:type="spellEnd"/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,</w:t>
      </w:r>
      <w:r w:rsidRPr="00B947EA">
        <w:rPr>
          <w:rFonts w:ascii="Helvetica" w:hAnsi="Helvetica" w:cs="Consolas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>Linda Rosen,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Mostafa Belghasem, Jean Francis, Mary Brophy, Ryan Ferguson, Janice Weinberg, and </w:t>
      </w:r>
      <w:r w:rsidRPr="00B947EA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Vipul Chitalia</w:t>
      </w:r>
      <w:r w:rsidRPr="00B947E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Black Patients Experience Highest Rates of Cancer-Associated Venous Thromboembolism. </w:t>
      </w:r>
      <w:r w:rsidRPr="00B947EA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American Journal of Clinical Oncology</w:t>
      </w:r>
      <w:r>
        <w:rPr>
          <w:rFonts w:ascii="Helvetica" w:hAnsi="Helvetica" w:cs="Consolas"/>
          <w:b/>
          <w:bCs/>
          <w:color w:val="000000" w:themeColor="text1"/>
          <w:sz w:val="22"/>
          <w:szCs w:val="22"/>
        </w:rPr>
        <w:t xml:space="preserve"> </w:t>
      </w:r>
    </w:p>
    <w:p w14:paraId="30A03C0E" w14:textId="735E1229" w:rsidR="007D42A0" w:rsidRDefault="00390C1A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2020 Feb;43(2):94-100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</w:t>
      </w:r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PMID:31809329</w:t>
      </w:r>
    </w:p>
    <w:p w14:paraId="1160E5B7" w14:textId="47DDCC32" w:rsidR="007D42A0" w:rsidRDefault="007D42A0" w:rsidP="007D42A0">
      <w:pPr>
        <w:pStyle w:val="ListParagraph"/>
        <w:numPr>
          <w:ilvl w:val="0"/>
          <w:numId w:val="40"/>
        </w:numPr>
        <w:rPr>
          <w:rFonts w:ascii="Helvetica" w:hAnsi="Helvetica" w:cs="Consolas"/>
          <w:color w:val="000000" w:themeColor="text1"/>
          <w:sz w:val="22"/>
          <w:szCs w:val="22"/>
        </w:rPr>
      </w:pPr>
      <w:r w:rsidRPr="007D42A0">
        <w:rPr>
          <w:rFonts w:ascii="Helvetica" w:hAnsi="Helvetica" w:cs="Consolas"/>
          <w:color w:val="000000" w:themeColor="text1"/>
          <w:sz w:val="22"/>
          <w:szCs w:val="22"/>
        </w:rPr>
        <w:t>Rachel Xi-</w:t>
      </w:r>
      <w:proofErr w:type="spellStart"/>
      <w:r w:rsidRPr="007D42A0">
        <w:rPr>
          <w:rFonts w:ascii="Helvetica" w:hAnsi="Helvetica" w:cs="Consolas"/>
          <w:color w:val="000000" w:themeColor="text1"/>
          <w:sz w:val="22"/>
          <w:szCs w:val="22"/>
        </w:rPr>
        <w:t>Yeen</w:t>
      </w:r>
      <w:proofErr w:type="spellEnd"/>
      <w:r w:rsidRPr="007D42A0">
        <w:rPr>
          <w:rFonts w:ascii="Helvetica" w:hAnsi="Helvetica" w:cs="Consolas"/>
          <w:color w:val="000000" w:themeColor="text1"/>
          <w:sz w:val="22"/>
          <w:szCs w:val="22"/>
        </w:rPr>
        <w:t xml:space="preserve"> Ho, </w:t>
      </w:r>
      <w:proofErr w:type="spellStart"/>
      <w:r w:rsidRPr="007D42A0">
        <w:rPr>
          <w:rFonts w:ascii="Helvetica" w:hAnsi="Helvetica" w:cs="Consolas"/>
          <w:color w:val="000000" w:themeColor="text1"/>
          <w:sz w:val="22"/>
          <w:szCs w:val="22"/>
        </w:rPr>
        <w:t>Razie</w:t>
      </w:r>
      <w:proofErr w:type="spellEnd"/>
      <w:r w:rsidRPr="007D42A0">
        <w:rPr>
          <w:rFonts w:ascii="Helvetica" w:hAnsi="Helvetica" w:cs="Consolas"/>
          <w:color w:val="000000" w:themeColor="text1"/>
          <w:sz w:val="22"/>
          <w:szCs w:val="22"/>
        </w:rPr>
        <w:t xml:space="preserve"> </w:t>
      </w:r>
      <w:proofErr w:type="spellStart"/>
      <w:r w:rsidRPr="007D42A0">
        <w:rPr>
          <w:rFonts w:ascii="Helvetica" w:hAnsi="Helvetica" w:cs="Consolas"/>
          <w:color w:val="000000" w:themeColor="text1"/>
          <w:sz w:val="22"/>
          <w:szCs w:val="22"/>
        </w:rPr>
        <w:t>Amraei</w:t>
      </w:r>
      <w:proofErr w:type="spellEnd"/>
      <w:r w:rsidRPr="007D42A0">
        <w:rPr>
          <w:rFonts w:ascii="Helvetica" w:hAnsi="Helvetica" w:cs="Consolas"/>
          <w:color w:val="000000" w:themeColor="text1"/>
          <w:sz w:val="22"/>
          <w:szCs w:val="22"/>
        </w:rPr>
        <w:t xml:space="preserve">, Kyle Oliver, </w:t>
      </w:r>
      <w:proofErr w:type="spellStart"/>
      <w:r w:rsidRPr="007D42A0">
        <w:rPr>
          <w:rFonts w:ascii="Helvetica" w:hAnsi="Helvetica" w:cs="Consolas"/>
          <w:color w:val="000000" w:themeColor="text1"/>
          <w:sz w:val="22"/>
          <w:szCs w:val="22"/>
        </w:rPr>
        <w:t>Corcino</w:t>
      </w:r>
      <w:proofErr w:type="spellEnd"/>
      <w:r w:rsidRPr="007D42A0">
        <w:rPr>
          <w:rFonts w:ascii="Helvetica" w:hAnsi="Helvetica" w:cs="Consolas"/>
          <w:color w:val="000000" w:themeColor="text1"/>
          <w:sz w:val="22"/>
          <w:szCs w:val="22"/>
        </w:rPr>
        <w:t xml:space="preserve">, De La Cena, Evan G. Sutherland, Farzad Mortazavi, Thor Stein </w:t>
      </w:r>
      <w:r w:rsidRPr="007D42A0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Vipul Chitalia</w:t>
      </w:r>
      <w:r w:rsidRPr="007D42A0">
        <w:rPr>
          <w:rFonts w:ascii="Helvetica" w:hAnsi="Helvetica" w:cs="Consolas"/>
          <w:color w:val="000000" w:themeColor="text1"/>
          <w:sz w:val="22"/>
          <w:szCs w:val="22"/>
        </w:rPr>
        <w:t>, Nader Rahimi</w:t>
      </w:r>
      <w:r>
        <w:rPr>
          <w:rFonts w:ascii="Helvetica" w:hAnsi="Helvetica" w:cs="Consolas"/>
          <w:color w:val="000000" w:themeColor="text1"/>
          <w:sz w:val="22"/>
          <w:szCs w:val="22"/>
        </w:rPr>
        <w:t xml:space="preserve">. </w:t>
      </w:r>
      <w:r w:rsidRPr="007D42A0">
        <w:rPr>
          <w:rFonts w:ascii="Helvetica" w:hAnsi="Helvetica" w:cs="Consolas"/>
          <w:color w:val="000000" w:themeColor="text1"/>
          <w:sz w:val="22"/>
          <w:szCs w:val="22"/>
        </w:rPr>
        <w:t>Loss of MINAR2 impairs motor function and causes Parkinson's disease-like symptoms in mice</w:t>
      </w:r>
      <w:r>
        <w:rPr>
          <w:rFonts w:ascii="Helvetica" w:hAnsi="Helvetica" w:cs="Consolas"/>
          <w:color w:val="000000" w:themeColor="text1"/>
          <w:sz w:val="22"/>
          <w:szCs w:val="22"/>
        </w:rPr>
        <w:t xml:space="preserve">. </w:t>
      </w:r>
      <w:r w:rsidRPr="00B97175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Brain Communication</w:t>
      </w:r>
      <w:r>
        <w:rPr>
          <w:rFonts w:ascii="Helvetica" w:hAnsi="Helvetica" w:cs="Consolas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Helvetica" w:hAnsi="Helvetica" w:cs="Consolas"/>
          <w:color w:val="000000" w:themeColor="text1"/>
          <w:sz w:val="22"/>
          <w:szCs w:val="22"/>
        </w:rPr>
        <w:t>epub</w:t>
      </w:r>
      <w:proofErr w:type="spellEnd"/>
      <w:r>
        <w:rPr>
          <w:rFonts w:ascii="Helvetica" w:hAnsi="Helvetica" w:cs="Consolas"/>
          <w:color w:val="000000" w:themeColor="text1"/>
          <w:sz w:val="22"/>
          <w:szCs w:val="22"/>
        </w:rPr>
        <w:t>) 2020.</w:t>
      </w:r>
    </w:p>
    <w:p w14:paraId="349ECF0E" w14:textId="2FD233ED" w:rsidR="00F8137B" w:rsidRPr="00F8137B" w:rsidRDefault="00F8137B" w:rsidP="00E50F2A">
      <w:pPr>
        <w:pStyle w:val="ListParagraph"/>
        <w:numPr>
          <w:ilvl w:val="0"/>
          <w:numId w:val="40"/>
        </w:numPr>
        <w:rPr>
          <w:rFonts w:ascii="Helvetica" w:hAnsi="Helvetica" w:cs="Consolas"/>
          <w:color w:val="000000" w:themeColor="text1"/>
          <w:sz w:val="22"/>
          <w:szCs w:val="22"/>
        </w:rPr>
      </w:pPr>
      <w:r w:rsidRPr="00F8137B">
        <w:rPr>
          <w:rFonts w:ascii="Helvetica" w:hAnsi="Helvetica" w:cs="Consolas"/>
          <w:color w:val="000000" w:themeColor="text1"/>
          <w:sz w:val="22"/>
          <w:szCs w:val="22"/>
        </w:rPr>
        <w:t>Matsuura</w:t>
      </w:r>
      <w:r w:rsidRPr="00F8137B">
        <w:rPr>
          <w:rFonts w:ascii="Helvetica" w:hAnsi="Helvetica" w:cs="Consolas"/>
          <w:color w:val="000000" w:themeColor="text1"/>
          <w:sz w:val="22"/>
          <w:szCs w:val="22"/>
          <w:vertAlign w:val="superscript"/>
        </w:rPr>
        <w:t xml:space="preserve"> </w:t>
      </w:r>
      <w:r w:rsidRPr="00F8137B">
        <w:rPr>
          <w:rFonts w:ascii="Helvetica" w:hAnsi="Helvetica" w:cs="Consolas"/>
          <w:color w:val="000000" w:themeColor="text1"/>
          <w:sz w:val="22"/>
          <w:szCs w:val="22"/>
        </w:rPr>
        <w:t xml:space="preserve">S*, Thompson C.R.*, Belghasem M.E., </w:t>
      </w:r>
      <w:proofErr w:type="spellStart"/>
      <w:r w:rsidRPr="00F8137B">
        <w:rPr>
          <w:rFonts w:ascii="Helvetica" w:hAnsi="Helvetica" w:cs="Consolas"/>
          <w:color w:val="000000" w:themeColor="text1"/>
          <w:sz w:val="22"/>
          <w:szCs w:val="22"/>
        </w:rPr>
        <w:t>Bekendam</w:t>
      </w:r>
      <w:proofErr w:type="spellEnd"/>
      <w:r w:rsidRPr="00F8137B">
        <w:rPr>
          <w:rFonts w:ascii="Helvetica" w:hAnsi="Helvetica" w:cs="Consolas"/>
          <w:color w:val="000000" w:themeColor="text1"/>
          <w:sz w:val="22"/>
          <w:szCs w:val="22"/>
        </w:rPr>
        <w:t xml:space="preserve"> R.H., </w:t>
      </w:r>
      <w:proofErr w:type="spellStart"/>
      <w:r w:rsidRPr="00F8137B">
        <w:rPr>
          <w:rFonts w:ascii="Helvetica" w:hAnsi="Helvetica" w:cs="Consolas"/>
          <w:color w:val="000000" w:themeColor="text1"/>
          <w:sz w:val="22"/>
          <w:szCs w:val="22"/>
        </w:rPr>
        <w:t>Piasecki</w:t>
      </w:r>
      <w:proofErr w:type="spellEnd"/>
      <w:r w:rsidRPr="00F8137B">
        <w:rPr>
          <w:rFonts w:ascii="Helvetica" w:hAnsi="Helvetica" w:cs="Consolas"/>
          <w:color w:val="000000" w:themeColor="text1"/>
          <w:sz w:val="22"/>
          <w:szCs w:val="22"/>
          <w:vertAlign w:val="superscript"/>
        </w:rPr>
        <w:t xml:space="preserve"> </w:t>
      </w:r>
      <w:r w:rsidRPr="00F8137B">
        <w:rPr>
          <w:rFonts w:ascii="Helvetica" w:hAnsi="Helvetica" w:cs="Consolas"/>
          <w:color w:val="000000" w:themeColor="text1"/>
          <w:sz w:val="22"/>
          <w:szCs w:val="22"/>
        </w:rPr>
        <w:t xml:space="preserve">A, Ray A, </w:t>
      </w:r>
      <w:proofErr w:type="spellStart"/>
      <w:r w:rsidRPr="00F8137B">
        <w:rPr>
          <w:rFonts w:ascii="Helvetica" w:hAnsi="Helvetica" w:cs="Consolas"/>
          <w:color w:val="000000" w:themeColor="text1"/>
          <w:sz w:val="22"/>
          <w:szCs w:val="22"/>
        </w:rPr>
        <w:t>Italiano</w:t>
      </w:r>
      <w:proofErr w:type="spellEnd"/>
      <w:r w:rsidRPr="00F8137B">
        <w:rPr>
          <w:rFonts w:ascii="Helvetica" w:hAnsi="Helvetica" w:cs="Consolas"/>
          <w:color w:val="000000" w:themeColor="text1"/>
          <w:sz w:val="22"/>
          <w:szCs w:val="22"/>
        </w:rPr>
        <w:t xml:space="preserve"> J, Yang M, </w:t>
      </w:r>
      <w:proofErr w:type="spellStart"/>
      <w:r w:rsidRPr="00F8137B">
        <w:rPr>
          <w:rFonts w:ascii="Helvetica" w:hAnsi="Helvetica" w:cs="Consolas"/>
          <w:color w:val="000000" w:themeColor="text1"/>
          <w:sz w:val="22"/>
          <w:szCs w:val="22"/>
        </w:rPr>
        <w:t>Merill-Skoloff</w:t>
      </w:r>
      <w:proofErr w:type="spellEnd"/>
      <w:r w:rsidRPr="00F8137B">
        <w:rPr>
          <w:rFonts w:ascii="Helvetica" w:hAnsi="Helvetica" w:cs="Consolas"/>
          <w:color w:val="000000" w:themeColor="text1"/>
          <w:sz w:val="22"/>
          <w:szCs w:val="22"/>
        </w:rPr>
        <w:t xml:space="preserve"> G, Chitalia V.C., </w:t>
      </w:r>
      <w:proofErr w:type="spellStart"/>
      <w:r w:rsidRPr="00F8137B">
        <w:rPr>
          <w:rFonts w:ascii="Helvetica" w:hAnsi="Helvetica" w:cs="Consolas"/>
          <w:color w:val="000000" w:themeColor="text1"/>
          <w:sz w:val="22"/>
          <w:szCs w:val="22"/>
        </w:rPr>
        <w:t>Flaumenhaft</w:t>
      </w:r>
      <w:proofErr w:type="spellEnd"/>
      <w:r w:rsidRPr="00F8137B">
        <w:rPr>
          <w:rFonts w:ascii="Helvetica" w:hAnsi="Helvetica" w:cs="Consolas"/>
          <w:color w:val="000000" w:themeColor="text1"/>
          <w:sz w:val="22"/>
          <w:szCs w:val="22"/>
        </w:rPr>
        <w:t xml:space="preserve"> R. and Ravid K. Platelet Dysfunction in JAK2V617F-Mutated Primary Myelofibrotic Mice</w:t>
      </w:r>
      <w:r>
        <w:rPr>
          <w:rFonts w:ascii="Helvetica" w:hAnsi="Helvetica" w:cs="Consolas"/>
          <w:color w:val="000000" w:themeColor="text1"/>
          <w:sz w:val="22"/>
          <w:szCs w:val="22"/>
        </w:rPr>
        <w:t xml:space="preserve">. </w:t>
      </w:r>
      <w:r w:rsidRPr="008259CD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ATVB</w:t>
      </w:r>
      <w:r>
        <w:rPr>
          <w:rFonts w:ascii="Helvetica" w:hAnsi="Helvetica" w:cs="Consolas"/>
          <w:color w:val="000000" w:themeColor="text1"/>
          <w:sz w:val="22"/>
          <w:szCs w:val="22"/>
        </w:rPr>
        <w:t>, 2020 (accepted)</w:t>
      </w:r>
    </w:p>
    <w:p w14:paraId="08508AE7" w14:textId="28867976" w:rsidR="002B170E" w:rsidRDefault="002B170E" w:rsidP="002B170E">
      <w:pPr>
        <w:pStyle w:val="ListParagraph"/>
        <w:numPr>
          <w:ilvl w:val="0"/>
          <w:numId w:val="40"/>
        </w:numPr>
        <w:rPr>
          <w:rFonts w:ascii="Helvetica" w:hAnsi="Helvetica" w:cs="Consolas"/>
          <w:color w:val="000000" w:themeColor="text1"/>
          <w:sz w:val="22"/>
          <w:szCs w:val="22"/>
        </w:rPr>
      </w:pPr>
      <w:r>
        <w:rPr>
          <w:rFonts w:ascii="Helvetica" w:hAnsi="Helvetica" w:cs="Consolas"/>
          <w:color w:val="000000" w:themeColor="text1"/>
          <w:sz w:val="22"/>
          <w:szCs w:val="22"/>
        </w:rPr>
        <w:t xml:space="preserve">Ravid, J., Kamal M.H, Chitalia V.C.. </w:t>
      </w:r>
      <w:r w:rsidRPr="002B170E">
        <w:rPr>
          <w:rFonts w:ascii="Helvetica" w:hAnsi="Helvetica" w:cs="Consolas"/>
          <w:color w:val="000000" w:themeColor="text1"/>
          <w:sz w:val="22"/>
          <w:szCs w:val="22"/>
        </w:rPr>
        <w:t>Uremic Solutes as Therapeutic Targets in CKD Associated Cardiovascular Disease</w:t>
      </w:r>
      <w:r>
        <w:rPr>
          <w:rFonts w:ascii="Helvetica" w:hAnsi="Helvetica" w:cs="Consolas"/>
          <w:color w:val="000000" w:themeColor="text1"/>
          <w:sz w:val="22"/>
          <w:szCs w:val="22"/>
        </w:rPr>
        <w:t xml:space="preserve">. Nature Review in Nephrology </w:t>
      </w:r>
    </w:p>
    <w:p w14:paraId="619670F3" w14:textId="12C80CFA" w:rsidR="001C3D25" w:rsidRPr="00557243" w:rsidRDefault="002B170E" w:rsidP="001C3D25">
      <w:pPr>
        <w:pStyle w:val="MDPI12title"/>
        <w:numPr>
          <w:ilvl w:val="0"/>
          <w:numId w:val="40"/>
        </w:numPr>
        <w:tabs>
          <w:tab w:val="left" w:pos="2687"/>
        </w:tabs>
        <w:spacing w:line="240" w:lineRule="atLeast"/>
        <w:rPr>
          <w:rFonts w:ascii="Arial" w:hAnsi="Arial" w:cs="Arial"/>
          <w:b w:val="0"/>
          <w:sz w:val="22"/>
          <w:szCs w:val="22"/>
        </w:rPr>
      </w:pPr>
      <w:r w:rsidRPr="001C3D25">
        <w:rPr>
          <w:rFonts w:ascii="Helvetica" w:hAnsi="Helvetica" w:cs="Consolas"/>
          <w:b w:val="0"/>
          <w:bCs/>
          <w:color w:val="000000" w:themeColor="text1"/>
          <w:sz w:val="22"/>
          <w:szCs w:val="22"/>
        </w:rPr>
        <w:t>Ravid J, Chitalia V.C</w:t>
      </w:r>
      <w:r>
        <w:rPr>
          <w:rFonts w:ascii="Helvetica" w:hAnsi="Helvetica" w:cs="Consolas"/>
          <w:color w:val="000000" w:themeColor="text1"/>
          <w:sz w:val="22"/>
          <w:szCs w:val="22"/>
        </w:rPr>
        <w:t xml:space="preserve">. </w:t>
      </w:r>
      <w:r w:rsidR="001C3D25" w:rsidRPr="00557243">
        <w:rPr>
          <w:rFonts w:ascii="Arial" w:hAnsi="Arial" w:cs="Arial"/>
          <w:b w:val="0"/>
          <w:sz w:val="22"/>
          <w:szCs w:val="22"/>
        </w:rPr>
        <w:t>Molecular Mechanisms of Uremic Solutes causing Cardiovascular Disease in CKD</w:t>
      </w:r>
      <w:r w:rsidR="001C3D25">
        <w:rPr>
          <w:rFonts w:ascii="Arial" w:hAnsi="Arial" w:cs="Arial"/>
          <w:b w:val="0"/>
          <w:sz w:val="22"/>
          <w:szCs w:val="22"/>
        </w:rPr>
        <w:t xml:space="preserve">. </w:t>
      </w:r>
      <w:r w:rsidR="001C3D25" w:rsidRPr="008259CD">
        <w:rPr>
          <w:rFonts w:ascii="Arial" w:hAnsi="Arial" w:cs="Arial"/>
          <w:bCs/>
          <w:sz w:val="22"/>
          <w:szCs w:val="22"/>
        </w:rPr>
        <w:t>Cells</w:t>
      </w:r>
      <w:r w:rsidR="001C3D25">
        <w:rPr>
          <w:rFonts w:ascii="Arial" w:hAnsi="Arial" w:cs="Arial"/>
          <w:b w:val="0"/>
          <w:sz w:val="22"/>
          <w:szCs w:val="22"/>
        </w:rPr>
        <w:t xml:space="preserve"> *Review)</w:t>
      </w:r>
    </w:p>
    <w:p w14:paraId="49EE6774" w14:textId="637806EC" w:rsidR="002B170E" w:rsidRPr="002B170E" w:rsidRDefault="002B170E" w:rsidP="002B170E">
      <w:pPr>
        <w:pStyle w:val="ListParagraph"/>
        <w:numPr>
          <w:ilvl w:val="0"/>
          <w:numId w:val="40"/>
        </w:numPr>
        <w:rPr>
          <w:rFonts w:ascii="Helvetica" w:hAnsi="Helvetica" w:cs="Consolas"/>
          <w:color w:val="000000" w:themeColor="text1"/>
          <w:sz w:val="22"/>
          <w:szCs w:val="22"/>
        </w:rPr>
      </w:pPr>
    </w:p>
    <w:p w14:paraId="576D75BB" w14:textId="77777777" w:rsidR="002B170E" w:rsidRPr="007D42A0" w:rsidRDefault="002B170E" w:rsidP="002B170E">
      <w:pPr>
        <w:pStyle w:val="ListParagraph"/>
        <w:rPr>
          <w:rFonts w:ascii="Helvetica" w:hAnsi="Helvetica" w:cs="Consolas"/>
          <w:color w:val="000000" w:themeColor="text1"/>
          <w:sz w:val="22"/>
          <w:szCs w:val="22"/>
        </w:rPr>
      </w:pPr>
    </w:p>
    <w:p w14:paraId="668B516C" w14:textId="77777777" w:rsidR="007D42A0" w:rsidRDefault="007D42A0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</w:p>
    <w:p w14:paraId="1F70A77D" w14:textId="3FD63B9B" w:rsidR="007D42A0" w:rsidRDefault="007D42A0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</w:p>
    <w:p w14:paraId="18B970F1" w14:textId="6FE2C172" w:rsidR="007D42A0" w:rsidRDefault="007D42A0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</w:p>
    <w:p w14:paraId="692416AA" w14:textId="77777777" w:rsidR="002B170E" w:rsidRDefault="002B170E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</w:p>
    <w:p w14:paraId="1FD31048" w14:textId="77777777" w:rsidR="007D42A0" w:rsidRPr="00390C1A" w:rsidRDefault="007D42A0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</w:p>
    <w:p w14:paraId="0577F267" w14:textId="1F43DD8E" w:rsidR="00B45C92" w:rsidRDefault="00B45C92" w:rsidP="009C0E2B">
      <w:pPr>
        <w:rPr>
          <w:rStyle w:val="Hyperlink"/>
          <w:rFonts w:ascii="Consolas" w:hAnsi="Consolas" w:cs="Consolas"/>
          <w:b/>
          <w:color w:val="000000" w:themeColor="text1"/>
          <w:u w:val="none"/>
        </w:rPr>
      </w:pPr>
      <w:r>
        <w:rPr>
          <w:rStyle w:val="Hyperlink"/>
          <w:rFonts w:ascii="Consolas" w:hAnsi="Consolas" w:cs="Consolas"/>
          <w:b/>
          <w:color w:val="000000" w:themeColor="text1"/>
          <w:u w:val="none"/>
        </w:rPr>
        <w:t>2019</w:t>
      </w:r>
    </w:p>
    <w:p w14:paraId="1EEED289" w14:textId="77777777" w:rsidR="00B45C92" w:rsidRDefault="00B45C92" w:rsidP="009C0E2B">
      <w:pPr>
        <w:rPr>
          <w:rStyle w:val="Hyperlink"/>
          <w:rFonts w:ascii="Consolas" w:hAnsi="Consolas" w:cs="Consolas"/>
          <w:b/>
          <w:color w:val="000000" w:themeColor="text1"/>
          <w:u w:val="none"/>
        </w:rPr>
      </w:pPr>
    </w:p>
    <w:p w14:paraId="0A6AD576" w14:textId="19B553C9" w:rsidR="003E0669" w:rsidRPr="003E0669" w:rsidRDefault="00CC1B68" w:rsidP="003E066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Helvetica" w:hAnsi="Helvetica"/>
          <w:bCs/>
          <w:sz w:val="22"/>
          <w:szCs w:val="22"/>
        </w:rPr>
      </w:pPr>
      <w:r w:rsidRPr="00CC1B68">
        <w:rPr>
          <w:rFonts w:ascii="Helvetica" w:hAnsi="Helvetica"/>
          <w:bCs/>
          <w:sz w:val="22"/>
          <w:szCs w:val="22"/>
        </w:rPr>
        <w:t xml:space="preserve">Gary H. Chang, Dara A. Azar, Chimera Lyle, </w:t>
      </w:r>
      <w:r w:rsidRPr="00D7270A">
        <w:rPr>
          <w:rFonts w:ascii="Helvetica" w:hAnsi="Helvetica"/>
          <w:b/>
          <w:bCs/>
          <w:sz w:val="22"/>
          <w:szCs w:val="22"/>
        </w:rPr>
        <w:t>Vipul C. Chitalia</w:t>
      </w:r>
      <w:r w:rsidR="00D7270A">
        <w:rPr>
          <w:rFonts w:ascii="Helvetica" w:hAnsi="Helvetica"/>
          <w:bCs/>
          <w:sz w:val="22"/>
          <w:szCs w:val="22"/>
        </w:rPr>
        <w:t xml:space="preserve">, </w:t>
      </w:r>
      <w:r w:rsidRPr="00CC1B68">
        <w:rPr>
          <w:rFonts w:ascii="Helvetica" w:hAnsi="Helvetica"/>
          <w:bCs/>
          <w:sz w:val="22"/>
          <w:szCs w:val="22"/>
        </w:rPr>
        <w:t xml:space="preserve">Tarek </w:t>
      </w:r>
      <w:proofErr w:type="spellStart"/>
      <w:r w:rsidRPr="00CC1B68">
        <w:rPr>
          <w:rFonts w:ascii="Helvetica" w:hAnsi="Helvetica"/>
          <w:bCs/>
          <w:sz w:val="22"/>
          <w:szCs w:val="22"/>
        </w:rPr>
        <w:t>Shazly</w:t>
      </w:r>
      <w:proofErr w:type="spellEnd"/>
      <w:r w:rsidRPr="00CC1B68">
        <w:rPr>
          <w:rFonts w:ascii="Helvetica" w:hAnsi="Helvetica"/>
          <w:bCs/>
          <w:sz w:val="22"/>
          <w:szCs w:val="22"/>
        </w:rPr>
        <w:t>, Vijaya B. Kolachalama</w:t>
      </w:r>
      <w:r>
        <w:rPr>
          <w:rFonts w:ascii="Helvetica" w:hAnsi="Helvetica"/>
          <w:bCs/>
          <w:sz w:val="22"/>
          <w:szCs w:val="22"/>
        </w:rPr>
        <w:t>.      I</w:t>
      </w:r>
      <w:r w:rsidRPr="00CC1B68">
        <w:rPr>
          <w:rFonts w:ascii="Helvetica" w:hAnsi="Helvetica"/>
          <w:bCs/>
          <w:sz w:val="22"/>
          <w:szCs w:val="22"/>
        </w:rPr>
        <w:t>ntrinsic coating morphology modulates acute drug transfer in drug-coated balloon therapy</w:t>
      </w:r>
      <w:r>
        <w:rPr>
          <w:rFonts w:ascii="Helvetica" w:hAnsi="Helvetica"/>
          <w:bCs/>
          <w:sz w:val="22"/>
          <w:szCs w:val="22"/>
        </w:rPr>
        <w:t xml:space="preserve">. </w:t>
      </w:r>
      <w:r w:rsidRPr="006A30C9">
        <w:rPr>
          <w:rFonts w:ascii="Helvetica" w:hAnsi="Helvetica"/>
          <w:b/>
          <w:bCs/>
          <w:sz w:val="22"/>
          <w:szCs w:val="22"/>
        </w:rPr>
        <w:t>Scientific Report</w:t>
      </w:r>
      <w:r w:rsidR="006A30C9" w:rsidRPr="006A30C9">
        <w:rPr>
          <w:rFonts w:ascii="Helvetica" w:hAnsi="Helvetica"/>
          <w:b/>
          <w:bCs/>
          <w:sz w:val="22"/>
          <w:szCs w:val="22"/>
        </w:rPr>
        <w:t>s</w:t>
      </w:r>
      <w:r>
        <w:rPr>
          <w:rFonts w:ascii="Helvetica" w:hAnsi="Helvetica"/>
          <w:bCs/>
          <w:sz w:val="22"/>
          <w:szCs w:val="22"/>
        </w:rPr>
        <w:t xml:space="preserve">, </w:t>
      </w:r>
      <w:r w:rsidR="003E0669" w:rsidRPr="003E0669">
        <w:rPr>
          <w:rFonts w:ascii="Helvetica" w:hAnsi="Helvetica"/>
          <w:bCs/>
          <w:sz w:val="22"/>
          <w:szCs w:val="22"/>
        </w:rPr>
        <w:t>2019 May 2;9(1):6839</w:t>
      </w:r>
      <w:r w:rsidR="003E0669">
        <w:rPr>
          <w:rFonts w:ascii="Helvetica" w:hAnsi="Helvetica"/>
          <w:bCs/>
          <w:sz w:val="22"/>
          <w:szCs w:val="22"/>
        </w:rPr>
        <w:t xml:space="preserve"> </w:t>
      </w:r>
      <w:r w:rsidR="003E0669" w:rsidRPr="003E0669">
        <w:rPr>
          <w:rFonts w:ascii="Helvetica" w:hAnsi="Helvetica"/>
          <w:bCs/>
          <w:sz w:val="22"/>
          <w:szCs w:val="22"/>
        </w:rPr>
        <w:t xml:space="preserve">PMCID: </w:t>
      </w:r>
      <w:hyperlink r:id="rId11" w:history="1">
        <w:r w:rsidR="003E0669" w:rsidRPr="003E0669">
          <w:rPr>
            <w:rStyle w:val="Hyperlink"/>
            <w:rFonts w:ascii="Helvetica" w:hAnsi="Helvetica"/>
            <w:bCs/>
            <w:sz w:val="22"/>
            <w:szCs w:val="22"/>
          </w:rPr>
          <w:t>PMC6497887</w:t>
        </w:r>
      </w:hyperlink>
    </w:p>
    <w:p w14:paraId="2D5F2D54" w14:textId="485E15AB" w:rsidR="003E0669" w:rsidRPr="003E0669" w:rsidRDefault="00D7270A" w:rsidP="003E066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Helvetica" w:hAnsi="Helvetica"/>
          <w:bCs/>
          <w:sz w:val="22"/>
          <w:szCs w:val="22"/>
        </w:rPr>
      </w:pPr>
      <w:r w:rsidRPr="003E0669">
        <w:rPr>
          <w:rFonts w:ascii="Helvetica" w:hAnsi="Helvetica"/>
          <w:bCs/>
          <w:sz w:val="22"/>
          <w:szCs w:val="22"/>
        </w:rPr>
        <w:t xml:space="preserve">Shruti Kannan, Laura A. Morgan, Benjamin Liang, McKenzie G. Cheung, Christopher Q. Lin, Dan Mun, Ralph G. Nader, Mostafa Belghasem, Joel M. Henderson, Jean M. Francis, </w:t>
      </w:r>
      <w:r w:rsidRPr="003E0669">
        <w:rPr>
          <w:rFonts w:ascii="Helvetica" w:hAnsi="Helvetica"/>
          <w:b/>
          <w:bCs/>
          <w:sz w:val="22"/>
          <w:szCs w:val="22"/>
        </w:rPr>
        <w:t>Vipul C. Chitalia</w:t>
      </w:r>
      <w:r w:rsidRPr="003E0669">
        <w:rPr>
          <w:rFonts w:ascii="Helvetica" w:hAnsi="Helvetica"/>
          <w:bCs/>
          <w:sz w:val="22"/>
          <w:szCs w:val="22"/>
        </w:rPr>
        <w:t xml:space="preserve">, Vijaya B. Kolachalama. Segmentation of glomeruli within trichrome images using deep learning. </w:t>
      </w:r>
      <w:r w:rsidRPr="003E0669">
        <w:rPr>
          <w:rFonts w:ascii="Helvetica" w:hAnsi="Helvetica"/>
          <w:b/>
          <w:bCs/>
          <w:sz w:val="22"/>
          <w:szCs w:val="22"/>
        </w:rPr>
        <w:t>Kidney International</w:t>
      </w:r>
      <w:r w:rsidRPr="003E0669">
        <w:rPr>
          <w:rFonts w:ascii="Helvetica" w:hAnsi="Helvetica"/>
          <w:bCs/>
          <w:sz w:val="22"/>
          <w:szCs w:val="22"/>
        </w:rPr>
        <w:t xml:space="preserve"> </w:t>
      </w:r>
      <w:r w:rsidR="006A30C9" w:rsidRPr="003E0669">
        <w:rPr>
          <w:rFonts w:ascii="Helvetica" w:hAnsi="Helvetica"/>
          <w:b/>
          <w:bCs/>
          <w:sz w:val="22"/>
          <w:szCs w:val="22"/>
        </w:rPr>
        <w:t>Reports</w:t>
      </w:r>
      <w:r w:rsidR="00404972" w:rsidRPr="003E0669">
        <w:rPr>
          <w:rFonts w:ascii="Helvetica" w:hAnsi="Helvetica"/>
          <w:b/>
          <w:bCs/>
          <w:sz w:val="22"/>
          <w:szCs w:val="22"/>
        </w:rPr>
        <w:t xml:space="preserve">, </w:t>
      </w:r>
      <w:r w:rsidR="003E0669" w:rsidRPr="003E0669">
        <w:rPr>
          <w:rFonts w:ascii="Helvetica" w:hAnsi="Helvetica"/>
          <w:bCs/>
          <w:sz w:val="22"/>
          <w:szCs w:val="22"/>
        </w:rPr>
        <w:t xml:space="preserve">2019 Apr 15;4(7):955-962 PMCID: </w:t>
      </w:r>
      <w:hyperlink r:id="rId12" w:history="1">
        <w:r w:rsidR="003E0669" w:rsidRPr="003E0669">
          <w:rPr>
            <w:rStyle w:val="Hyperlink"/>
            <w:rFonts w:ascii="Helvetica" w:hAnsi="Helvetica"/>
            <w:bCs/>
            <w:sz w:val="22"/>
            <w:szCs w:val="22"/>
          </w:rPr>
          <w:t>PMC6612039</w:t>
        </w:r>
      </w:hyperlink>
    </w:p>
    <w:p w14:paraId="6BB0BAF9" w14:textId="25F1742C" w:rsidR="0033216A" w:rsidRDefault="006A30C9" w:rsidP="00873C5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Helvetica" w:hAnsi="Helvetica"/>
          <w:bCs/>
          <w:sz w:val="22"/>
          <w:szCs w:val="22"/>
        </w:rPr>
      </w:pPr>
      <w:r w:rsidRPr="003E0669">
        <w:rPr>
          <w:rFonts w:ascii="Helvetica" w:hAnsi="Helvetica"/>
          <w:bCs/>
          <w:sz w:val="22"/>
          <w:szCs w:val="22"/>
        </w:rPr>
        <w:t xml:space="preserve">Mostafa E Belghasem, </w:t>
      </w:r>
      <w:proofErr w:type="spellStart"/>
      <w:r w:rsidRPr="003E0669">
        <w:rPr>
          <w:rFonts w:ascii="Helvetica" w:hAnsi="Helvetica"/>
          <w:bCs/>
          <w:sz w:val="22"/>
          <w:szCs w:val="22"/>
        </w:rPr>
        <w:t>Ousama</w:t>
      </w:r>
      <w:proofErr w:type="spellEnd"/>
      <w:r w:rsidRPr="003E0669">
        <w:rPr>
          <w:rFonts w:ascii="Helvetica" w:hAnsi="Helvetica"/>
          <w:bCs/>
          <w:sz w:val="22"/>
          <w:szCs w:val="22"/>
        </w:rPr>
        <w:t xml:space="preserve"> </w:t>
      </w:r>
      <w:proofErr w:type="spellStart"/>
      <w:r w:rsidRPr="003E0669">
        <w:rPr>
          <w:rFonts w:ascii="Helvetica" w:hAnsi="Helvetica"/>
          <w:bCs/>
          <w:sz w:val="22"/>
          <w:szCs w:val="22"/>
        </w:rPr>
        <w:t>A’amar</w:t>
      </w:r>
      <w:proofErr w:type="spellEnd"/>
      <w:r w:rsidRPr="003E0669">
        <w:rPr>
          <w:rFonts w:ascii="Helvetica" w:hAnsi="Helvetica"/>
          <w:bCs/>
          <w:sz w:val="22"/>
          <w:szCs w:val="22"/>
        </w:rPr>
        <w:t xml:space="preserve">, Daniel Roth, Joshua Walker, </w:t>
      </w:r>
      <w:proofErr w:type="spellStart"/>
      <w:r w:rsidRPr="003E0669">
        <w:rPr>
          <w:rFonts w:ascii="Helvetica" w:hAnsi="Helvetica"/>
          <w:bCs/>
          <w:sz w:val="22"/>
          <w:szCs w:val="22"/>
        </w:rPr>
        <w:t>Nkiruka</w:t>
      </w:r>
      <w:proofErr w:type="spellEnd"/>
      <w:r w:rsidRPr="003E0669">
        <w:rPr>
          <w:rFonts w:ascii="Helvetica" w:hAnsi="Helvetica"/>
          <w:bCs/>
          <w:sz w:val="22"/>
          <w:szCs w:val="22"/>
        </w:rPr>
        <w:t xml:space="preserve"> Arinze, Sean M Richards, Jean M Francis, David J </w:t>
      </w:r>
      <w:proofErr w:type="spellStart"/>
      <w:r w:rsidRPr="003E0669">
        <w:rPr>
          <w:rFonts w:ascii="Helvetica" w:hAnsi="Helvetica"/>
          <w:bCs/>
          <w:sz w:val="22"/>
          <w:szCs w:val="22"/>
        </w:rPr>
        <w:t>Salant</w:t>
      </w:r>
      <w:proofErr w:type="spellEnd"/>
      <w:r w:rsidRPr="003E0669">
        <w:rPr>
          <w:rFonts w:ascii="Helvetica" w:hAnsi="Helvetica"/>
          <w:bCs/>
          <w:sz w:val="22"/>
          <w:szCs w:val="22"/>
        </w:rPr>
        <w:t xml:space="preserve">, Vipul C Chitalia, Irving J </w:t>
      </w:r>
      <w:proofErr w:type="spellStart"/>
      <w:r w:rsidRPr="003E0669">
        <w:rPr>
          <w:rFonts w:ascii="Helvetica" w:hAnsi="Helvetica"/>
          <w:bCs/>
          <w:sz w:val="22"/>
          <w:szCs w:val="22"/>
        </w:rPr>
        <w:t>Bigio</w:t>
      </w:r>
      <w:proofErr w:type="spellEnd"/>
      <w:r w:rsidRPr="003E0669">
        <w:rPr>
          <w:rFonts w:ascii="Helvetica" w:hAnsi="Helvetica"/>
          <w:bCs/>
          <w:sz w:val="22"/>
          <w:szCs w:val="22"/>
        </w:rPr>
        <w:t xml:space="preserve">. Towards minimally-invasive, </w:t>
      </w:r>
      <w:r w:rsidR="008259CD">
        <w:rPr>
          <w:rFonts w:ascii="Helvetica" w:hAnsi="Helvetica"/>
          <w:bCs/>
          <w:sz w:val="22"/>
          <w:szCs w:val="22"/>
        </w:rPr>
        <w:t>q</w:t>
      </w:r>
      <w:r w:rsidRPr="003E0669">
        <w:rPr>
          <w:rFonts w:ascii="Helvetica" w:hAnsi="Helvetica"/>
          <w:bCs/>
          <w:sz w:val="22"/>
          <w:szCs w:val="22"/>
        </w:rPr>
        <w:t>uantitative assessment of chronic kidney disease using optical spectroscopy</w:t>
      </w:r>
      <w:r w:rsidR="0033216A" w:rsidRPr="003E0669">
        <w:rPr>
          <w:rFonts w:ascii="Helvetica" w:hAnsi="Helvetica"/>
          <w:bCs/>
          <w:sz w:val="22"/>
          <w:szCs w:val="22"/>
        </w:rPr>
        <w:t xml:space="preserve">. </w:t>
      </w:r>
      <w:r w:rsidR="0033216A" w:rsidRPr="003E0669">
        <w:rPr>
          <w:rFonts w:ascii="Helvetica" w:hAnsi="Helvetica"/>
          <w:b/>
          <w:bCs/>
          <w:sz w:val="22"/>
          <w:szCs w:val="22"/>
        </w:rPr>
        <w:t>Scientific Reports</w:t>
      </w:r>
    </w:p>
    <w:p w14:paraId="4F6EF2C6" w14:textId="2403B497" w:rsidR="003E0669" w:rsidRPr="003E0669" w:rsidRDefault="003E0669" w:rsidP="003E066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Helvetica" w:hAnsi="Helvetica"/>
          <w:bCs/>
          <w:sz w:val="22"/>
          <w:szCs w:val="22"/>
        </w:rPr>
      </w:pPr>
      <w:r w:rsidRPr="003E0669">
        <w:rPr>
          <w:rFonts w:ascii="Helvetica" w:hAnsi="Helvetica"/>
          <w:bCs/>
          <w:sz w:val="22"/>
          <w:szCs w:val="22"/>
        </w:rPr>
        <w:t>2019 May 9;9(1):7168</w:t>
      </w:r>
      <w:r>
        <w:rPr>
          <w:rFonts w:ascii="Helvetica" w:hAnsi="Helvetica"/>
          <w:bCs/>
          <w:sz w:val="22"/>
          <w:szCs w:val="22"/>
        </w:rPr>
        <w:t xml:space="preserve">. PMCID: </w:t>
      </w:r>
      <w:hyperlink r:id="rId13" w:history="1">
        <w:r w:rsidRPr="003E0669">
          <w:rPr>
            <w:rStyle w:val="Hyperlink"/>
            <w:rFonts w:ascii="Helvetica" w:hAnsi="Helvetica"/>
            <w:bCs/>
            <w:sz w:val="22"/>
            <w:szCs w:val="22"/>
          </w:rPr>
          <w:t>PMC6509114</w:t>
        </w:r>
      </w:hyperlink>
    </w:p>
    <w:p w14:paraId="25282998" w14:textId="77777777" w:rsidR="00E57960" w:rsidRDefault="00785971" w:rsidP="00E5796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Helvetica" w:hAnsi="Helvetica"/>
          <w:bCs/>
          <w:sz w:val="22"/>
          <w:szCs w:val="22"/>
        </w:rPr>
      </w:pPr>
      <w:proofErr w:type="spellStart"/>
      <w:r w:rsidRPr="00785971">
        <w:rPr>
          <w:rFonts w:ascii="Helvetica" w:hAnsi="Helvetica"/>
          <w:bCs/>
          <w:sz w:val="22"/>
          <w:szCs w:val="22"/>
        </w:rPr>
        <w:t>Priyamvada</w:t>
      </w:r>
      <w:proofErr w:type="spellEnd"/>
      <w:r w:rsidRPr="00785971">
        <w:rPr>
          <w:rFonts w:ascii="Helvetica" w:hAnsi="Helvetica"/>
          <w:bCs/>
          <w:sz w:val="22"/>
          <w:szCs w:val="22"/>
        </w:rPr>
        <w:t xml:space="preserve"> Singh, MD; Hui Chen; Craig E Gordon; Sandeep </w:t>
      </w:r>
      <w:proofErr w:type="spellStart"/>
      <w:r w:rsidRPr="00785971">
        <w:rPr>
          <w:rFonts w:ascii="Helvetica" w:hAnsi="Helvetica"/>
          <w:bCs/>
          <w:sz w:val="22"/>
          <w:szCs w:val="22"/>
        </w:rPr>
        <w:t>Ghai</w:t>
      </w:r>
      <w:proofErr w:type="spellEnd"/>
      <w:r w:rsidRPr="00785971">
        <w:rPr>
          <w:rFonts w:ascii="Helvetica" w:hAnsi="Helvetica"/>
          <w:bCs/>
          <w:sz w:val="22"/>
          <w:szCs w:val="22"/>
        </w:rPr>
        <w:t xml:space="preserve">; J. Mark Sloan; Karen Quillen; Sara Moradi; </w:t>
      </w:r>
      <w:r w:rsidRPr="00E57960">
        <w:rPr>
          <w:rFonts w:ascii="Helvetica" w:hAnsi="Helvetica"/>
          <w:b/>
          <w:bCs/>
          <w:sz w:val="22"/>
          <w:szCs w:val="22"/>
        </w:rPr>
        <w:t>Vipul</w:t>
      </w:r>
      <w:r w:rsidRPr="00785971">
        <w:rPr>
          <w:rFonts w:ascii="Helvetica" w:hAnsi="Helvetica"/>
          <w:bCs/>
          <w:sz w:val="22"/>
          <w:szCs w:val="22"/>
        </w:rPr>
        <w:t xml:space="preserve"> </w:t>
      </w:r>
      <w:r w:rsidRPr="00785971">
        <w:rPr>
          <w:rFonts w:ascii="Helvetica" w:hAnsi="Helvetica"/>
          <w:b/>
          <w:bCs/>
          <w:sz w:val="22"/>
          <w:szCs w:val="22"/>
        </w:rPr>
        <w:t>Chitalia</w:t>
      </w:r>
      <w:r w:rsidRPr="00785971">
        <w:rPr>
          <w:rFonts w:ascii="Helvetica" w:hAnsi="Helvetica"/>
          <w:bCs/>
          <w:sz w:val="22"/>
          <w:szCs w:val="22"/>
        </w:rPr>
        <w:t>; Amitabh Gautam; Joel Henderson; Jean M Francis, Monoclonal IgG4/2-kappa deposition following Eculizumab therapy for recurrent Atypical Hemolytic Uremic Syndrome in kidney transplantation</w:t>
      </w:r>
      <w:r>
        <w:rPr>
          <w:rFonts w:ascii="Helvetica" w:hAnsi="Helvetica"/>
          <w:bCs/>
          <w:sz w:val="22"/>
          <w:szCs w:val="22"/>
        </w:rPr>
        <w:t xml:space="preserve">. </w:t>
      </w:r>
      <w:r w:rsidRPr="00785971">
        <w:rPr>
          <w:rFonts w:ascii="Helvetica" w:hAnsi="Helvetica"/>
          <w:b/>
          <w:bCs/>
          <w:sz w:val="22"/>
          <w:szCs w:val="22"/>
        </w:rPr>
        <w:t>Kidney Medicine</w:t>
      </w:r>
      <w:r>
        <w:rPr>
          <w:rFonts w:ascii="Helvetica" w:hAnsi="Helvetica"/>
          <w:bCs/>
          <w:sz w:val="22"/>
          <w:szCs w:val="22"/>
        </w:rPr>
        <w:t>, 2019 (accepted, print)</w:t>
      </w:r>
    </w:p>
    <w:p w14:paraId="5B67E457" w14:textId="1E81829E" w:rsidR="003E0669" w:rsidRPr="003E0669" w:rsidRDefault="00E57960" w:rsidP="003E0669">
      <w:pPr>
        <w:pStyle w:val="ListParagraph"/>
        <w:numPr>
          <w:ilvl w:val="0"/>
          <w:numId w:val="40"/>
        </w:numPr>
        <w:rPr>
          <w:rFonts w:ascii="Helvetica" w:hAnsi="Helvetica" w:cs="Consolas"/>
          <w:color w:val="000000" w:themeColor="text1"/>
          <w:sz w:val="22"/>
          <w:szCs w:val="22"/>
        </w:rPr>
      </w:pPr>
      <w:proofErr w:type="spellStart"/>
      <w:r w:rsidRPr="00A95D86">
        <w:rPr>
          <w:rFonts w:ascii="Helvetica" w:hAnsi="Helvetica"/>
          <w:bCs/>
          <w:sz w:val="22"/>
          <w:szCs w:val="22"/>
        </w:rPr>
        <w:t>Nkiruka</w:t>
      </w:r>
      <w:proofErr w:type="spellEnd"/>
      <w:r w:rsidRPr="00A95D86">
        <w:rPr>
          <w:rFonts w:ascii="Helvetica" w:hAnsi="Helvetica"/>
          <w:bCs/>
          <w:sz w:val="22"/>
          <w:szCs w:val="22"/>
        </w:rPr>
        <w:t xml:space="preserve"> V. Arinze, Andrew Gregory, Jean M. Francis, Alik Farber, Vipul C. Chitalia. </w:t>
      </w:r>
      <w:bookmarkStart w:id="0" w:name="_Hlk528320890"/>
      <w:r w:rsidRPr="00A95D86">
        <w:rPr>
          <w:rFonts w:ascii="Helvetica" w:hAnsi="Helvetica"/>
          <w:bCs/>
          <w:sz w:val="22"/>
          <w:szCs w:val="22"/>
        </w:rPr>
        <w:t xml:space="preserve">Unique Aspects of Peripheral Artery Disease in Patients with Chronic Kidney Disease. Vascular Medicine, </w:t>
      </w:r>
      <w:bookmarkEnd w:id="0"/>
      <w:r w:rsidR="003E0669" w:rsidRPr="003E0669">
        <w:rPr>
          <w:rFonts w:ascii="Helvetica" w:hAnsi="Helvetica" w:cs="Consolas"/>
          <w:color w:val="000000" w:themeColor="text1"/>
          <w:sz w:val="22"/>
          <w:szCs w:val="22"/>
        </w:rPr>
        <w:t>2019 Jun;24(3):251-260</w:t>
      </w:r>
      <w:r w:rsidR="003E0669">
        <w:rPr>
          <w:rFonts w:ascii="Helvetica" w:hAnsi="Helvetica" w:cs="Consolas"/>
          <w:color w:val="000000" w:themeColor="text1"/>
          <w:sz w:val="22"/>
          <w:szCs w:val="22"/>
        </w:rPr>
        <w:t xml:space="preserve">. </w:t>
      </w:r>
      <w:r w:rsidR="003E0669" w:rsidRPr="003E0669">
        <w:rPr>
          <w:rFonts w:ascii="Helvetica" w:hAnsi="Helvetica" w:cs="Consolas"/>
          <w:color w:val="000000" w:themeColor="text1"/>
          <w:sz w:val="22"/>
          <w:szCs w:val="22"/>
        </w:rPr>
        <w:t>PMID: 30823859</w:t>
      </w:r>
    </w:p>
    <w:p w14:paraId="5A4E3C55" w14:textId="46B8FE2A" w:rsidR="00D83C41" w:rsidRPr="00D83C41" w:rsidRDefault="00ED1AC8" w:rsidP="00D83C41">
      <w:pPr>
        <w:pStyle w:val="ListParagraph"/>
        <w:numPr>
          <w:ilvl w:val="0"/>
          <w:numId w:val="40"/>
        </w:numPr>
        <w:rPr>
          <w:rFonts w:ascii="Helvetica" w:hAnsi="Helvetica" w:cs="Consolas"/>
          <w:bCs/>
          <w:color w:val="000000" w:themeColor="text1"/>
          <w:sz w:val="22"/>
          <w:szCs w:val="22"/>
        </w:rPr>
      </w:pPr>
      <w:r w:rsidRPr="00ED1AC8">
        <w:rPr>
          <w:rFonts w:ascii="Helvetica" w:hAnsi="Helvetica" w:cs="Consolas"/>
          <w:bCs/>
          <w:color w:val="000000" w:themeColor="text1"/>
          <w:sz w:val="22"/>
          <w:szCs w:val="22"/>
        </w:rPr>
        <w:t>Chimera Lyle, Mostafa Belghasem, and Vipul C. Chitalia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</w:t>
      </w:r>
      <w:r w:rsidRPr="00ED1AC8">
        <w:rPr>
          <w:rFonts w:ascii="Helvetica" w:hAnsi="Helvetica" w:cs="Consolas"/>
          <w:bCs/>
          <w:color w:val="000000" w:themeColor="text1"/>
          <w:sz w:val="22"/>
          <w:szCs w:val="22"/>
        </w:rPr>
        <w:t>c-Cbl: an important regulator and a target in angiogenesis and tumorigenesis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</w:t>
      </w:r>
      <w:r w:rsidRPr="00ED1AC8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Angiogenesis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>.</w:t>
      </w:r>
      <w:r w:rsidR="00D83C4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 </w:t>
      </w:r>
      <w:r w:rsidR="00D83C41" w:rsidRPr="00D83C4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2019 May 23;8(5) PMCID: </w:t>
      </w:r>
      <w:hyperlink r:id="rId14" w:history="1">
        <w:r w:rsidR="00D83C41" w:rsidRPr="00D83C41">
          <w:rPr>
            <w:rStyle w:val="Hyperlink"/>
            <w:rFonts w:ascii="Helvetica" w:hAnsi="Helvetica" w:cs="Consolas"/>
            <w:bCs/>
            <w:sz w:val="22"/>
            <w:szCs w:val="22"/>
          </w:rPr>
          <w:t>PMC6563115</w:t>
        </w:r>
      </w:hyperlink>
    </w:p>
    <w:p w14:paraId="28CA6093" w14:textId="779BF47D" w:rsidR="00237CDE" w:rsidRPr="009526BA" w:rsidRDefault="00D77C50" w:rsidP="00237CDE">
      <w:pPr>
        <w:pStyle w:val="ListParagraph"/>
        <w:numPr>
          <w:ilvl w:val="0"/>
          <w:numId w:val="40"/>
        </w:numPr>
        <w:rPr>
          <w:rStyle w:val="Hyperlink"/>
          <w:rFonts w:ascii="Helvetica" w:hAnsi="Helvetica" w:cs="Consolas"/>
          <w:bCs/>
          <w:color w:val="000000" w:themeColor="text1"/>
          <w:sz w:val="22"/>
          <w:szCs w:val="22"/>
          <w:u w:val="none"/>
        </w:rPr>
      </w:pPr>
      <w:hyperlink r:id="rId15" w:history="1">
        <w:proofErr w:type="spellStart"/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>Orly</w:t>
        </w:r>
        <w:proofErr w:type="spellEnd"/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 xml:space="preserve"> </w:t>
        </w:r>
        <w:proofErr w:type="spellStart"/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>Leiva</w:t>
        </w:r>
        <w:proofErr w:type="spellEnd"/>
      </w:hyperlink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>, </w:t>
      </w:r>
      <w:proofErr w:type="spellStart"/>
      <w:r w:rsidR="00063FF6">
        <w:fldChar w:fldCharType="begin"/>
      </w:r>
      <w:r w:rsidR="00063FF6">
        <w:instrText xml:space="preserve"> HYPERLINK "http://europepmc.org/search/?scope=fulltext&amp;page=1&amp;query=AUTH:%22Bekendam%20RH%22" </w:instrText>
      </w:r>
      <w:r w:rsidR="00063FF6">
        <w:fldChar w:fldCharType="separate"/>
      </w:r>
      <w:r w:rsidR="00237CDE" w:rsidRPr="00237CDE">
        <w:rPr>
          <w:rStyle w:val="Hyperlink"/>
          <w:rFonts w:ascii="Helvetica" w:hAnsi="Helvetica" w:cs="Consolas"/>
          <w:bCs/>
          <w:color w:val="000000" w:themeColor="text1"/>
          <w:sz w:val="22"/>
          <w:szCs w:val="22"/>
        </w:rPr>
        <w:t>Roelof</w:t>
      </w:r>
      <w:proofErr w:type="spellEnd"/>
      <w:r w:rsidR="00237CDE" w:rsidRPr="00237CDE">
        <w:rPr>
          <w:rStyle w:val="Hyperlink"/>
          <w:rFonts w:ascii="Helvetica" w:hAnsi="Helvetica" w:cs="Consolas"/>
          <w:bCs/>
          <w:color w:val="000000" w:themeColor="text1"/>
          <w:sz w:val="22"/>
          <w:szCs w:val="22"/>
        </w:rPr>
        <w:t xml:space="preserve"> H. </w:t>
      </w:r>
      <w:proofErr w:type="spellStart"/>
      <w:r w:rsidR="00237CDE" w:rsidRPr="00237CDE">
        <w:rPr>
          <w:rStyle w:val="Hyperlink"/>
          <w:rFonts w:ascii="Helvetica" w:hAnsi="Helvetica" w:cs="Consolas"/>
          <w:bCs/>
          <w:color w:val="000000" w:themeColor="text1"/>
          <w:sz w:val="22"/>
          <w:szCs w:val="22"/>
        </w:rPr>
        <w:t>Bekendam</w:t>
      </w:r>
      <w:proofErr w:type="spellEnd"/>
      <w:r w:rsidR="00063FF6">
        <w:rPr>
          <w:rStyle w:val="Hyperlink"/>
          <w:rFonts w:ascii="Helvetica" w:hAnsi="Helvetica" w:cs="Consolas"/>
          <w:bCs/>
          <w:color w:val="000000" w:themeColor="text1"/>
          <w:sz w:val="22"/>
          <w:szCs w:val="22"/>
        </w:rPr>
        <w:fldChar w:fldCharType="end"/>
      </w:r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>, </w:t>
      </w:r>
      <w:hyperlink r:id="rId16" w:history="1"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>Brenda D. Garcia</w:t>
        </w:r>
      </w:hyperlink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>, </w:t>
      </w:r>
      <w:hyperlink r:id="rId17" w:history="1"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>Cristal Thompson</w:t>
        </w:r>
      </w:hyperlink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>, </w:t>
      </w:r>
      <w:hyperlink r:id="rId18" w:history="1"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>Alan Cantor</w:t>
        </w:r>
      </w:hyperlink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>,</w:t>
      </w:r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  <w:vertAlign w:val="superscript"/>
        </w:rPr>
        <w:t xml:space="preserve"> </w:t>
      </w:r>
      <w:hyperlink r:id="rId19" w:history="1"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 xml:space="preserve">Vipul </w:t>
        </w:r>
        <w:proofErr w:type="spellStart"/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>Chitalia</w:t>
        </w:r>
      </w:hyperlink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>m</w:t>
      </w:r>
      <w:proofErr w:type="spellEnd"/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> ,</w:t>
      </w:r>
      <w:r w:rsidR="00237CDE">
        <w:rPr>
          <w:rFonts w:ascii="Helvetica" w:hAnsi="Helvetica" w:cs="Consolas"/>
          <w:bCs/>
          <w:color w:val="000000" w:themeColor="text1"/>
          <w:sz w:val="22"/>
          <w:szCs w:val="22"/>
        </w:rPr>
        <w:t>a</w:t>
      </w:r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>nd </w:t>
      </w:r>
      <w:hyperlink r:id="rId20" w:history="1"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>Katya Ravid</w:t>
        </w:r>
      </w:hyperlink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Emerging Factors Implicated in Fibrotic Organ–Associated Thrombosis: The Case of Two Organs. </w:t>
      </w:r>
      <w:r w:rsidR="00237CDE" w:rsidRPr="000A0492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Thrombosis Open</w:t>
      </w:r>
      <w:r w:rsidR="00237CDE" w:rsidRPr="00237CDE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E165, 2019. PMCID: </w:t>
      </w:r>
      <w:hyperlink r:id="rId21" w:history="1">
        <w:r w:rsidR="00237CDE" w:rsidRPr="00237CDE">
          <w:rPr>
            <w:rStyle w:val="Hyperlink"/>
            <w:rFonts w:ascii="Helvetica" w:hAnsi="Helvetica" w:cs="Consolas"/>
            <w:bCs/>
            <w:color w:val="000000" w:themeColor="text1"/>
            <w:sz w:val="22"/>
            <w:szCs w:val="22"/>
          </w:rPr>
          <w:t>PMC6598088</w:t>
        </w:r>
      </w:hyperlink>
    </w:p>
    <w:p w14:paraId="3AB2E21D" w14:textId="11D1590C" w:rsidR="00390C1A" w:rsidRPr="00390C1A" w:rsidRDefault="009526BA" w:rsidP="00390C1A">
      <w:pPr>
        <w:pStyle w:val="ListParagraph"/>
        <w:numPr>
          <w:ilvl w:val="0"/>
          <w:numId w:val="40"/>
        </w:numPr>
        <w:rPr>
          <w:rFonts w:ascii="Helvetica" w:hAnsi="Helvetica" w:cs="Consolas"/>
          <w:bCs/>
          <w:color w:val="000000" w:themeColor="text1"/>
          <w:sz w:val="22"/>
          <w:szCs w:val="22"/>
        </w:rPr>
      </w:pPr>
      <w:proofErr w:type="spellStart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>Orly</w:t>
      </w:r>
      <w:proofErr w:type="spellEnd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proofErr w:type="spellStart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>Leiva</w:t>
      </w:r>
      <w:proofErr w:type="spellEnd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Seng </w:t>
      </w:r>
      <w:proofErr w:type="spellStart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>Kah</w:t>
      </w:r>
      <w:proofErr w:type="spellEnd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Ng, </w:t>
      </w:r>
      <w:proofErr w:type="spellStart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>Shinobu</w:t>
      </w:r>
      <w:proofErr w:type="spellEnd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Matsuura, Vipul Chitalia, Hector Lucero, Alison Findlay, Craig Turner, Wolfgang </w:t>
      </w:r>
      <w:proofErr w:type="spellStart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>Jarolimek</w:t>
      </w:r>
      <w:proofErr w:type="spellEnd"/>
      <w:r w:rsidRPr="009526B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and Katya Ravid. Novel Lysyl Oxidase Inhibitors Attenuate Hallmarks of Primary Myelofibrosis in Mice. </w:t>
      </w:r>
      <w:r w:rsidRPr="009A44F6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International Journal of Hematology</w:t>
      </w:r>
      <w:r w:rsidR="00390C1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r w:rsidR="00390C1A"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2019 Dec;110(6):699-708 PMID: 31637674</w:t>
      </w:r>
    </w:p>
    <w:p w14:paraId="106F3518" w14:textId="77777777" w:rsidR="00390C1A" w:rsidRDefault="00E42AC6" w:rsidP="00390C1A">
      <w:pPr>
        <w:pStyle w:val="ListParagraph"/>
        <w:numPr>
          <w:ilvl w:val="0"/>
          <w:numId w:val="40"/>
        </w:numPr>
        <w:rPr>
          <w:rFonts w:ascii="Helvetica" w:hAnsi="Helvetica" w:cs="Consolas"/>
          <w:b/>
          <w:bCs/>
          <w:color w:val="000000" w:themeColor="text1"/>
          <w:sz w:val="22"/>
          <w:szCs w:val="22"/>
        </w:rPr>
      </w:pPr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Joshua A. Walker Sean Richards, Mostafa E. Belghasem, </w:t>
      </w:r>
      <w:proofErr w:type="spellStart"/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>Nkiruka</w:t>
      </w:r>
      <w:proofErr w:type="spellEnd"/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Arinze, Sung Bok</w:t>
      </w:r>
      <w:r w:rsidRPr="00E42AC6">
        <w:rPr>
          <w:rFonts w:ascii="Helvetica" w:hAnsi="Helvetica" w:cs="Consolas"/>
          <w:bCs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>Yoo</w:t>
      </w:r>
      <w:proofErr w:type="spellEnd"/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Joseph Y. </w:t>
      </w:r>
      <w:proofErr w:type="spellStart"/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>Tashjian</w:t>
      </w:r>
      <w:proofErr w:type="spellEnd"/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>, Stephen A. Whelan, Norman Lee, Vijaya B. Kolachalama,</w:t>
      </w:r>
      <w:r w:rsidRPr="00E42AC6">
        <w:rPr>
          <w:rFonts w:ascii="Helvetica" w:hAnsi="Helvetica" w:cs="Consolas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Jean Francis, Katya Ravid, David </w:t>
      </w:r>
      <w:proofErr w:type="spellStart"/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>Sherr</w:t>
      </w:r>
      <w:proofErr w:type="spellEnd"/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</w:t>
      </w:r>
      <w:r w:rsidRPr="00E42AC6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Vipul C. Chitalia</w:t>
      </w:r>
      <w:r w:rsidRPr="00E42AC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Temporal and tissue-specific activation of aryl hydrocarbon receptor signaling in discrete models of kidney disease. </w:t>
      </w:r>
      <w:r w:rsidRPr="009A44F6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Kidney International</w:t>
      </w:r>
      <w:r w:rsidR="00390C1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r w:rsidR="00390C1A" w:rsidRPr="00390C1A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2019 Oct 30. PMID:31932072</w:t>
      </w:r>
    </w:p>
    <w:p w14:paraId="7A3D619E" w14:textId="5494324B" w:rsidR="001929F5" w:rsidRPr="00390C1A" w:rsidRDefault="0067456F" w:rsidP="00390C1A">
      <w:pPr>
        <w:pStyle w:val="ListParagraph"/>
        <w:numPr>
          <w:ilvl w:val="0"/>
          <w:numId w:val="40"/>
        </w:numPr>
        <w:rPr>
          <w:rFonts w:ascii="Helvetica" w:hAnsi="Helvetica" w:cs="Consolas"/>
          <w:b/>
          <w:bCs/>
          <w:color w:val="000000" w:themeColor="text1"/>
          <w:sz w:val="22"/>
          <w:szCs w:val="22"/>
        </w:rPr>
      </w:pPr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Yu J, </w:t>
      </w:r>
      <w:r w:rsidRPr="00390C1A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Chitalia V</w:t>
      </w:r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</w:t>
      </w:r>
      <w:proofErr w:type="spellStart"/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Akintewe</w:t>
      </w:r>
      <w:proofErr w:type="spellEnd"/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O, Edwards A, Wong J. </w:t>
      </w:r>
      <w:r w:rsidR="002A672B"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Determinants of Hemodialysis Performance: Modeling Fluid and Solute Transport in Hollow-Fiber Dialyzers</w:t>
      </w:r>
      <w:r w:rsidR="001929F5"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. Regenerative Engineering and Translational Medicine</w:t>
      </w:r>
      <w:r w:rsidR="00185F1C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Oct 10, 2019, </w:t>
      </w:r>
      <w:bookmarkStart w:id="1" w:name="_GoBack"/>
      <w:bookmarkEnd w:id="1"/>
      <w:r w:rsidR="001929F5"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(accepted)</w:t>
      </w:r>
    </w:p>
    <w:p w14:paraId="1A8EE6BB" w14:textId="7CDFF498" w:rsidR="00B544F6" w:rsidRDefault="00B544F6" w:rsidP="00B544F6">
      <w:pPr>
        <w:pStyle w:val="ListParagraph"/>
        <w:numPr>
          <w:ilvl w:val="0"/>
          <w:numId w:val="40"/>
        </w:numPr>
        <w:rPr>
          <w:rFonts w:ascii="Helvetica" w:hAnsi="Helvetica" w:cs="Consolas"/>
          <w:bCs/>
          <w:color w:val="000000" w:themeColor="text1"/>
          <w:sz w:val="22"/>
          <w:szCs w:val="22"/>
        </w:rPr>
      </w:pPr>
      <w:r w:rsidRPr="00B544F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Sean Richards, Joshua Walker, Masako Nakanishi, Mostafa Belghasem, Chimera Lyle, </w:t>
      </w:r>
      <w:proofErr w:type="spellStart"/>
      <w:r w:rsidRPr="00B544F6">
        <w:rPr>
          <w:rFonts w:ascii="Helvetica" w:hAnsi="Helvetica" w:cs="Consolas"/>
          <w:bCs/>
          <w:color w:val="000000" w:themeColor="text1"/>
          <w:sz w:val="22"/>
          <w:szCs w:val="22"/>
        </w:rPr>
        <w:t>Nkiruka</w:t>
      </w:r>
      <w:proofErr w:type="spellEnd"/>
      <w:r w:rsidRPr="00B544F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Arinze, Marc Arthur Napoleon, Jonathan D. Ravid, Nicholas Crossland, Qing Zhao, Daniel Rosenberg, Nader Rahimi, Vipul C. Chitalia. Haploinsufficiency of c-Cbl augments the progression of colon cancer in the background of APC inactivation. </w:t>
      </w:r>
      <w:r w:rsidRPr="00B544F6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American Journal of Pathology</w:t>
      </w:r>
      <w:r w:rsidRPr="00B544F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(accepted).</w:t>
      </w:r>
    </w:p>
    <w:p w14:paraId="77A069A5" w14:textId="509B2B9F" w:rsidR="005851C1" w:rsidRDefault="005851C1" w:rsidP="005851C1">
      <w:pPr>
        <w:pStyle w:val="ListParagraph"/>
        <w:numPr>
          <w:ilvl w:val="0"/>
          <w:numId w:val="40"/>
        </w:numPr>
        <w:rPr>
          <w:rFonts w:ascii="Helvetica" w:hAnsi="Helvetica" w:cs="Consolas"/>
          <w:bCs/>
          <w:color w:val="000000" w:themeColor="text1"/>
          <w:sz w:val="22"/>
          <w:szCs w:val="22"/>
        </w:rPr>
      </w:pPr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Chimera Lyle*, Sean Richards*, Kei Yasuda, Marc Arthur Napoleon, Joshua Walker, </w:t>
      </w:r>
      <w:proofErr w:type="spellStart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>Nkiruka</w:t>
      </w:r>
      <w:proofErr w:type="spellEnd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Arinze, Mostafa Belghasem, </w:t>
      </w:r>
      <w:proofErr w:type="spellStart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>Irva</w:t>
      </w:r>
      <w:proofErr w:type="spellEnd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proofErr w:type="spellStart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>Vellard</w:t>
      </w:r>
      <w:proofErr w:type="spellEnd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Wenqing Yin, Jonathan D. Ravid, Elias </w:t>
      </w:r>
      <w:proofErr w:type="spellStart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>Zavaro</w:t>
      </w:r>
      <w:proofErr w:type="spellEnd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</w:t>
      </w:r>
      <w:proofErr w:type="spellStart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>Razie</w:t>
      </w:r>
      <w:proofErr w:type="spellEnd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proofErr w:type="spellStart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>Amraei</w:t>
      </w:r>
      <w:proofErr w:type="spellEnd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Jean Francis, Uma </w:t>
      </w:r>
      <w:proofErr w:type="spellStart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>Phatak</w:t>
      </w:r>
      <w:proofErr w:type="spellEnd"/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, Ian R. Rifkin, Nader Rahimi, </w:t>
      </w:r>
      <w:r w:rsidRPr="005851C1">
        <w:rPr>
          <w:rFonts w:ascii="Helvetica" w:hAnsi="Helvetica" w:cs="Consolas"/>
          <w:b/>
          <w:color w:val="000000" w:themeColor="text1"/>
          <w:sz w:val="22"/>
          <w:szCs w:val="22"/>
        </w:rPr>
        <w:t>Vipul C. Chitalia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</w:t>
      </w:r>
      <w:r w:rsidRPr="005851C1">
        <w:rPr>
          <w:rFonts w:ascii="Helvetica" w:hAnsi="Helvetica" w:cs="Consolas"/>
          <w:bCs/>
          <w:color w:val="000000" w:themeColor="text1"/>
          <w:sz w:val="22"/>
          <w:szCs w:val="22"/>
        </w:rPr>
        <w:t>c-Cbl targets PD-1 in immune cells for proteasomal degradation and modulates colorectal tumor growth.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r w:rsidRPr="005851C1">
        <w:rPr>
          <w:rFonts w:ascii="Helvetica" w:hAnsi="Helvetica" w:cs="Consolas"/>
          <w:b/>
          <w:color w:val="000000" w:themeColor="text1"/>
          <w:sz w:val="22"/>
          <w:szCs w:val="22"/>
        </w:rPr>
        <w:t>Nature Scientific Reports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</w:p>
    <w:p w14:paraId="76347AF1" w14:textId="1459830F" w:rsidR="00390C1A" w:rsidRPr="00390C1A" w:rsidRDefault="00390C1A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2019 Dec 27;9(1):20257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</w:t>
      </w:r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PMCID: </w:t>
      </w:r>
      <w:hyperlink r:id="rId22" w:history="1">
        <w:r w:rsidRPr="00390C1A">
          <w:rPr>
            <w:rStyle w:val="Hyperlink"/>
            <w:rFonts w:ascii="Helvetica" w:hAnsi="Helvetica" w:cs="Consolas"/>
            <w:bCs/>
            <w:sz w:val="22"/>
            <w:szCs w:val="22"/>
          </w:rPr>
          <w:t>PMC6934810</w:t>
        </w:r>
      </w:hyperlink>
    </w:p>
    <w:p w14:paraId="05A104C4" w14:textId="77777777" w:rsidR="0045771F" w:rsidRPr="0045771F" w:rsidRDefault="0045771F" w:rsidP="0045771F">
      <w:pPr>
        <w:pStyle w:val="ListParagraph"/>
        <w:numPr>
          <w:ilvl w:val="0"/>
          <w:numId w:val="40"/>
        </w:numPr>
        <w:rPr>
          <w:rFonts w:ascii="Helvetica" w:hAnsi="Helvetica" w:cs="Consolas"/>
          <w:bCs/>
          <w:color w:val="000000" w:themeColor="text1"/>
          <w:sz w:val="22"/>
          <w:szCs w:val="22"/>
        </w:rPr>
      </w:pPr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>Belghasem</w:t>
      </w:r>
      <w:r w:rsidRPr="0045771F">
        <w:rPr>
          <w:rFonts w:ascii="Helvetica" w:hAnsi="Helvetica" w:cs="Consolas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>M, Roth Dd, Richards</w:t>
      </w:r>
      <w:r w:rsidRPr="0045771F">
        <w:rPr>
          <w:rFonts w:ascii="Helvetica" w:hAnsi="Helvetica" w:cs="Consolas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S, </w:t>
      </w:r>
      <w:proofErr w:type="spellStart"/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>Napolene</w:t>
      </w:r>
      <w:proofErr w:type="spellEnd"/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MA, Walker J, Yin W, Arinze N, Lyle C, Spencer C, Francis J, Thompson C, </w:t>
      </w:r>
      <w:proofErr w:type="spellStart"/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>Andry</w:t>
      </w:r>
      <w:proofErr w:type="spellEnd"/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C, Whelan S, Lee N, Ravid K, </w:t>
      </w:r>
      <w:r w:rsidRPr="0045771F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Chitalia V</w:t>
      </w:r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Specific Tryptophan Metabolites Upregulated in a Mouse Cancer Model Enhance Venous Thrombogenicity Through Aryl Hydrocarbon Receptor-Tissue Factor Axis. </w:t>
      </w:r>
      <w:r w:rsidRPr="0045771F">
        <w:rPr>
          <w:rFonts w:ascii="Helvetica" w:hAnsi="Helvetica" w:cs="Consolas"/>
          <w:b/>
          <w:bCs/>
          <w:color w:val="000000" w:themeColor="text1"/>
          <w:sz w:val="22"/>
          <w:szCs w:val="22"/>
        </w:rPr>
        <w:t>Blood</w:t>
      </w:r>
      <w:r w:rsidRPr="0045771F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2019 Dec 26;134(26):2399-2413</w:t>
      </w:r>
    </w:p>
    <w:p w14:paraId="0BC320D6" w14:textId="4F6A5401" w:rsidR="00390C1A" w:rsidRPr="00390C1A" w:rsidRDefault="00390C1A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2019 Dec 26;134(26):2399-2413</w:t>
      </w:r>
      <w:r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. </w:t>
      </w:r>
      <w:r w:rsidRPr="00390C1A">
        <w:rPr>
          <w:rFonts w:ascii="Helvetica" w:hAnsi="Helvetica" w:cs="Consolas"/>
          <w:bCs/>
          <w:color w:val="000000" w:themeColor="text1"/>
          <w:sz w:val="22"/>
          <w:szCs w:val="22"/>
        </w:rPr>
        <w:t>PMID:31877217</w:t>
      </w:r>
    </w:p>
    <w:p w14:paraId="2810ABEA" w14:textId="57CF5A21" w:rsidR="00390C1A" w:rsidRPr="00390C1A" w:rsidRDefault="00390C1A" w:rsidP="00390C1A">
      <w:pPr>
        <w:pStyle w:val="ListParagraph"/>
        <w:rPr>
          <w:rFonts w:ascii="Helvetica" w:hAnsi="Helvetica" w:cs="Consolas"/>
          <w:bCs/>
          <w:color w:val="000000" w:themeColor="text1"/>
          <w:sz w:val="22"/>
          <w:szCs w:val="22"/>
        </w:rPr>
      </w:pPr>
    </w:p>
    <w:p w14:paraId="31178106" w14:textId="02DA904F" w:rsidR="00E57960" w:rsidRPr="00E57960" w:rsidRDefault="00E57960" w:rsidP="00E57960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bCs/>
          <w:sz w:val="22"/>
          <w:szCs w:val="22"/>
        </w:rPr>
      </w:pPr>
      <w:r w:rsidRPr="00E57960">
        <w:rPr>
          <w:rFonts w:ascii="Helvetica" w:hAnsi="Helvetica"/>
          <w:b/>
          <w:bCs/>
          <w:sz w:val="22"/>
          <w:szCs w:val="22"/>
        </w:rPr>
        <w:t>2018</w:t>
      </w:r>
    </w:p>
    <w:p w14:paraId="1D9CE28E" w14:textId="77777777" w:rsidR="00E57960" w:rsidRPr="00E57960" w:rsidRDefault="00E078A9" w:rsidP="00E5796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jc w:val="both"/>
        <w:rPr>
          <w:rStyle w:val="Hyperlink"/>
          <w:rFonts w:ascii="Helvetica" w:hAnsi="Helvetica"/>
          <w:bCs/>
          <w:color w:val="auto"/>
          <w:sz w:val="22"/>
          <w:szCs w:val="22"/>
          <w:u w:val="none"/>
        </w:rPr>
      </w:pPr>
      <w:r w:rsidRPr="00E57960">
        <w:rPr>
          <w:rFonts w:ascii="Helvetica" w:hAnsi="Helvetica"/>
          <w:bCs/>
          <w:sz w:val="22"/>
          <w:szCs w:val="22"/>
        </w:rPr>
        <w:t xml:space="preserve">Vijaya B. Kolachalama, Moshe Shashar, Faisal </w:t>
      </w:r>
      <w:proofErr w:type="spellStart"/>
      <w:r w:rsidRPr="00E57960">
        <w:rPr>
          <w:rFonts w:ascii="Helvetica" w:hAnsi="Helvetica"/>
          <w:bCs/>
          <w:sz w:val="22"/>
          <w:szCs w:val="22"/>
        </w:rPr>
        <w:t>Alousi</w:t>
      </w:r>
      <w:proofErr w:type="spellEnd"/>
      <w:r w:rsidRPr="00E57960">
        <w:rPr>
          <w:rFonts w:ascii="Helvetica" w:hAnsi="Helvetica"/>
          <w:bCs/>
          <w:sz w:val="22"/>
          <w:szCs w:val="22"/>
        </w:rPr>
        <w:t xml:space="preserve">, Sowmya </w:t>
      </w:r>
      <w:proofErr w:type="spellStart"/>
      <w:r w:rsidRPr="00E57960">
        <w:rPr>
          <w:rFonts w:ascii="Helvetica" w:hAnsi="Helvetica"/>
          <w:bCs/>
          <w:sz w:val="22"/>
          <w:szCs w:val="22"/>
        </w:rPr>
        <w:t>Shivanna</w:t>
      </w:r>
      <w:proofErr w:type="spellEnd"/>
      <w:r w:rsidRPr="00E57960">
        <w:rPr>
          <w:rFonts w:ascii="Helvetica" w:hAnsi="Helvetica"/>
          <w:bCs/>
          <w:sz w:val="22"/>
          <w:szCs w:val="22"/>
        </w:rPr>
        <w:t xml:space="preserve">, Keshab </w:t>
      </w:r>
      <w:proofErr w:type="spellStart"/>
      <w:r w:rsidRPr="00E57960">
        <w:rPr>
          <w:rFonts w:ascii="Helvetica" w:hAnsi="Helvetica"/>
          <w:bCs/>
          <w:sz w:val="22"/>
          <w:szCs w:val="22"/>
        </w:rPr>
        <w:t>Rijal</w:t>
      </w:r>
      <w:proofErr w:type="spellEnd"/>
      <w:r w:rsidRPr="00E57960">
        <w:rPr>
          <w:rFonts w:ascii="Helvetica" w:hAnsi="Helvetica"/>
          <w:bCs/>
          <w:sz w:val="22"/>
          <w:szCs w:val="22"/>
        </w:rPr>
        <w:t xml:space="preserve">, Mostafa Belghasem, Joshua Walker, </w:t>
      </w:r>
      <w:proofErr w:type="spellStart"/>
      <w:r w:rsidRPr="00E57960">
        <w:rPr>
          <w:rFonts w:ascii="Helvetica" w:hAnsi="Helvetica"/>
          <w:bCs/>
          <w:sz w:val="22"/>
          <w:szCs w:val="22"/>
        </w:rPr>
        <w:t>Shinobu</w:t>
      </w:r>
      <w:proofErr w:type="spellEnd"/>
      <w:r w:rsidRPr="00E57960">
        <w:rPr>
          <w:rFonts w:ascii="Helvetica" w:hAnsi="Helvetica"/>
          <w:bCs/>
          <w:sz w:val="22"/>
          <w:szCs w:val="22"/>
        </w:rPr>
        <w:t xml:space="preserve"> Matsuura, C Michael Gibson, Laura M. Dember, Jean M. Francis, Katya Ravid, </w:t>
      </w:r>
      <w:r w:rsidRPr="00E57960">
        <w:rPr>
          <w:rFonts w:ascii="Helvetica" w:hAnsi="Helvetica"/>
          <w:b/>
          <w:bCs/>
          <w:sz w:val="22"/>
          <w:szCs w:val="22"/>
        </w:rPr>
        <w:t>Vipul C. Chitalia</w:t>
      </w:r>
      <w:r w:rsidRPr="00E57960">
        <w:rPr>
          <w:rFonts w:ascii="Helvetica" w:hAnsi="Helvetica"/>
          <w:bCs/>
          <w:sz w:val="22"/>
          <w:szCs w:val="22"/>
        </w:rPr>
        <w:t xml:space="preserve">. Uremic solute-Aryl Hydrocarbon Receptor-Tissue Factor Axis Associates with Post-Vascular Injury Thrombosis in Humans. </w:t>
      </w:r>
      <w:r w:rsidRPr="00E57960">
        <w:rPr>
          <w:rFonts w:ascii="Helvetica" w:hAnsi="Helvetica"/>
          <w:b/>
          <w:bCs/>
          <w:sz w:val="22"/>
          <w:szCs w:val="22"/>
        </w:rPr>
        <w:t>Journal of American Society of Nephrology</w:t>
      </w:r>
      <w:r w:rsidR="00B16EE4">
        <w:t>.</w:t>
      </w:r>
      <w:r w:rsidR="00226955" w:rsidRPr="00E57960">
        <w:rPr>
          <w:rFonts w:ascii="Helvetica" w:hAnsi="Helvetica"/>
          <w:bCs/>
          <w:sz w:val="22"/>
          <w:szCs w:val="22"/>
        </w:rPr>
        <w:t> 2018 Mar;29(3):1063-1072. PMCID:</w:t>
      </w:r>
      <w:r w:rsidR="00226955" w:rsidRPr="00E57960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hyperlink r:id="rId23" w:history="1">
        <w:r w:rsidR="00226955" w:rsidRPr="00E57960">
          <w:rPr>
            <w:rStyle w:val="Hyperlink"/>
            <w:rFonts w:ascii="Helvetica" w:hAnsi="Helvetica"/>
            <w:bCs/>
            <w:color w:val="000000" w:themeColor="text1"/>
            <w:sz w:val="22"/>
            <w:szCs w:val="22"/>
          </w:rPr>
          <w:t>PMC5827608</w:t>
        </w:r>
      </w:hyperlink>
    </w:p>
    <w:p w14:paraId="11A17B65" w14:textId="198AAB9A" w:rsidR="00530016" w:rsidRPr="00530016" w:rsidRDefault="00006FB7" w:rsidP="00421F6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jc w:val="both"/>
        <w:rPr>
          <w:rFonts w:ascii="Helvetica" w:hAnsi="Helvetica"/>
          <w:bCs/>
          <w:sz w:val="22"/>
          <w:szCs w:val="22"/>
        </w:rPr>
      </w:pPr>
      <w:proofErr w:type="spellStart"/>
      <w:r w:rsidRPr="00530016">
        <w:rPr>
          <w:rFonts w:ascii="Helvetica" w:hAnsi="Helvetica"/>
          <w:bCs/>
          <w:sz w:val="22"/>
          <w:szCs w:val="22"/>
        </w:rPr>
        <w:t>Yuvaram</w:t>
      </w:r>
      <w:proofErr w:type="spellEnd"/>
      <w:r w:rsidRPr="00530016">
        <w:rPr>
          <w:rFonts w:ascii="Helvetica" w:hAnsi="Helvetica"/>
          <w:bCs/>
          <w:sz w:val="22"/>
          <w:szCs w:val="22"/>
        </w:rPr>
        <w:t xml:space="preserve"> N V</w:t>
      </w:r>
      <w:r w:rsidR="001F46E1" w:rsidRPr="00530016">
        <w:rPr>
          <w:rFonts w:ascii="Helvetica" w:hAnsi="Helvetica"/>
          <w:bCs/>
          <w:sz w:val="22"/>
          <w:szCs w:val="22"/>
        </w:rPr>
        <w:t xml:space="preserve"> Reddy</w:t>
      </w:r>
      <w:r w:rsidRPr="00530016">
        <w:rPr>
          <w:rFonts w:ascii="Helvetica" w:hAnsi="Helvetica"/>
          <w:bCs/>
          <w:sz w:val="22"/>
          <w:szCs w:val="22"/>
        </w:rPr>
        <w:t xml:space="preserve">, David Nunes, Vipul Chitalia, </w:t>
      </w:r>
      <w:r w:rsidR="001F46E1" w:rsidRPr="00530016">
        <w:rPr>
          <w:rFonts w:ascii="Helvetica" w:hAnsi="Helvetica"/>
          <w:bCs/>
          <w:sz w:val="22"/>
          <w:szCs w:val="22"/>
        </w:rPr>
        <w:t>Craig E. Gordon</w:t>
      </w:r>
      <w:r w:rsidRPr="00530016">
        <w:rPr>
          <w:rFonts w:ascii="Helvetica" w:hAnsi="Helvetica"/>
          <w:bCs/>
          <w:sz w:val="22"/>
          <w:szCs w:val="22"/>
        </w:rPr>
        <w:t xml:space="preserve">, Jean M. Francis. </w:t>
      </w:r>
      <w:r w:rsidR="001E4A33" w:rsidRPr="00530016">
        <w:rPr>
          <w:rFonts w:ascii="Helvetica" w:hAnsi="Helvetica"/>
          <w:bCs/>
          <w:sz w:val="22"/>
          <w:szCs w:val="22"/>
        </w:rPr>
        <w:t>Hepatitis C Virus Infection in Renal Transplantation –  Changing Paradigms with Novel Agents</w:t>
      </w:r>
      <w:r w:rsidR="00337D33" w:rsidRPr="00530016">
        <w:rPr>
          <w:rFonts w:ascii="Helvetica" w:hAnsi="Helvetica"/>
          <w:bCs/>
          <w:sz w:val="22"/>
          <w:szCs w:val="22"/>
        </w:rPr>
        <w:t xml:space="preserve">. </w:t>
      </w:r>
      <w:r w:rsidR="00337D33" w:rsidRPr="00530016">
        <w:rPr>
          <w:rFonts w:ascii="Helvetica" w:hAnsi="Helvetica"/>
          <w:b/>
          <w:bCs/>
          <w:sz w:val="22"/>
          <w:szCs w:val="22"/>
        </w:rPr>
        <w:t xml:space="preserve">Hemodialysis </w:t>
      </w:r>
      <w:r w:rsidR="00530016" w:rsidRPr="00530016">
        <w:rPr>
          <w:rFonts w:ascii="Helvetica" w:hAnsi="Helvetica"/>
          <w:b/>
          <w:bCs/>
          <w:sz w:val="22"/>
          <w:szCs w:val="22"/>
        </w:rPr>
        <w:t>I</w:t>
      </w:r>
      <w:r w:rsidR="00337D33" w:rsidRPr="00530016">
        <w:rPr>
          <w:rFonts w:ascii="Helvetica" w:hAnsi="Helvetica"/>
          <w:b/>
          <w:bCs/>
          <w:color w:val="000000" w:themeColor="text1"/>
          <w:sz w:val="22"/>
          <w:szCs w:val="22"/>
        </w:rPr>
        <w:t>nternational</w:t>
      </w:r>
      <w:r w:rsidR="00530016" w:rsidRPr="00530016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530016" w:rsidRPr="00530016">
        <w:rPr>
          <w:rFonts w:ascii="Helvetica" w:hAnsi="Helvetica"/>
          <w:bCs/>
          <w:sz w:val="22"/>
          <w:szCs w:val="22"/>
        </w:rPr>
        <w:t>2018 Apr;22 Suppl 1:S53-S60 PMCID:</w:t>
      </w:r>
      <w:hyperlink r:id="rId24" w:history="1">
        <w:r w:rsidR="00530016" w:rsidRPr="00530016">
          <w:rPr>
            <w:rStyle w:val="Hyperlink"/>
            <w:rFonts w:ascii="Helvetica" w:hAnsi="Helvetica"/>
            <w:bCs/>
            <w:sz w:val="22"/>
            <w:szCs w:val="22"/>
          </w:rPr>
          <w:t>PMC6815878</w:t>
        </w:r>
      </w:hyperlink>
    </w:p>
    <w:p w14:paraId="314AFD12" w14:textId="21875A5F" w:rsidR="001E670E" w:rsidRPr="00530016" w:rsidRDefault="00530016" w:rsidP="0053001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jc w:val="both"/>
        <w:rPr>
          <w:rFonts w:ascii="Helvetica" w:hAnsi="Helvetica"/>
          <w:bCs/>
          <w:sz w:val="22"/>
          <w:szCs w:val="22"/>
        </w:rPr>
      </w:pPr>
      <w:r w:rsidRPr="00530016">
        <w:rPr>
          <w:rFonts w:ascii="Helvetica" w:hAnsi="Helvetica"/>
          <w:bCs/>
          <w:sz w:val="22"/>
          <w:szCs w:val="22"/>
        </w:rPr>
        <w:t> </w:t>
      </w:r>
      <w:proofErr w:type="spellStart"/>
      <w:r w:rsidR="000568EE" w:rsidRPr="00530016">
        <w:rPr>
          <w:rFonts w:ascii="Helvetica" w:hAnsi="Helvetica"/>
          <w:bCs/>
          <w:sz w:val="22"/>
          <w:szCs w:val="22"/>
        </w:rPr>
        <w:t>Sowmiya</w:t>
      </w:r>
      <w:proofErr w:type="spellEnd"/>
      <w:r w:rsidR="000568EE" w:rsidRPr="00530016">
        <w:rPr>
          <w:rFonts w:ascii="Helvetica" w:hAnsi="Helvetica"/>
          <w:bCs/>
          <w:sz w:val="22"/>
          <w:szCs w:val="22"/>
        </w:rPr>
        <w:t xml:space="preserve"> </w:t>
      </w:r>
      <w:proofErr w:type="spellStart"/>
      <w:r w:rsidR="000568EE" w:rsidRPr="00530016">
        <w:rPr>
          <w:rFonts w:ascii="Helvetica" w:hAnsi="Helvetica"/>
          <w:bCs/>
          <w:sz w:val="22"/>
          <w:szCs w:val="22"/>
        </w:rPr>
        <w:t>Kumaradevan</w:t>
      </w:r>
      <w:proofErr w:type="spellEnd"/>
      <w:r w:rsidR="000568EE" w:rsidRPr="00530016">
        <w:rPr>
          <w:rFonts w:ascii="Helvetica" w:hAnsi="Helvetica"/>
          <w:bCs/>
          <w:sz w:val="22"/>
          <w:szCs w:val="22"/>
        </w:rPr>
        <w:t>, Shin Yin Lee</w:t>
      </w:r>
      <w:r w:rsidR="005009A6" w:rsidRPr="00530016">
        <w:rPr>
          <w:rFonts w:ascii="Helvetica" w:hAnsi="Helvetica"/>
          <w:bCs/>
          <w:sz w:val="22"/>
          <w:szCs w:val="22"/>
        </w:rPr>
        <w:t xml:space="preserve">, Sean Richards, Chimera Lyle, Qing Zhao, </w:t>
      </w:r>
      <w:proofErr w:type="spellStart"/>
      <w:r w:rsidR="005009A6" w:rsidRPr="00530016">
        <w:rPr>
          <w:rFonts w:ascii="Helvetica" w:hAnsi="Helvetica"/>
          <w:bCs/>
          <w:sz w:val="22"/>
          <w:szCs w:val="22"/>
        </w:rPr>
        <w:t>Umit</w:t>
      </w:r>
      <w:proofErr w:type="spellEnd"/>
      <w:r w:rsidR="005009A6" w:rsidRPr="00530016">
        <w:rPr>
          <w:rFonts w:ascii="Helvetica" w:hAnsi="Helvetica"/>
          <w:bCs/>
          <w:sz w:val="22"/>
          <w:szCs w:val="22"/>
        </w:rPr>
        <w:t xml:space="preserve"> </w:t>
      </w:r>
      <w:proofErr w:type="spellStart"/>
      <w:r w:rsidR="005009A6" w:rsidRPr="00530016">
        <w:rPr>
          <w:rFonts w:ascii="Helvetica" w:hAnsi="Helvetica"/>
          <w:bCs/>
          <w:sz w:val="22"/>
          <w:szCs w:val="22"/>
        </w:rPr>
        <w:t>Tapan</w:t>
      </w:r>
      <w:proofErr w:type="spellEnd"/>
      <w:r w:rsidR="005009A6" w:rsidRPr="00530016">
        <w:rPr>
          <w:rFonts w:ascii="Helvetica" w:hAnsi="Helvetica"/>
          <w:bCs/>
          <w:sz w:val="22"/>
          <w:szCs w:val="22"/>
        </w:rPr>
        <w:t xml:space="preserve">, </w:t>
      </w:r>
      <w:proofErr w:type="spellStart"/>
      <w:r w:rsidR="005009A6" w:rsidRPr="00530016">
        <w:rPr>
          <w:rFonts w:ascii="Helvetica" w:hAnsi="Helvetica"/>
          <w:bCs/>
          <w:sz w:val="22"/>
          <w:szCs w:val="22"/>
        </w:rPr>
        <w:t>Yilan</w:t>
      </w:r>
      <w:proofErr w:type="spellEnd"/>
      <w:r w:rsidR="005009A6" w:rsidRPr="00530016">
        <w:rPr>
          <w:rFonts w:ascii="Helvetica" w:hAnsi="Helvetica"/>
          <w:bCs/>
          <w:sz w:val="22"/>
          <w:szCs w:val="22"/>
        </w:rPr>
        <w:t xml:space="preserve"> </w:t>
      </w:r>
      <w:proofErr w:type="spellStart"/>
      <w:r w:rsidR="005009A6" w:rsidRPr="00530016">
        <w:rPr>
          <w:rFonts w:ascii="Helvetica" w:hAnsi="Helvetica"/>
          <w:bCs/>
          <w:sz w:val="22"/>
          <w:szCs w:val="22"/>
        </w:rPr>
        <w:t>Jiangliu</w:t>
      </w:r>
      <w:proofErr w:type="spellEnd"/>
      <w:r w:rsidR="005009A6" w:rsidRPr="00530016">
        <w:rPr>
          <w:rFonts w:ascii="Helvetica" w:hAnsi="Helvetica"/>
          <w:bCs/>
          <w:sz w:val="22"/>
          <w:szCs w:val="22"/>
        </w:rPr>
        <w:t xml:space="preserve">, </w:t>
      </w:r>
      <w:proofErr w:type="spellStart"/>
      <w:r w:rsidR="005009A6" w:rsidRPr="00530016">
        <w:rPr>
          <w:rFonts w:ascii="Helvetica" w:hAnsi="Helvetica"/>
          <w:bCs/>
          <w:sz w:val="22"/>
          <w:szCs w:val="22"/>
        </w:rPr>
        <w:t>Shmyle</w:t>
      </w:r>
      <w:proofErr w:type="spellEnd"/>
      <w:r w:rsidR="005009A6" w:rsidRPr="00530016">
        <w:rPr>
          <w:rFonts w:ascii="Helvetica" w:hAnsi="Helvetica"/>
          <w:bCs/>
          <w:sz w:val="22"/>
          <w:szCs w:val="22"/>
        </w:rPr>
        <w:t xml:space="preserve"> </w:t>
      </w:r>
      <w:proofErr w:type="spellStart"/>
      <w:r w:rsidR="005009A6" w:rsidRPr="00530016">
        <w:rPr>
          <w:rFonts w:ascii="Helvetica" w:hAnsi="Helvetica"/>
          <w:bCs/>
          <w:sz w:val="22"/>
          <w:szCs w:val="22"/>
        </w:rPr>
        <w:t>Ghumman</w:t>
      </w:r>
      <w:proofErr w:type="spellEnd"/>
      <w:r w:rsidR="005009A6" w:rsidRPr="00530016">
        <w:rPr>
          <w:rFonts w:ascii="Helvetica" w:hAnsi="Helvetica"/>
          <w:bCs/>
          <w:sz w:val="22"/>
          <w:szCs w:val="22"/>
        </w:rPr>
        <w:t xml:space="preserve">, Joshua Walker, Mostafa Belghasem, </w:t>
      </w:r>
      <w:proofErr w:type="spellStart"/>
      <w:r w:rsidR="005009A6" w:rsidRPr="00530016">
        <w:rPr>
          <w:rFonts w:ascii="Helvetica" w:hAnsi="Helvetica"/>
          <w:bCs/>
          <w:sz w:val="22"/>
          <w:szCs w:val="22"/>
        </w:rPr>
        <w:t>Nkiruka</w:t>
      </w:r>
      <w:proofErr w:type="spellEnd"/>
      <w:r w:rsidR="005009A6" w:rsidRPr="00530016">
        <w:rPr>
          <w:rFonts w:ascii="Helvetica" w:hAnsi="Helvetica"/>
          <w:bCs/>
          <w:sz w:val="22"/>
          <w:szCs w:val="22"/>
        </w:rPr>
        <w:t xml:space="preserve"> Arinze, Angela </w:t>
      </w:r>
      <w:proofErr w:type="spellStart"/>
      <w:r w:rsidR="005009A6" w:rsidRPr="00530016">
        <w:rPr>
          <w:rFonts w:ascii="Helvetica" w:hAnsi="Helvetica"/>
          <w:bCs/>
          <w:sz w:val="22"/>
          <w:szCs w:val="22"/>
        </w:rPr>
        <w:t>Kuhnen</w:t>
      </w:r>
      <w:proofErr w:type="spellEnd"/>
      <w:r w:rsidR="005009A6" w:rsidRPr="00530016">
        <w:rPr>
          <w:rFonts w:ascii="Helvetica" w:hAnsi="Helvetica"/>
          <w:bCs/>
          <w:sz w:val="22"/>
          <w:szCs w:val="22"/>
        </w:rPr>
        <w:t xml:space="preserve">, Janice Weinberg, Jean Francis, </w:t>
      </w:r>
      <w:r w:rsidR="005009A6" w:rsidRPr="00530016">
        <w:rPr>
          <w:rFonts w:ascii="Helvetica" w:hAnsi="Helvetica"/>
          <w:bCs/>
          <w:sz w:val="22"/>
          <w:szCs w:val="22"/>
          <w:u w:val="single"/>
        </w:rPr>
        <w:t>Kevan Hartshorn</w:t>
      </w:r>
      <w:r w:rsidR="005009A6" w:rsidRPr="00530016">
        <w:rPr>
          <w:rFonts w:ascii="Helvetica" w:hAnsi="Helvetica"/>
          <w:bCs/>
          <w:sz w:val="22"/>
          <w:szCs w:val="22"/>
        </w:rPr>
        <w:t xml:space="preserve">, Vijaya B. Kolachalama, Daniel Cifuentes, Nader Rahimi, </w:t>
      </w:r>
      <w:r w:rsidR="005009A6" w:rsidRPr="00530016">
        <w:rPr>
          <w:rFonts w:ascii="Helvetica" w:hAnsi="Helvetica"/>
          <w:b/>
          <w:bCs/>
          <w:sz w:val="22"/>
          <w:szCs w:val="22"/>
        </w:rPr>
        <w:t>Vipul C</w:t>
      </w:r>
      <w:r w:rsidR="005009A6" w:rsidRPr="00530016">
        <w:rPr>
          <w:rFonts w:ascii="Helvetica" w:hAnsi="Helvetica"/>
          <w:bCs/>
          <w:sz w:val="22"/>
          <w:szCs w:val="22"/>
        </w:rPr>
        <w:t xml:space="preserve">. </w:t>
      </w:r>
      <w:r w:rsidR="005009A6" w:rsidRPr="00530016">
        <w:rPr>
          <w:rFonts w:ascii="Helvetica" w:hAnsi="Helvetica"/>
          <w:b/>
          <w:bCs/>
          <w:sz w:val="22"/>
          <w:szCs w:val="22"/>
        </w:rPr>
        <w:t>Chitalia</w:t>
      </w:r>
      <w:r w:rsidR="005009A6" w:rsidRPr="00530016">
        <w:rPr>
          <w:rFonts w:ascii="Helvetica" w:hAnsi="Helvetica"/>
          <w:bCs/>
          <w:sz w:val="22"/>
          <w:szCs w:val="22"/>
        </w:rPr>
        <w:t xml:space="preserve">. </w:t>
      </w:r>
      <w:r w:rsidR="00850508" w:rsidRPr="00530016">
        <w:rPr>
          <w:rFonts w:ascii="Helvetica" w:hAnsi="Helvetica" w:cs="Consolas"/>
          <w:bCs/>
          <w:color w:val="000000" w:themeColor="text1"/>
          <w:sz w:val="22"/>
          <w:szCs w:val="22"/>
        </w:rPr>
        <w:t>c-Cbl expression correlates with human colorectal cancer survival and its Wnt/</w:t>
      </w:r>
      <w:r w:rsidR="00850508" w:rsidRPr="00530016">
        <w:rPr>
          <w:rFonts w:ascii="Helvetica" w:hAnsi="Helvetica" w:cs="Consolas"/>
          <w:bCs/>
          <w:iCs/>
          <w:color w:val="000000" w:themeColor="text1"/>
          <w:sz w:val="22"/>
          <w:szCs w:val="22"/>
        </w:rPr>
        <w:t xml:space="preserve"> β-catenin</w:t>
      </w:r>
      <w:r w:rsidR="00850508" w:rsidRPr="00530016">
        <w:rPr>
          <w:rFonts w:ascii="Helvetica" w:hAnsi="Helvetica" w:cs="Consolas"/>
          <w:bCs/>
          <w:color w:val="000000" w:themeColor="text1"/>
          <w:sz w:val="22"/>
          <w:szCs w:val="22"/>
        </w:rPr>
        <w:t xml:space="preserve"> suppressor function is regulated by Tyr371 phosphorylation </w:t>
      </w:r>
      <w:r w:rsidR="00850508" w:rsidRPr="00530016">
        <w:rPr>
          <w:rFonts w:ascii="Helvetica" w:hAnsi="Helvetica"/>
          <w:b/>
          <w:bCs/>
          <w:sz w:val="22"/>
          <w:szCs w:val="22"/>
        </w:rPr>
        <w:t>American Journal of Pathology</w:t>
      </w:r>
      <w:r w:rsidR="001E670E" w:rsidRPr="00530016">
        <w:rPr>
          <w:rFonts w:ascii="Helvetica" w:hAnsi="Helvetica"/>
          <w:bCs/>
          <w:sz w:val="22"/>
          <w:szCs w:val="22"/>
        </w:rPr>
        <w:t>. 2018 Aug;188(8):1921-1933. PMCID</w:t>
      </w:r>
      <w:r w:rsidR="001E670E" w:rsidRPr="00530016">
        <w:rPr>
          <w:rFonts w:ascii="Helvetica" w:hAnsi="Helvetica"/>
          <w:bCs/>
          <w:color w:val="000000" w:themeColor="text1"/>
          <w:sz w:val="22"/>
          <w:szCs w:val="22"/>
        </w:rPr>
        <w:t xml:space="preserve">: </w:t>
      </w:r>
      <w:hyperlink r:id="rId25" w:history="1">
        <w:r w:rsidR="001E670E" w:rsidRPr="00530016">
          <w:rPr>
            <w:rStyle w:val="Hyperlink"/>
            <w:rFonts w:ascii="Helvetica" w:hAnsi="Helvetica"/>
            <w:bCs/>
            <w:color w:val="000000" w:themeColor="text1"/>
            <w:sz w:val="22"/>
            <w:szCs w:val="22"/>
          </w:rPr>
          <w:t>PMC6099425</w:t>
        </w:r>
      </w:hyperlink>
    </w:p>
    <w:p w14:paraId="5A47CB7C" w14:textId="77777777" w:rsidR="001E670E" w:rsidRPr="00AD3612" w:rsidRDefault="001E670E" w:rsidP="00E57960">
      <w:pPr>
        <w:pStyle w:val="ListParagraph"/>
        <w:numPr>
          <w:ilvl w:val="0"/>
          <w:numId w:val="40"/>
        </w:numPr>
        <w:jc w:val="both"/>
        <w:rPr>
          <w:rStyle w:val="Hyperlink"/>
          <w:rFonts w:ascii="Helvetica" w:hAnsi="Helvetica"/>
          <w:bCs/>
          <w:color w:val="auto"/>
          <w:sz w:val="22"/>
          <w:szCs w:val="22"/>
          <w:u w:val="none"/>
        </w:rPr>
      </w:pPr>
      <w:r w:rsidRPr="001E670E">
        <w:rPr>
          <w:rFonts w:ascii="Helvetica" w:hAnsi="Helvetica"/>
          <w:bCs/>
          <w:sz w:val="22"/>
          <w:szCs w:val="22"/>
        </w:rPr>
        <w:t xml:space="preserve">Vijaya B. Kolachalama, </w:t>
      </w:r>
      <w:proofErr w:type="spellStart"/>
      <w:r w:rsidRPr="001E670E">
        <w:rPr>
          <w:rFonts w:ascii="Helvetica" w:hAnsi="Helvetica"/>
          <w:bCs/>
          <w:sz w:val="22"/>
          <w:szCs w:val="22"/>
        </w:rPr>
        <w:t>Priyamvada</w:t>
      </w:r>
      <w:proofErr w:type="spellEnd"/>
      <w:r w:rsidRPr="001E670E">
        <w:rPr>
          <w:rFonts w:ascii="Helvetica" w:hAnsi="Helvetica"/>
          <w:bCs/>
          <w:sz w:val="22"/>
          <w:szCs w:val="22"/>
        </w:rPr>
        <w:t xml:space="preserve"> Singh, Christopher Q. Lin, Dan Mun, Mostafa E. Belghasem, Joel M. Henderson, Jean M. Francis, David J. </w:t>
      </w:r>
      <w:proofErr w:type="spellStart"/>
      <w:r w:rsidRPr="001E670E">
        <w:rPr>
          <w:rFonts w:ascii="Helvetica" w:hAnsi="Helvetica"/>
          <w:bCs/>
          <w:sz w:val="22"/>
          <w:szCs w:val="22"/>
        </w:rPr>
        <w:t>Salant</w:t>
      </w:r>
      <w:proofErr w:type="spellEnd"/>
      <w:r w:rsidRPr="001E670E">
        <w:rPr>
          <w:rFonts w:ascii="Helvetica" w:hAnsi="Helvetica"/>
          <w:bCs/>
          <w:sz w:val="22"/>
          <w:szCs w:val="22"/>
        </w:rPr>
        <w:t xml:space="preserve"> and Vipul C. Chitalia. Association of Pathological Fibrosis With Renal Survival Using Deep Neural Networks. </w:t>
      </w:r>
      <w:r w:rsidRPr="001E670E">
        <w:rPr>
          <w:rFonts w:ascii="Helvetica" w:hAnsi="Helvetica"/>
          <w:b/>
          <w:bCs/>
          <w:sz w:val="22"/>
          <w:szCs w:val="22"/>
        </w:rPr>
        <w:t>Kidney International Reports</w:t>
      </w:r>
      <w:r w:rsidRPr="001E670E">
        <w:rPr>
          <w:rFonts w:ascii="Helvetica" w:hAnsi="Helvetica"/>
          <w:bCs/>
          <w:sz w:val="22"/>
          <w:szCs w:val="22"/>
        </w:rPr>
        <w:t xml:space="preserve"> 2018 Jan 11;3(2):464-475.</w:t>
      </w:r>
      <w:r w:rsidRPr="001E670E">
        <w:rPr>
          <w:rFonts w:ascii="Arial" w:hAnsi="Arial" w:cs="Arial"/>
          <w:color w:val="575757"/>
          <w:sz w:val="17"/>
          <w:szCs w:val="17"/>
        </w:rPr>
        <w:t xml:space="preserve"> </w:t>
      </w:r>
      <w:r w:rsidRPr="001E670E">
        <w:rPr>
          <w:rFonts w:ascii="Helvetica" w:hAnsi="Helvetica"/>
          <w:bCs/>
          <w:sz w:val="22"/>
          <w:szCs w:val="22"/>
        </w:rPr>
        <w:t>PMCID:</w:t>
      </w:r>
      <w:hyperlink r:id="rId26" w:history="1">
        <w:r w:rsidRPr="00CD3238">
          <w:rPr>
            <w:rStyle w:val="Hyperlink"/>
            <w:rFonts w:ascii="Helvetica" w:hAnsi="Helvetica"/>
            <w:bCs/>
            <w:color w:val="000000" w:themeColor="text1"/>
            <w:sz w:val="22"/>
            <w:szCs w:val="22"/>
          </w:rPr>
          <w:t>PMC5932308</w:t>
        </w:r>
      </w:hyperlink>
    </w:p>
    <w:p w14:paraId="198D0BAD" w14:textId="77777777" w:rsidR="00AD3612" w:rsidRPr="00AD3612" w:rsidRDefault="00AD3612" w:rsidP="00AD3612">
      <w:pPr>
        <w:pStyle w:val="ListParagraph"/>
        <w:jc w:val="both"/>
        <w:rPr>
          <w:rStyle w:val="Hyperlink"/>
          <w:rFonts w:ascii="Helvetica" w:hAnsi="Helvetica"/>
          <w:bCs/>
          <w:color w:val="auto"/>
          <w:sz w:val="22"/>
          <w:szCs w:val="22"/>
          <w:u w:val="none"/>
        </w:rPr>
      </w:pPr>
    </w:p>
    <w:p w14:paraId="1792F62C" w14:textId="5A416358" w:rsidR="00AD3612" w:rsidRDefault="00AD3612" w:rsidP="00AD3612">
      <w:pPr>
        <w:jc w:val="both"/>
        <w:rPr>
          <w:rFonts w:ascii="Helvetica" w:hAnsi="Helvetica"/>
          <w:b/>
          <w:bCs/>
          <w:sz w:val="22"/>
          <w:szCs w:val="22"/>
        </w:rPr>
      </w:pPr>
      <w:r w:rsidRPr="00AD3612">
        <w:rPr>
          <w:rFonts w:ascii="Helvetica" w:hAnsi="Helvetica"/>
          <w:b/>
          <w:bCs/>
          <w:sz w:val="22"/>
          <w:szCs w:val="22"/>
        </w:rPr>
        <w:t>2017</w:t>
      </w:r>
    </w:p>
    <w:p w14:paraId="5305A41E" w14:textId="77777777" w:rsidR="00AD3612" w:rsidRPr="00AD3612" w:rsidRDefault="00AD3612" w:rsidP="00AD3612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208CE49D" w14:textId="74A10902" w:rsidR="007E473A" w:rsidRPr="007E473A" w:rsidRDefault="00B17F43" w:rsidP="00491639">
      <w:pPr>
        <w:pStyle w:val="ListParagraph"/>
        <w:numPr>
          <w:ilvl w:val="0"/>
          <w:numId w:val="40"/>
        </w:numPr>
        <w:jc w:val="both"/>
        <w:rPr>
          <w:rFonts w:ascii="Helvetica" w:hAnsi="Helvetica"/>
          <w:bCs/>
          <w:sz w:val="22"/>
          <w:szCs w:val="22"/>
        </w:rPr>
      </w:pPr>
      <w:r w:rsidRPr="007E473A">
        <w:rPr>
          <w:rFonts w:ascii="Helvetica" w:hAnsi="Helvetica"/>
          <w:sz w:val="22"/>
          <w:szCs w:val="22"/>
        </w:rPr>
        <w:t>Moshe Shashar</w:t>
      </w:r>
      <w:r w:rsidRPr="007E473A">
        <w:rPr>
          <w:rFonts w:ascii="Helvetica" w:hAnsi="Helvetica"/>
          <w:sz w:val="22"/>
          <w:szCs w:val="22"/>
          <w:vertAlign w:val="superscript"/>
        </w:rPr>
        <w:t>*</w:t>
      </w:r>
      <w:r w:rsidRPr="007E473A">
        <w:rPr>
          <w:rFonts w:ascii="Helvetica" w:hAnsi="Helvetica"/>
          <w:bCs/>
          <w:sz w:val="22"/>
          <w:szCs w:val="22"/>
        </w:rPr>
        <w:t xml:space="preserve">, </w:t>
      </w:r>
      <w:r w:rsidRPr="007E473A">
        <w:rPr>
          <w:rFonts w:ascii="Helvetica" w:hAnsi="Helvetica"/>
          <w:sz w:val="22"/>
          <w:szCs w:val="22"/>
        </w:rPr>
        <w:t>Mostafa E. Belghasem</w:t>
      </w:r>
      <w:r w:rsidRPr="007E473A">
        <w:rPr>
          <w:rFonts w:ascii="Helvetica" w:hAnsi="Helvetica"/>
          <w:sz w:val="22"/>
          <w:szCs w:val="22"/>
          <w:vertAlign w:val="superscript"/>
        </w:rPr>
        <w:t>*</w:t>
      </w:r>
      <w:r w:rsidRPr="007E473A">
        <w:rPr>
          <w:rFonts w:ascii="Helvetica" w:hAnsi="Helvetica"/>
          <w:bCs/>
          <w:sz w:val="22"/>
          <w:szCs w:val="22"/>
        </w:rPr>
        <w:t xml:space="preserve">, </w:t>
      </w:r>
      <w:proofErr w:type="spellStart"/>
      <w:r w:rsidRPr="007E473A">
        <w:rPr>
          <w:rFonts w:ascii="Helvetica" w:hAnsi="Helvetica"/>
          <w:bCs/>
          <w:sz w:val="22"/>
          <w:szCs w:val="22"/>
        </w:rPr>
        <w:t>Shinobu</w:t>
      </w:r>
      <w:proofErr w:type="spellEnd"/>
      <w:r w:rsidRPr="007E473A">
        <w:rPr>
          <w:rFonts w:ascii="Helvetica" w:hAnsi="Helvetica"/>
          <w:bCs/>
          <w:sz w:val="22"/>
          <w:szCs w:val="22"/>
        </w:rPr>
        <w:t xml:space="preserve"> Matsuura, </w:t>
      </w:r>
      <w:r w:rsidRPr="007E473A">
        <w:rPr>
          <w:rFonts w:ascii="Helvetica" w:hAnsi="Helvetica"/>
          <w:sz w:val="22"/>
          <w:szCs w:val="22"/>
        </w:rPr>
        <w:t>Joshua Walker</w:t>
      </w:r>
      <w:r w:rsidRPr="007E473A">
        <w:rPr>
          <w:rFonts w:ascii="Helvetica" w:hAnsi="Helvetica"/>
          <w:bCs/>
          <w:sz w:val="22"/>
          <w:szCs w:val="22"/>
        </w:rPr>
        <w:t xml:space="preserve">, </w:t>
      </w:r>
      <w:r w:rsidRPr="007E473A">
        <w:rPr>
          <w:rFonts w:ascii="Helvetica" w:hAnsi="Helvetica"/>
          <w:sz w:val="22"/>
          <w:szCs w:val="22"/>
        </w:rPr>
        <w:t>Sean Richards</w:t>
      </w:r>
      <w:r w:rsidRPr="007E473A">
        <w:rPr>
          <w:rFonts w:ascii="Helvetica" w:hAnsi="Helvetica"/>
          <w:bCs/>
          <w:sz w:val="22"/>
          <w:szCs w:val="22"/>
        </w:rPr>
        <w:t xml:space="preserve">, Faisal </w:t>
      </w:r>
      <w:proofErr w:type="spellStart"/>
      <w:r w:rsidRPr="007E473A">
        <w:rPr>
          <w:rFonts w:ascii="Helvetica" w:hAnsi="Helvetica"/>
          <w:bCs/>
          <w:sz w:val="22"/>
          <w:szCs w:val="22"/>
        </w:rPr>
        <w:t>Alousi</w:t>
      </w:r>
      <w:proofErr w:type="spellEnd"/>
      <w:r w:rsidRPr="007E473A">
        <w:rPr>
          <w:rFonts w:ascii="Helvetica" w:hAnsi="Helvetica"/>
          <w:bCs/>
          <w:sz w:val="22"/>
          <w:szCs w:val="22"/>
        </w:rPr>
        <w:t xml:space="preserve">, Keshab </w:t>
      </w:r>
      <w:proofErr w:type="spellStart"/>
      <w:r w:rsidRPr="007E473A">
        <w:rPr>
          <w:rFonts w:ascii="Helvetica" w:hAnsi="Helvetica"/>
          <w:bCs/>
          <w:sz w:val="22"/>
          <w:szCs w:val="22"/>
        </w:rPr>
        <w:t>Rijal</w:t>
      </w:r>
      <w:proofErr w:type="spellEnd"/>
      <w:r w:rsidRPr="007E473A">
        <w:rPr>
          <w:rFonts w:ascii="Helvetica" w:hAnsi="Helvetica"/>
          <w:bCs/>
          <w:sz w:val="22"/>
          <w:szCs w:val="22"/>
        </w:rPr>
        <w:t xml:space="preserve">, </w:t>
      </w:r>
      <w:r w:rsidRPr="007E473A">
        <w:rPr>
          <w:rFonts w:ascii="Helvetica" w:hAnsi="Helvetica"/>
          <w:sz w:val="22"/>
          <w:szCs w:val="22"/>
        </w:rPr>
        <w:t>Vijaya B. Kolachalama,</w:t>
      </w:r>
      <w:r w:rsidRPr="007E473A">
        <w:rPr>
          <w:rFonts w:ascii="Helvetica" w:hAnsi="Helvetica"/>
          <w:sz w:val="22"/>
          <w:szCs w:val="22"/>
          <w:vertAlign w:val="superscript"/>
        </w:rPr>
        <w:t xml:space="preserve"> </w:t>
      </w:r>
      <w:r w:rsidRPr="007E473A">
        <w:rPr>
          <w:rFonts w:ascii="Helvetica" w:hAnsi="Helvetica"/>
          <w:sz w:val="22"/>
          <w:szCs w:val="22"/>
        </w:rPr>
        <w:t xml:space="preserve">Mercedes </w:t>
      </w:r>
      <w:proofErr w:type="spellStart"/>
      <w:r w:rsidRPr="007E473A">
        <w:rPr>
          <w:rFonts w:ascii="Helvetica" w:hAnsi="Helvetica"/>
          <w:sz w:val="22"/>
          <w:szCs w:val="22"/>
        </w:rPr>
        <w:t>Balcells</w:t>
      </w:r>
      <w:proofErr w:type="spellEnd"/>
      <w:r w:rsidRPr="007E473A">
        <w:rPr>
          <w:rFonts w:ascii="Helvetica" w:hAnsi="Helvetica"/>
          <w:sz w:val="22"/>
          <w:szCs w:val="22"/>
        </w:rPr>
        <w:t xml:space="preserve">, Minami </w:t>
      </w:r>
      <w:proofErr w:type="spellStart"/>
      <w:r w:rsidRPr="007E473A">
        <w:rPr>
          <w:rFonts w:ascii="Helvetica" w:hAnsi="Helvetica"/>
          <w:sz w:val="22"/>
          <w:szCs w:val="22"/>
        </w:rPr>
        <w:t>Odagi</w:t>
      </w:r>
      <w:proofErr w:type="spellEnd"/>
      <w:r w:rsidRPr="007E473A">
        <w:rPr>
          <w:rFonts w:ascii="Helvetica" w:hAnsi="Helvetica"/>
          <w:sz w:val="22"/>
          <w:szCs w:val="22"/>
        </w:rPr>
        <w:t>, Kazuo Nagasawa, Joel M. Henderson, Amitabh Gautam, Richard Rushmore</w:t>
      </w:r>
      <w:r w:rsidRPr="007E473A">
        <w:rPr>
          <w:rFonts w:ascii="Helvetica" w:hAnsi="Helvetica"/>
          <w:bCs/>
          <w:sz w:val="22"/>
          <w:szCs w:val="22"/>
        </w:rPr>
        <w:t>, Jean Francis</w:t>
      </w:r>
      <w:r w:rsidRPr="007E473A">
        <w:rPr>
          <w:rFonts w:ascii="Helvetica" w:hAnsi="Helvetica"/>
          <w:sz w:val="22"/>
          <w:szCs w:val="22"/>
        </w:rPr>
        <w:t xml:space="preserve">, Daniel </w:t>
      </w:r>
      <w:proofErr w:type="spellStart"/>
      <w:r w:rsidRPr="007E473A">
        <w:rPr>
          <w:rFonts w:ascii="Helvetica" w:hAnsi="Helvetica"/>
          <w:sz w:val="22"/>
          <w:szCs w:val="22"/>
        </w:rPr>
        <w:t>Kirchhofer</w:t>
      </w:r>
      <w:proofErr w:type="spellEnd"/>
      <w:r w:rsidRPr="007E473A">
        <w:rPr>
          <w:rFonts w:ascii="Helvetica" w:hAnsi="Helvetica"/>
          <w:sz w:val="22"/>
          <w:szCs w:val="22"/>
        </w:rPr>
        <w:t xml:space="preserve">, Kumaran </w:t>
      </w:r>
      <w:proofErr w:type="spellStart"/>
      <w:r w:rsidRPr="007E473A">
        <w:rPr>
          <w:rFonts w:ascii="Helvetica" w:hAnsi="Helvetica"/>
          <w:sz w:val="22"/>
          <w:szCs w:val="22"/>
        </w:rPr>
        <w:t>Kolandaivelu</w:t>
      </w:r>
      <w:proofErr w:type="spellEnd"/>
      <w:r w:rsidRPr="007E473A">
        <w:rPr>
          <w:rFonts w:ascii="Helvetica" w:hAnsi="Helvetica"/>
          <w:bCs/>
          <w:sz w:val="22"/>
          <w:szCs w:val="22"/>
        </w:rPr>
        <w:t xml:space="preserve">, David H. </w:t>
      </w:r>
      <w:proofErr w:type="spellStart"/>
      <w:r w:rsidRPr="007E473A">
        <w:rPr>
          <w:rFonts w:ascii="Helvetica" w:hAnsi="Helvetica"/>
          <w:bCs/>
          <w:sz w:val="22"/>
          <w:szCs w:val="22"/>
        </w:rPr>
        <w:t>Sherr</w:t>
      </w:r>
      <w:proofErr w:type="spellEnd"/>
      <w:r w:rsidRPr="007E473A">
        <w:rPr>
          <w:rFonts w:ascii="Helvetica" w:hAnsi="Helvetica"/>
          <w:bCs/>
          <w:sz w:val="22"/>
          <w:szCs w:val="22"/>
        </w:rPr>
        <w:t xml:space="preserve">, </w:t>
      </w:r>
      <w:proofErr w:type="spellStart"/>
      <w:r w:rsidRPr="007E473A">
        <w:rPr>
          <w:rFonts w:ascii="Helvetica" w:hAnsi="Helvetica"/>
          <w:bCs/>
          <w:sz w:val="22"/>
          <w:szCs w:val="22"/>
        </w:rPr>
        <w:t>Elazer</w:t>
      </w:r>
      <w:proofErr w:type="spellEnd"/>
      <w:r w:rsidRPr="007E473A">
        <w:rPr>
          <w:rFonts w:ascii="Helvetica" w:hAnsi="Helvetica"/>
          <w:bCs/>
          <w:sz w:val="22"/>
          <w:szCs w:val="22"/>
        </w:rPr>
        <w:t xml:space="preserve"> R. Edelman, Katya Ravid, </w:t>
      </w:r>
      <w:r w:rsidRPr="007E473A">
        <w:rPr>
          <w:rFonts w:ascii="Helvetica" w:hAnsi="Helvetica"/>
          <w:b/>
          <w:bCs/>
          <w:sz w:val="22"/>
          <w:szCs w:val="22"/>
        </w:rPr>
        <w:t>Vipul C. Chitalia</w:t>
      </w:r>
      <w:r w:rsidRPr="007E473A">
        <w:rPr>
          <w:rFonts w:ascii="Helvetica" w:hAnsi="Helvetica"/>
          <w:sz w:val="22"/>
          <w:szCs w:val="22"/>
        </w:rPr>
        <w:t xml:space="preserve">. </w:t>
      </w:r>
      <w:r w:rsidRPr="007E473A">
        <w:rPr>
          <w:rFonts w:ascii="Helvetica" w:hAnsi="Helvetica"/>
          <w:bCs/>
          <w:sz w:val="22"/>
          <w:szCs w:val="22"/>
        </w:rPr>
        <w:t xml:space="preserve">Targeting STUB1-tissue factor axis normalizes the hyperthrombotic uremic phenotype without increasing the bleeding risk. </w:t>
      </w:r>
      <w:r w:rsidRPr="007E473A">
        <w:rPr>
          <w:rFonts w:ascii="Helvetica" w:hAnsi="Helvetica"/>
          <w:b/>
          <w:bCs/>
          <w:sz w:val="22"/>
          <w:szCs w:val="22"/>
        </w:rPr>
        <w:t>Science Translational Medicine</w:t>
      </w:r>
      <w:r w:rsidR="0064609D" w:rsidRPr="007E473A">
        <w:rPr>
          <w:rFonts w:ascii="Helvetica" w:hAnsi="Helvetica"/>
          <w:bCs/>
          <w:sz w:val="22"/>
          <w:szCs w:val="22"/>
        </w:rPr>
        <w:t xml:space="preserve"> 2</w:t>
      </w:r>
      <w:r w:rsidR="007E473A" w:rsidRPr="007E473A">
        <w:rPr>
          <w:rFonts w:ascii="Helvetica" w:hAnsi="Helvetica"/>
          <w:bCs/>
          <w:sz w:val="22"/>
          <w:szCs w:val="22"/>
        </w:rPr>
        <w:t>017 Nov 22;9(417).PMCID:</w:t>
      </w:r>
      <w:hyperlink r:id="rId27" w:history="1">
        <w:r w:rsidR="007E473A" w:rsidRPr="007E473A">
          <w:rPr>
            <w:rStyle w:val="Hyperlink"/>
            <w:rFonts w:ascii="Helvetica" w:hAnsi="Helvetica"/>
            <w:bCs/>
            <w:sz w:val="22"/>
            <w:szCs w:val="22"/>
          </w:rPr>
          <w:t>PMC5854487</w:t>
        </w:r>
      </w:hyperlink>
    </w:p>
    <w:p w14:paraId="00D9C9F8" w14:textId="4FEAF8AE" w:rsidR="00276A9B" w:rsidRPr="007E473A" w:rsidRDefault="007E473A" w:rsidP="006C2D4C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Cs/>
          <w:sz w:val="22"/>
          <w:szCs w:val="22"/>
        </w:rPr>
        <w:t>T</w:t>
      </w:r>
      <w:r w:rsidR="00470CEA" w:rsidRPr="007E473A">
        <w:rPr>
          <w:rFonts w:ascii="Helvetica" w:hAnsi="Helvetica"/>
          <w:sz w:val="22"/>
          <w:szCs w:val="22"/>
        </w:rPr>
        <w:t>apan</w:t>
      </w:r>
      <w:proofErr w:type="spellEnd"/>
      <w:r w:rsidR="00805FC2" w:rsidRPr="007E473A">
        <w:rPr>
          <w:rFonts w:ascii="Helvetica" w:hAnsi="Helvetica"/>
          <w:sz w:val="22"/>
          <w:szCs w:val="22"/>
        </w:rPr>
        <w:t xml:space="preserve"> U</w:t>
      </w:r>
      <w:r w:rsidR="00470CEA" w:rsidRPr="007E473A">
        <w:rPr>
          <w:rFonts w:ascii="Helvetica" w:hAnsi="Helvetica"/>
          <w:sz w:val="22"/>
          <w:szCs w:val="22"/>
        </w:rPr>
        <w:t>, Lee</w:t>
      </w:r>
      <w:r w:rsidR="00805FC2" w:rsidRPr="007E473A">
        <w:rPr>
          <w:rFonts w:ascii="Helvetica" w:hAnsi="Helvetica"/>
          <w:sz w:val="22"/>
          <w:szCs w:val="22"/>
        </w:rPr>
        <w:t xml:space="preserve"> Shin Yin</w:t>
      </w:r>
      <w:r w:rsidR="00470CEA" w:rsidRPr="007E473A">
        <w:rPr>
          <w:rFonts w:ascii="Helvetica" w:hAnsi="Helvetica"/>
          <w:sz w:val="22"/>
          <w:szCs w:val="22"/>
        </w:rPr>
        <w:t>, Weinberg</w:t>
      </w:r>
      <w:r w:rsidR="00805FC2" w:rsidRPr="007E473A">
        <w:rPr>
          <w:rFonts w:ascii="Helvetica" w:hAnsi="Helvetica"/>
          <w:sz w:val="22"/>
          <w:szCs w:val="22"/>
        </w:rPr>
        <w:t xml:space="preserve"> J</w:t>
      </w:r>
      <w:r w:rsidR="00470CEA" w:rsidRPr="007E473A">
        <w:rPr>
          <w:rFonts w:ascii="Helvetica" w:hAnsi="Helvetica"/>
          <w:sz w:val="22"/>
          <w:szCs w:val="22"/>
        </w:rPr>
        <w:t>, Kolachalama</w:t>
      </w:r>
      <w:r w:rsidR="00805FC2" w:rsidRPr="007E473A">
        <w:rPr>
          <w:rFonts w:ascii="Helvetica" w:hAnsi="Helvetica"/>
          <w:sz w:val="22"/>
          <w:szCs w:val="22"/>
        </w:rPr>
        <w:t xml:space="preserve"> V</w:t>
      </w:r>
      <w:r w:rsidR="00470CEA" w:rsidRPr="007E473A">
        <w:rPr>
          <w:rFonts w:ascii="Helvetica" w:hAnsi="Helvetica"/>
          <w:sz w:val="22"/>
          <w:szCs w:val="22"/>
        </w:rPr>
        <w:t>, Francis</w:t>
      </w:r>
      <w:r w:rsidR="00805FC2" w:rsidRPr="007E473A">
        <w:rPr>
          <w:rFonts w:ascii="Helvetica" w:hAnsi="Helvetica"/>
          <w:sz w:val="22"/>
          <w:szCs w:val="22"/>
        </w:rPr>
        <w:t xml:space="preserve"> J</w:t>
      </w:r>
      <w:r w:rsidR="00470CEA" w:rsidRPr="007E473A">
        <w:rPr>
          <w:rFonts w:ascii="Helvetica" w:hAnsi="Helvetica"/>
          <w:sz w:val="22"/>
          <w:szCs w:val="22"/>
        </w:rPr>
        <w:t xml:space="preserve">, </w:t>
      </w:r>
      <w:proofErr w:type="spellStart"/>
      <w:r w:rsidR="00470CEA" w:rsidRPr="007E473A">
        <w:rPr>
          <w:rFonts w:ascii="Helvetica" w:hAnsi="Helvetica"/>
          <w:sz w:val="22"/>
          <w:szCs w:val="22"/>
        </w:rPr>
        <w:t>Charlot</w:t>
      </w:r>
      <w:proofErr w:type="spellEnd"/>
      <w:r w:rsidR="00805FC2" w:rsidRPr="007E473A">
        <w:rPr>
          <w:rFonts w:ascii="Helvetica" w:hAnsi="Helvetica"/>
          <w:sz w:val="22"/>
          <w:szCs w:val="22"/>
        </w:rPr>
        <w:t xml:space="preserve"> M</w:t>
      </w:r>
      <w:r w:rsidR="00470CEA" w:rsidRPr="007E473A">
        <w:rPr>
          <w:rFonts w:ascii="Helvetica" w:hAnsi="Helvetica"/>
          <w:sz w:val="22"/>
          <w:szCs w:val="22"/>
        </w:rPr>
        <w:t xml:space="preserve">, Hartshorn </w:t>
      </w:r>
      <w:r w:rsidR="00805FC2" w:rsidRPr="007E473A">
        <w:rPr>
          <w:rFonts w:ascii="Helvetica" w:hAnsi="Helvetica"/>
          <w:sz w:val="22"/>
          <w:szCs w:val="22"/>
        </w:rPr>
        <w:t xml:space="preserve">K </w:t>
      </w:r>
      <w:r w:rsidR="00470CEA" w:rsidRPr="007E473A">
        <w:rPr>
          <w:rFonts w:ascii="Helvetica" w:hAnsi="Helvetica"/>
          <w:sz w:val="22"/>
          <w:szCs w:val="22"/>
        </w:rPr>
        <w:t xml:space="preserve">and </w:t>
      </w:r>
      <w:r w:rsidR="00470CEA" w:rsidRPr="007E473A">
        <w:rPr>
          <w:rFonts w:ascii="Helvetica" w:hAnsi="Helvetica"/>
          <w:b/>
          <w:sz w:val="22"/>
          <w:szCs w:val="22"/>
        </w:rPr>
        <w:t>Chitalia</w:t>
      </w:r>
      <w:r w:rsidR="00805FC2" w:rsidRPr="007E473A">
        <w:rPr>
          <w:rFonts w:ascii="Helvetica" w:hAnsi="Helvetica"/>
          <w:b/>
          <w:sz w:val="22"/>
          <w:szCs w:val="22"/>
        </w:rPr>
        <w:t xml:space="preserve"> V</w:t>
      </w:r>
      <w:r w:rsidR="00470CEA" w:rsidRPr="007E473A">
        <w:rPr>
          <w:rFonts w:ascii="Helvetica" w:hAnsi="Helvetica"/>
          <w:sz w:val="22"/>
          <w:szCs w:val="22"/>
        </w:rPr>
        <w:t xml:space="preserve">. </w:t>
      </w:r>
      <w:r w:rsidR="009F5095" w:rsidRPr="007E473A">
        <w:rPr>
          <w:rFonts w:ascii="Helvetica" w:hAnsi="Helvetica"/>
          <w:sz w:val="22"/>
          <w:szCs w:val="22"/>
        </w:rPr>
        <w:t>Racial differences in colorectal cancer su</w:t>
      </w:r>
      <w:r w:rsidR="00470CEA" w:rsidRPr="007E473A">
        <w:rPr>
          <w:rFonts w:ascii="Helvetica" w:hAnsi="Helvetica"/>
          <w:sz w:val="22"/>
          <w:szCs w:val="22"/>
        </w:rPr>
        <w:t xml:space="preserve">rvival in a safety net hospital. </w:t>
      </w:r>
      <w:r w:rsidR="00470CEA" w:rsidRPr="007E473A">
        <w:rPr>
          <w:rFonts w:ascii="Helvetica" w:hAnsi="Helvetica"/>
          <w:b/>
          <w:sz w:val="22"/>
          <w:szCs w:val="22"/>
        </w:rPr>
        <w:t>Cancer Epidemiology</w:t>
      </w:r>
      <w:r w:rsidR="0006143A" w:rsidRPr="007E473A">
        <w:rPr>
          <w:rFonts w:ascii="Helvetica" w:hAnsi="Helvetica"/>
          <w:sz w:val="22"/>
          <w:szCs w:val="22"/>
        </w:rPr>
        <w:t xml:space="preserve">, </w:t>
      </w:r>
      <w:r w:rsidR="00276A9B" w:rsidRPr="007E473A">
        <w:rPr>
          <w:rFonts w:ascii="Helvetica" w:hAnsi="Helvetica"/>
          <w:sz w:val="22"/>
          <w:szCs w:val="22"/>
        </w:rPr>
        <w:t>2017 Aug;49:30-37. PMID:28538169</w:t>
      </w:r>
    </w:p>
    <w:p w14:paraId="0289AE75" w14:textId="60D57A6B" w:rsidR="0006143A" w:rsidRPr="00276A9B" w:rsidRDefault="00276A9B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276A9B">
        <w:rPr>
          <w:rFonts w:ascii="Helvetica" w:hAnsi="Helvetica"/>
          <w:sz w:val="22"/>
          <w:szCs w:val="22"/>
        </w:rPr>
        <w:t xml:space="preserve"> </w:t>
      </w:r>
      <w:r w:rsidR="0006143A" w:rsidRPr="00276A9B">
        <w:rPr>
          <w:rFonts w:ascii="Helvetica" w:hAnsi="Helvetica"/>
          <w:sz w:val="22"/>
          <w:szCs w:val="22"/>
        </w:rPr>
        <w:t>Zhang</w:t>
      </w:r>
      <w:r w:rsidR="00805FC2" w:rsidRPr="00276A9B">
        <w:rPr>
          <w:rFonts w:ascii="Helvetica" w:hAnsi="Helvetica"/>
          <w:sz w:val="22"/>
          <w:szCs w:val="22"/>
        </w:rPr>
        <w:t xml:space="preserve"> A</w:t>
      </w:r>
      <w:r w:rsidR="0006143A" w:rsidRPr="00276A9B">
        <w:rPr>
          <w:rFonts w:ascii="Helvetica" w:hAnsi="Helvetica"/>
          <w:sz w:val="22"/>
          <w:szCs w:val="22"/>
        </w:rPr>
        <w:t xml:space="preserve">, </w:t>
      </w:r>
      <w:proofErr w:type="spellStart"/>
      <w:r w:rsidR="0006143A" w:rsidRPr="00276A9B">
        <w:rPr>
          <w:rFonts w:ascii="Helvetica" w:hAnsi="Helvetica"/>
          <w:sz w:val="22"/>
          <w:szCs w:val="22"/>
        </w:rPr>
        <w:t>Rijal</w:t>
      </w:r>
      <w:proofErr w:type="spellEnd"/>
      <w:r w:rsidR="00805FC2" w:rsidRPr="00276A9B">
        <w:rPr>
          <w:rFonts w:ascii="Helvetica" w:hAnsi="Helvetica"/>
          <w:sz w:val="22"/>
          <w:szCs w:val="22"/>
        </w:rPr>
        <w:t xml:space="preserve"> K</w:t>
      </w:r>
      <w:r w:rsidR="0006143A" w:rsidRPr="00276A9B">
        <w:rPr>
          <w:rFonts w:ascii="Helvetica" w:hAnsi="Helvetica"/>
          <w:sz w:val="22"/>
          <w:szCs w:val="22"/>
        </w:rPr>
        <w:t xml:space="preserve">, </w:t>
      </w:r>
      <w:proofErr w:type="spellStart"/>
      <w:r w:rsidR="0006143A" w:rsidRPr="00276A9B">
        <w:rPr>
          <w:rFonts w:ascii="Helvetica" w:hAnsi="Helvetica"/>
          <w:sz w:val="22"/>
          <w:szCs w:val="22"/>
        </w:rPr>
        <w:t>Kah</w:t>
      </w:r>
      <w:proofErr w:type="spellEnd"/>
      <w:r w:rsidR="0006143A" w:rsidRPr="00276A9B">
        <w:rPr>
          <w:rFonts w:ascii="Helvetica" w:hAnsi="Helvetica"/>
          <w:sz w:val="22"/>
          <w:szCs w:val="22"/>
        </w:rPr>
        <w:t xml:space="preserve"> Ng</w:t>
      </w:r>
      <w:r w:rsidR="00805FC2" w:rsidRPr="00276A9B">
        <w:rPr>
          <w:rFonts w:ascii="Helvetica" w:hAnsi="Helvetica"/>
          <w:sz w:val="22"/>
          <w:szCs w:val="22"/>
        </w:rPr>
        <w:t xml:space="preserve"> S</w:t>
      </w:r>
      <w:r w:rsidR="0006143A" w:rsidRPr="00276A9B">
        <w:rPr>
          <w:rFonts w:ascii="Helvetica" w:hAnsi="Helvetica"/>
          <w:sz w:val="22"/>
          <w:szCs w:val="22"/>
        </w:rPr>
        <w:t>, Ravid</w:t>
      </w:r>
      <w:r w:rsidR="00805FC2" w:rsidRPr="00276A9B">
        <w:rPr>
          <w:rFonts w:ascii="Helvetica" w:hAnsi="Helvetica"/>
          <w:sz w:val="22"/>
          <w:szCs w:val="22"/>
        </w:rPr>
        <w:t xml:space="preserve"> K</w:t>
      </w:r>
      <w:r w:rsidR="0006143A" w:rsidRPr="00276A9B">
        <w:rPr>
          <w:rFonts w:ascii="Helvetica" w:hAnsi="Helvetica" w:hint="eastAsia"/>
          <w:sz w:val="22"/>
          <w:szCs w:val="22"/>
        </w:rPr>
        <w:t>,</w:t>
      </w:r>
      <w:r w:rsidR="0006143A" w:rsidRPr="00276A9B">
        <w:rPr>
          <w:rFonts w:ascii="Helvetica" w:hAnsi="Helvetica"/>
          <w:sz w:val="22"/>
          <w:szCs w:val="22"/>
        </w:rPr>
        <w:t xml:space="preserve"> </w:t>
      </w:r>
      <w:r w:rsidR="0006143A" w:rsidRPr="00276A9B">
        <w:rPr>
          <w:rFonts w:ascii="Helvetica" w:hAnsi="Helvetica"/>
          <w:b/>
          <w:sz w:val="22"/>
          <w:szCs w:val="22"/>
        </w:rPr>
        <w:t>Chitalia</w:t>
      </w:r>
      <w:r w:rsidR="00805FC2" w:rsidRPr="00276A9B">
        <w:rPr>
          <w:rFonts w:ascii="Helvetica" w:hAnsi="Helvetica"/>
          <w:b/>
          <w:sz w:val="22"/>
          <w:szCs w:val="22"/>
        </w:rPr>
        <w:t xml:space="preserve"> V</w:t>
      </w:r>
      <w:r w:rsidR="0006143A" w:rsidRPr="00276A9B">
        <w:rPr>
          <w:rFonts w:ascii="Helvetica" w:hAnsi="Helvetica"/>
          <w:sz w:val="22"/>
          <w:szCs w:val="22"/>
        </w:rPr>
        <w:t xml:space="preserve">. A </w:t>
      </w:r>
      <w:r w:rsidR="0006143A" w:rsidRPr="00276A9B">
        <w:rPr>
          <w:rFonts w:ascii="Helvetica" w:hAnsi="Helvetica" w:hint="eastAsia"/>
          <w:sz w:val="22"/>
          <w:szCs w:val="22"/>
        </w:rPr>
        <w:t>m</w:t>
      </w:r>
      <w:r w:rsidR="0006143A" w:rsidRPr="00276A9B">
        <w:rPr>
          <w:rFonts w:ascii="Helvetica" w:hAnsi="Helvetica"/>
          <w:sz w:val="22"/>
          <w:szCs w:val="22"/>
        </w:rPr>
        <w:t xml:space="preserve">ass </w:t>
      </w:r>
      <w:r w:rsidR="0006143A" w:rsidRPr="00276A9B">
        <w:rPr>
          <w:rFonts w:ascii="Helvetica" w:hAnsi="Helvetica" w:hint="eastAsia"/>
          <w:sz w:val="22"/>
          <w:szCs w:val="22"/>
        </w:rPr>
        <w:t>s</w:t>
      </w:r>
      <w:r w:rsidR="0006143A" w:rsidRPr="00276A9B">
        <w:rPr>
          <w:rFonts w:ascii="Helvetica" w:hAnsi="Helvetica"/>
          <w:sz w:val="22"/>
          <w:szCs w:val="22"/>
        </w:rPr>
        <w:t xml:space="preserve">pectrometric </w:t>
      </w:r>
      <w:r w:rsidR="0006143A" w:rsidRPr="00276A9B">
        <w:rPr>
          <w:rFonts w:ascii="Helvetica" w:hAnsi="Helvetica" w:hint="eastAsia"/>
          <w:sz w:val="22"/>
          <w:szCs w:val="22"/>
        </w:rPr>
        <w:t>m</w:t>
      </w:r>
      <w:r w:rsidR="0006143A" w:rsidRPr="00276A9B">
        <w:rPr>
          <w:rFonts w:ascii="Helvetica" w:hAnsi="Helvetica"/>
          <w:sz w:val="22"/>
          <w:szCs w:val="22"/>
        </w:rPr>
        <w:t xml:space="preserve">ethod for </w:t>
      </w:r>
      <w:r w:rsidR="0006143A" w:rsidRPr="00276A9B">
        <w:rPr>
          <w:rFonts w:ascii="Helvetica" w:hAnsi="Helvetica" w:hint="eastAsia"/>
          <w:sz w:val="22"/>
          <w:szCs w:val="22"/>
        </w:rPr>
        <w:t>q</w:t>
      </w:r>
      <w:r w:rsidR="0006143A" w:rsidRPr="00276A9B">
        <w:rPr>
          <w:rFonts w:ascii="Helvetica" w:hAnsi="Helvetica"/>
          <w:sz w:val="22"/>
          <w:szCs w:val="22"/>
        </w:rPr>
        <w:t xml:space="preserve">uantification of </w:t>
      </w:r>
      <w:r w:rsidR="0006143A" w:rsidRPr="00276A9B">
        <w:rPr>
          <w:rFonts w:ascii="Helvetica" w:hAnsi="Helvetica" w:hint="eastAsia"/>
          <w:sz w:val="22"/>
          <w:szCs w:val="22"/>
        </w:rPr>
        <w:t>t</w:t>
      </w:r>
      <w:r w:rsidR="0006143A" w:rsidRPr="00276A9B">
        <w:rPr>
          <w:rFonts w:ascii="Helvetica" w:hAnsi="Helvetica"/>
          <w:sz w:val="22"/>
          <w:szCs w:val="22"/>
        </w:rPr>
        <w:t>ryptophan-</w:t>
      </w:r>
      <w:r w:rsidR="0006143A" w:rsidRPr="00276A9B">
        <w:rPr>
          <w:rFonts w:ascii="Helvetica" w:hAnsi="Helvetica" w:hint="eastAsia"/>
          <w:sz w:val="22"/>
          <w:szCs w:val="22"/>
        </w:rPr>
        <w:t>d</w:t>
      </w:r>
      <w:r w:rsidR="0006143A" w:rsidRPr="00276A9B">
        <w:rPr>
          <w:rFonts w:ascii="Helvetica" w:hAnsi="Helvetica"/>
          <w:sz w:val="22"/>
          <w:szCs w:val="22"/>
        </w:rPr>
        <w:t xml:space="preserve">erived </w:t>
      </w:r>
      <w:r w:rsidR="0006143A" w:rsidRPr="00276A9B">
        <w:rPr>
          <w:rFonts w:ascii="Helvetica" w:hAnsi="Helvetica" w:hint="eastAsia"/>
          <w:sz w:val="22"/>
          <w:szCs w:val="22"/>
        </w:rPr>
        <w:t>u</w:t>
      </w:r>
      <w:r w:rsidR="0006143A" w:rsidRPr="00276A9B">
        <w:rPr>
          <w:rFonts w:ascii="Helvetica" w:hAnsi="Helvetica"/>
          <w:sz w:val="22"/>
          <w:szCs w:val="22"/>
        </w:rPr>
        <w:t xml:space="preserve">remic </w:t>
      </w:r>
      <w:r w:rsidR="0006143A" w:rsidRPr="00276A9B">
        <w:rPr>
          <w:rFonts w:ascii="Helvetica" w:hAnsi="Helvetica" w:hint="eastAsia"/>
          <w:sz w:val="22"/>
          <w:szCs w:val="22"/>
        </w:rPr>
        <w:t>s</w:t>
      </w:r>
      <w:r w:rsidR="0006143A" w:rsidRPr="00276A9B">
        <w:rPr>
          <w:rFonts w:ascii="Helvetica" w:hAnsi="Helvetica"/>
          <w:sz w:val="22"/>
          <w:szCs w:val="22"/>
        </w:rPr>
        <w:t xml:space="preserve">olutes in </w:t>
      </w:r>
      <w:r w:rsidR="0006143A" w:rsidRPr="00276A9B">
        <w:rPr>
          <w:rFonts w:ascii="Helvetica" w:hAnsi="Helvetica" w:hint="eastAsia"/>
          <w:sz w:val="22"/>
          <w:szCs w:val="22"/>
        </w:rPr>
        <w:t>h</w:t>
      </w:r>
      <w:r w:rsidR="0006143A" w:rsidRPr="00276A9B">
        <w:rPr>
          <w:rFonts w:ascii="Helvetica" w:hAnsi="Helvetica"/>
          <w:sz w:val="22"/>
          <w:szCs w:val="22"/>
        </w:rPr>
        <w:t xml:space="preserve">uman </w:t>
      </w:r>
      <w:r w:rsidR="0006143A" w:rsidRPr="00276A9B">
        <w:rPr>
          <w:rFonts w:ascii="Helvetica" w:hAnsi="Helvetica" w:hint="eastAsia"/>
          <w:sz w:val="22"/>
          <w:szCs w:val="22"/>
        </w:rPr>
        <w:t>s</w:t>
      </w:r>
      <w:r w:rsidR="0006143A" w:rsidRPr="00276A9B">
        <w:rPr>
          <w:rFonts w:ascii="Helvetica" w:hAnsi="Helvetica"/>
          <w:sz w:val="22"/>
          <w:szCs w:val="22"/>
        </w:rPr>
        <w:t xml:space="preserve">erum. </w:t>
      </w:r>
      <w:r w:rsidR="0006143A" w:rsidRPr="002C0276">
        <w:rPr>
          <w:rFonts w:ascii="Helvetica" w:hAnsi="Helvetica"/>
          <w:b/>
          <w:sz w:val="22"/>
          <w:szCs w:val="22"/>
        </w:rPr>
        <w:t>Journal of Biological Methods</w:t>
      </w:r>
      <w:r w:rsidR="0006143A" w:rsidRPr="00276A9B">
        <w:rPr>
          <w:rFonts w:ascii="Helvetica" w:hAnsi="Helvetica"/>
          <w:sz w:val="22"/>
          <w:szCs w:val="22"/>
        </w:rPr>
        <w:t>, 2017</w:t>
      </w:r>
      <w:r w:rsidR="007A25DB">
        <w:rPr>
          <w:rFonts w:ascii="Helvetica" w:hAnsi="Helvetica"/>
          <w:sz w:val="22"/>
          <w:szCs w:val="22"/>
        </w:rPr>
        <w:t>, 4 (3), e75.</w:t>
      </w:r>
    </w:p>
    <w:p w14:paraId="3476E80D" w14:textId="2526673D" w:rsidR="002F7D70" w:rsidRPr="002F7D70" w:rsidRDefault="002F7D70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2F7D70">
        <w:rPr>
          <w:rFonts w:ascii="Helvetica" w:hAnsi="Helvetica"/>
          <w:sz w:val="22"/>
          <w:szCs w:val="22"/>
        </w:rPr>
        <w:t>Gordon</w:t>
      </w:r>
      <w:r w:rsidR="0046521A">
        <w:rPr>
          <w:rFonts w:ascii="Helvetica" w:hAnsi="Helvetica"/>
          <w:sz w:val="22"/>
          <w:szCs w:val="22"/>
        </w:rPr>
        <w:t xml:space="preserve"> C</w:t>
      </w:r>
      <w:r w:rsidRPr="002F7D70">
        <w:rPr>
          <w:rFonts w:ascii="Helvetica" w:hAnsi="Helvetica"/>
          <w:sz w:val="22"/>
          <w:szCs w:val="22"/>
        </w:rPr>
        <w:t xml:space="preserve">, </w:t>
      </w:r>
      <w:r w:rsidRPr="0046521A">
        <w:rPr>
          <w:rFonts w:ascii="Helvetica" w:hAnsi="Helvetica"/>
          <w:b/>
          <w:sz w:val="22"/>
          <w:szCs w:val="22"/>
        </w:rPr>
        <w:t>Chitalia</w:t>
      </w:r>
      <w:r w:rsidR="0046521A" w:rsidRPr="0046521A">
        <w:rPr>
          <w:rFonts w:ascii="Helvetica" w:hAnsi="Helvetica"/>
          <w:b/>
          <w:sz w:val="22"/>
          <w:szCs w:val="22"/>
        </w:rPr>
        <w:t xml:space="preserve"> V</w:t>
      </w:r>
      <w:r w:rsidRPr="002F7D70">
        <w:rPr>
          <w:rFonts w:ascii="Helvetica" w:hAnsi="Helvetica"/>
          <w:sz w:val="22"/>
          <w:szCs w:val="22"/>
        </w:rPr>
        <w:t>, Sloan</w:t>
      </w:r>
      <w:r w:rsidR="0046521A">
        <w:rPr>
          <w:rFonts w:ascii="Helvetica" w:hAnsi="Helvetica"/>
          <w:sz w:val="22"/>
          <w:szCs w:val="22"/>
        </w:rPr>
        <w:t xml:space="preserve"> M</w:t>
      </w:r>
      <w:r w:rsidRPr="002F7D70">
        <w:rPr>
          <w:rFonts w:ascii="Helvetica" w:hAnsi="Helvetica"/>
          <w:sz w:val="22"/>
          <w:szCs w:val="22"/>
        </w:rPr>
        <w:t xml:space="preserve">, </w:t>
      </w:r>
      <w:proofErr w:type="spellStart"/>
      <w:r w:rsidRPr="002F7D70">
        <w:rPr>
          <w:rFonts w:ascii="Helvetica" w:hAnsi="Helvetica"/>
          <w:sz w:val="22"/>
          <w:szCs w:val="22"/>
        </w:rPr>
        <w:t>Salant</w:t>
      </w:r>
      <w:proofErr w:type="spellEnd"/>
      <w:r w:rsidR="0046521A">
        <w:rPr>
          <w:rFonts w:ascii="Helvetica" w:hAnsi="Helvetica"/>
          <w:sz w:val="22"/>
          <w:szCs w:val="22"/>
        </w:rPr>
        <w:t xml:space="preserve"> DJ</w:t>
      </w:r>
      <w:r w:rsidRPr="002F7D70">
        <w:rPr>
          <w:rFonts w:ascii="Helvetica" w:hAnsi="Helvetica"/>
          <w:sz w:val="22"/>
          <w:szCs w:val="22"/>
        </w:rPr>
        <w:t>, Coleman</w:t>
      </w:r>
      <w:r w:rsidR="0046521A">
        <w:rPr>
          <w:rFonts w:ascii="Helvetica" w:hAnsi="Helvetica"/>
          <w:sz w:val="22"/>
          <w:szCs w:val="22"/>
        </w:rPr>
        <w:t xml:space="preserve"> D</w:t>
      </w:r>
      <w:r w:rsidRPr="002F7D70">
        <w:rPr>
          <w:rFonts w:ascii="Helvetica" w:hAnsi="Helvetica"/>
          <w:sz w:val="22"/>
          <w:szCs w:val="22"/>
        </w:rPr>
        <w:t>, Quillen</w:t>
      </w:r>
      <w:r w:rsidR="0046521A">
        <w:rPr>
          <w:rFonts w:ascii="Helvetica" w:hAnsi="Helvetica"/>
          <w:sz w:val="22"/>
          <w:szCs w:val="22"/>
        </w:rPr>
        <w:t xml:space="preserve"> K</w:t>
      </w:r>
      <w:r w:rsidRPr="002F7D70">
        <w:rPr>
          <w:rFonts w:ascii="Helvetica" w:hAnsi="Helvetica"/>
          <w:sz w:val="22"/>
          <w:szCs w:val="22"/>
        </w:rPr>
        <w:t>, Ravid</w:t>
      </w:r>
      <w:r w:rsidR="0046521A">
        <w:rPr>
          <w:rFonts w:ascii="Helvetica" w:hAnsi="Helvetica"/>
          <w:sz w:val="22"/>
          <w:szCs w:val="22"/>
        </w:rPr>
        <w:t xml:space="preserve"> K</w:t>
      </w:r>
      <w:r w:rsidRPr="002F7D70">
        <w:rPr>
          <w:rFonts w:ascii="Helvetica" w:hAnsi="Helvetica"/>
          <w:sz w:val="22"/>
          <w:szCs w:val="22"/>
        </w:rPr>
        <w:t>, and Francis</w:t>
      </w:r>
      <w:r w:rsidR="0046521A">
        <w:rPr>
          <w:rFonts w:ascii="Helvetica" w:hAnsi="Helvetica"/>
          <w:sz w:val="22"/>
          <w:szCs w:val="22"/>
        </w:rPr>
        <w:t xml:space="preserve"> JM</w:t>
      </w:r>
      <w:r w:rsidRPr="002F7D70">
        <w:rPr>
          <w:rFonts w:ascii="Helvetica" w:hAnsi="Helvetica"/>
          <w:sz w:val="22"/>
          <w:szCs w:val="22"/>
        </w:rPr>
        <w:t>.  Thrombotic Microangiopathy: A Multidisciplinary Team Approach</w:t>
      </w:r>
      <w:r>
        <w:rPr>
          <w:rFonts w:ascii="Helvetica" w:hAnsi="Helvetica"/>
          <w:sz w:val="22"/>
          <w:szCs w:val="22"/>
        </w:rPr>
        <w:t xml:space="preserve">. </w:t>
      </w:r>
      <w:r w:rsidRPr="002C0276">
        <w:rPr>
          <w:rFonts w:ascii="Helvetica" w:hAnsi="Helvetica"/>
          <w:b/>
          <w:sz w:val="22"/>
          <w:szCs w:val="22"/>
        </w:rPr>
        <w:t xml:space="preserve">American Journal of </w:t>
      </w:r>
      <w:r w:rsidR="00DF00FF" w:rsidRPr="002C0276">
        <w:rPr>
          <w:rFonts w:ascii="Helvetica" w:hAnsi="Helvetica"/>
          <w:b/>
          <w:sz w:val="22"/>
          <w:szCs w:val="22"/>
        </w:rPr>
        <w:t>Kidney Diseases</w:t>
      </w:r>
      <w:r w:rsidR="00DF00FF">
        <w:rPr>
          <w:rFonts w:ascii="Helvetica" w:hAnsi="Helvetica"/>
          <w:sz w:val="22"/>
          <w:szCs w:val="22"/>
        </w:rPr>
        <w:t xml:space="preserve">, 2017, </w:t>
      </w:r>
      <w:proofErr w:type="spellStart"/>
      <w:r w:rsidR="00DF00FF">
        <w:rPr>
          <w:rFonts w:ascii="Helvetica" w:hAnsi="Helvetica"/>
          <w:sz w:val="22"/>
          <w:szCs w:val="22"/>
        </w:rPr>
        <w:t>epub</w:t>
      </w:r>
      <w:proofErr w:type="spellEnd"/>
      <w:r w:rsidR="00DF00FF">
        <w:rPr>
          <w:rFonts w:ascii="Helvetica" w:hAnsi="Helvetica"/>
          <w:sz w:val="22"/>
          <w:szCs w:val="22"/>
        </w:rPr>
        <w:t xml:space="preserve"> 05.2017.</w:t>
      </w:r>
    </w:p>
    <w:p w14:paraId="5E92AB08" w14:textId="502A539C" w:rsidR="00530016" w:rsidRPr="00530016" w:rsidRDefault="00C42B7A" w:rsidP="0019046B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 w:rsidRPr="00530016">
        <w:rPr>
          <w:rFonts w:ascii="Helvetica" w:hAnsi="Helvetica"/>
          <w:sz w:val="22"/>
          <w:szCs w:val="22"/>
        </w:rPr>
        <w:t>Abbonante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V, </w:t>
      </w:r>
      <w:r w:rsidRPr="00530016">
        <w:rPr>
          <w:rFonts w:ascii="Helvetica" w:hAnsi="Helvetica"/>
          <w:b/>
          <w:sz w:val="22"/>
          <w:szCs w:val="22"/>
        </w:rPr>
        <w:t>Chitalia V</w:t>
      </w:r>
      <w:r w:rsidRPr="00530016">
        <w:rPr>
          <w:rFonts w:ascii="Helvetica" w:hAnsi="Helvetica"/>
          <w:sz w:val="22"/>
          <w:szCs w:val="22"/>
        </w:rPr>
        <w:t xml:space="preserve">, </w:t>
      </w:r>
      <w:proofErr w:type="spellStart"/>
      <w:r w:rsidRPr="00530016">
        <w:rPr>
          <w:rFonts w:ascii="Helvetica" w:hAnsi="Helvetica"/>
          <w:sz w:val="22"/>
          <w:szCs w:val="22"/>
        </w:rPr>
        <w:t>Rosti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V, </w:t>
      </w:r>
      <w:proofErr w:type="spellStart"/>
      <w:r w:rsidRPr="00530016">
        <w:rPr>
          <w:rFonts w:ascii="Helvetica" w:hAnsi="Helvetica"/>
          <w:sz w:val="22"/>
          <w:szCs w:val="22"/>
        </w:rPr>
        <w:t>Leiva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O, Matsuura S, </w:t>
      </w:r>
      <w:proofErr w:type="spellStart"/>
      <w:r w:rsidRPr="00530016">
        <w:rPr>
          <w:rFonts w:ascii="Helvetica" w:hAnsi="Helvetica"/>
          <w:sz w:val="22"/>
          <w:szCs w:val="22"/>
        </w:rPr>
        <w:t>Balduini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A a</w:t>
      </w:r>
      <w:r w:rsidR="007E7BD6" w:rsidRPr="00530016">
        <w:rPr>
          <w:rFonts w:ascii="Helvetica" w:hAnsi="Helvetica"/>
          <w:sz w:val="22"/>
          <w:szCs w:val="22"/>
        </w:rPr>
        <w:t>nd Ravid</w:t>
      </w:r>
      <w:r w:rsidR="0046521A" w:rsidRPr="00530016">
        <w:rPr>
          <w:rFonts w:ascii="Helvetica" w:hAnsi="Helvetica"/>
          <w:sz w:val="22"/>
          <w:szCs w:val="22"/>
        </w:rPr>
        <w:t xml:space="preserve"> K</w:t>
      </w:r>
      <w:r w:rsidRPr="00530016">
        <w:rPr>
          <w:rFonts w:ascii="Helvetica" w:hAnsi="Helvetica"/>
          <w:sz w:val="22"/>
          <w:szCs w:val="22"/>
        </w:rPr>
        <w:t>. U</w:t>
      </w:r>
      <w:r w:rsidRPr="00530016">
        <w:rPr>
          <w:rFonts w:ascii="Helvetica" w:hAnsi="Helvetica"/>
          <w:bCs/>
          <w:sz w:val="22"/>
          <w:szCs w:val="22"/>
        </w:rPr>
        <w:t xml:space="preserve">p-regulation of lysyl oxidase and adhesion to collagen of human megakaryocytes and platelets in primary myelofibrosis. </w:t>
      </w:r>
      <w:r w:rsidR="007E7BD6" w:rsidRPr="00530016">
        <w:rPr>
          <w:rFonts w:ascii="Helvetica" w:hAnsi="Helvetica"/>
          <w:sz w:val="22"/>
          <w:szCs w:val="22"/>
        </w:rPr>
        <w:t xml:space="preserve"> </w:t>
      </w:r>
      <w:r w:rsidR="007E7BD6" w:rsidRPr="00530016">
        <w:rPr>
          <w:rFonts w:ascii="Helvetica" w:hAnsi="Helvetica"/>
          <w:b/>
          <w:sz w:val="22"/>
          <w:szCs w:val="22"/>
        </w:rPr>
        <w:t>Blood</w:t>
      </w:r>
      <w:r w:rsidR="007E7BD6" w:rsidRPr="00530016">
        <w:rPr>
          <w:rFonts w:ascii="Helvetica" w:hAnsi="Helvetica"/>
          <w:sz w:val="22"/>
          <w:szCs w:val="22"/>
        </w:rPr>
        <w:t>, 2</w:t>
      </w:r>
      <w:r w:rsidR="00530016" w:rsidRPr="00530016">
        <w:rPr>
          <w:rFonts w:ascii="Helvetica" w:hAnsi="Helvetica"/>
          <w:sz w:val="22"/>
          <w:szCs w:val="22"/>
        </w:rPr>
        <w:t>017 Aug 10;130(6):829-831</w:t>
      </w:r>
      <w:r w:rsidR="00530016" w:rsidRPr="00530016">
        <w:rPr>
          <w:rFonts w:ascii="Arial" w:hAnsi="Arial" w:cs="Arial"/>
          <w:color w:val="575757"/>
          <w:sz w:val="17"/>
          <w:szCs w:val="17"/>
        </w:rPr>
        <w:t xml:space="preserve"> </w:t>
      </w:r>
      <w:r w:rsidR="00530016" w:rsidRPr="00530016">
        <w:rPr>
          <w:rFonts w:ascii="Helvetica" w:hAnsi="Helvetica"/>
          <w:sz w:val="22"/>
          <w:szCs w:val="22"/>
        </w:rPr>
        <w:t>PMCID:</w:t>
      </w:r>
      <w:hyperlink r:id="rId28" w:history="1">
        <w:r w:rsidR="00530016" w:rsidRPr="00530016">
          <w:rPr>
            <w:rStyle w:val="Hyperlink"/>
            <w:rFonts w:ascii="Helvetica" w:hAnsi="Helvetica"/>
            <w:sz w:val="22"/>
            <w:szCs w:val="22"/>
          </w:rPr>
          <w:t>PMC5553577</w:t>
        </w:r>
      </w:hyperlink>
    </w:p>
    <w:p w14:paraId="65CF58C8" w14:textId="688E43A3" w:rsidR="00530016" w:rsidRPr="00530016" w:rsidRDefault="00D32A62" w:rsidP="00626C95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530016">
        <w:rPr>
          <w:rFonts w:ascii="Helvetica" w:hAnsi="Helvetica"/>
          <w:sz w:val="22"/>
          <w:szCs w:val="22"/>
        </w:rPr>
        <w:t xml:space="preserve">Woolf N, Pearson B, </w:t>
      </w:r>
      <w:proofErr w:type="spellStart"/>
      <w:r w:rsidRPr="00530016">
        <w:rPr>
          <w:rFonts w:ascii="Helvetica" w:hAnsi="Helvetica"/>
          <w:sz w:val="22"/>
          <w:szCs w:val="22"/>
        </w:rPr>
        <w:t>Bondzie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P, Meyer R, </w:t>
      </w:r>
      <w:proofErr w:type="spellStart"/>
      <w:r w:rsidRPr="00530016">
        <w:rPr>
          <w:rFonts w:ascii="Helvetica" w:hAnsi="Helvetica"/>
          <w:sz w:val="22"/>
          <w:szCs w:val="22"/>
        </w:rPr>
        <w:t>Lavaei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M1, </w:t>
      </w:r>
      <w:proofErr w:type="spellStart"/>
      <w:r w:rsidRPr="00530016">
        <w:rPr>
          <w:rFonts w:ascii="Helvetica" w:hAnsi="Helvetica"/>
          <w:sz w:val="22"/>
          <w:szCs w:val="22"/>
        </w:rPr>
        <w:t>Belkina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A, </w:t>
      </w:r>
      <w:r w:rsidRPr="00530016">
        <w:rPr>
          <w:rFonts w:ascii="Helvetica" w:hAnsi="Helvetica"/>
          <w:b/>
          <w:sz w:val="22"/>
          <w:szCs w:val="22"/>
        </w:rPr>
        <w:t>Chitalia V</w:t>
      </w:r>
      <w:r w:rsidRPr="00530016">
        <w:rPr>
          <w:rFonts w:ascii="Helvetica" w:hAnsi="Helvetica"/>
          <w:sz w:val="22"/>
          <w:szCs w:val="22"/>
        </w:rPr>
        <w:t>, Rahimi N. Targeting tumor multicellular aggregation through IGPR-1 inhibits colon cancer growth and improves chemothera</w:t>
      </w:r>
      <w:r w:rsidR="00621E9D" w:rsidRPr="00530016">
        <w:rPr>
          <w:rFonts w:ascii="Helvetica" w:hAnsi="Helvetica"/>
          <w:sz w:val="22"/>
          <w:szCs w:val="22"/>
        </w:rPr>
        <w:t xml:space="preserve">py. </w:t>
      </w:r>
      <w:r w:rsidR="00621E9D" w:rsidRPr="00530016">
        <w:rPr>
          <w:rFonts w:ascii="Helvetica" w:hAnsi="Helvetica"/>
          <w:b/>
          <w:sz w:val="22"/>
          <w:szCs w:val="22"/>
        </w:rPr>
        <w:t>Oncogenesis</w:t>
      </w:r>
      <w:r w:rsidR="00621E9D" w:rsidRPr="00530016">
        <w:rPr>
          <w:rFonts w:ascii="Helvetica" w:hAnsi="Helvetica"/>
          <w:sz w:val="22"/>
          <w:szCs w:val="22"/>
        </w:rPr>
        <w:t xml:space="preserve">, </w:t>
      </w:r>
      <w:r w:rsidR="00530016" w:rsidRPr="00530016">
        <w:rPr>
          <w:rFonts w:ascii="Helvetica" w:hAnsi="Helvetica"/>
          <w:sz w:val="22"/>
          <w:szCs w:val="22"/>
        </w:rPr>
        <w:t>2017 Sep 18;6(9):e378 PMCID:</w:t>
      </w:r>
      <w:hyperlink r:id="rId29" w:history="1">
        <w:r w:rsidR="00530016" w:rsidRPr="00530016">
          <w:rPr>
            <w:rStyle w:val="Hyperlink"/>
            <w:rFonts w:ascii="Helvetica" w:hAnsi="Helvetica"/>
            <w:sz w:val="22"/>
            <w:szCs w:val="22"/>
          </w:rPr>
          <w:t>PMC5623903</w:t>
        </w:r>
      </w:hyperlink>
    </w:p>
    <w:p w14:paraId="2FD396B7" w14:textId="6AA0CEAC" w:rsidR="00530016" w:rsidRPr="00530016" w:rsidRDefault="005441A1" w:rsidP="00154F9C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530016">
        <w:rPr>
          <w:rFonts w:ascii="Helvetica" w:hAnsi="Helvetica"/>
          <w:sz w:val="22"/>
          <w:szCs w:val="22"/>
        </w:rPr>
        <w:t>Laith al-</w:t>
      </w:r>
      <w:proofErr w:type="spellStart"/>
      <w:r w:rsidRPr="00530016">
        <w:rPr>
          <w:rFonts w:ascii="Helvetica" w:hAnsi="Helvetica"/>
          <w:sz w:val="22"/>
          <w:szCs w:val="22"/>
        </w:rPr>
        <w:t>Rabadi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, Karen Quillen, Moshe Shashar, </w:t>
      </w:r>
      <w:proofErr w:type="spellStart"/>
      <w:r w:rsidRPr="00530016">
        <w:rPr>
          <w:rFonts w:ascii="Helvetica" w:hAnsi="Helvetica"/>
          <w:sz w:val="22"/>
          <w:szCs w:val="22"/>
        </w:rPr>
        <w:t>Catreena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Al </w:t>
      </w:r>
      <w:proofErr w:type="spellStart"/>
      <w:r w:rsidRPr="00530016">
        <w:rPr>
          <w:rFonts w:ascii="Helvetica" w:hAnsi="Helvetica"/>
          <w:sz w:val="22"/>
          <w:szCs w:val="22"/>
        </w:rPr>
        <w:t>Marji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, </w:t>
      </w:r>
      <w:proofErr w:type="spellStart"/>
      <w:r w:rsidRPr="00530016">
        <w:rPr>
          <w:rFonts w:ascii="Helvetica" w:hAnsi="Helvetica"/>
          <w:sz w:val="22"/>
          <w:szCs w:val="22"/>
        </w:rPr>
        <w:t>Aala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</w:t>
      </w:r>
      <w:proofErr w:type="spellStart"/>
      <w:r w:rsidRPr="00530016">
        <w:rPr>
          <w:rFonts w:ascii="Helvetica" w:hAnsi="Helvetica"/>
          <w:sz w:val="22"/>
          <w:szCs w:val="22"/>
        </w:rPr>
        <w:t>Jaberi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, Vipul Chitalia, Joel Henderson, David </w:t>
      </w:r>
      <w:proofErr w:type="spellStart"/>
      <w:r w:rsidRPr="00530016">
        <w:rPr>
          <w:rFonts w:ascii="Helvetica" w:hAnsi="Helvetica"/>
          <w:sz w:val="22"/>
          <w:szCs w:val="22"/>
        </w:rPr>
        <w:t>Salant</w:t>
      </w:r>
      <w:proofErr w:type="spellEnd"/>
      <w:r w:rsidRPr="00530016">
        <w:rPr>
          <w:rFonts w:ascii="Helvetica" w:hAnsi="Helvetica"/>
          <w:sz w:val="22"/>
          <w:szCs w:val="22"/>
        </w:rPr>
        <w:t xml:space="preserve"> and Laurence H. Beck Jr. Concurrent Presentation of Thrombotic Thrombocytopenic Purpura and Membranous Nephropathy. </w:t>
      </w:r>
      <w:r w:rsidRPr="00530016">
        <w:rPr>
          <w:rFonts w:ascii="Helvetica" w:hAnsi="Helvetica"/>
          <w:b/>
          <w:sz w:val="22"/>
          <w:szCs w:val="22"/>
        </w:rPr>
        <w:t>Kidney International Reports</w:t>
      </w:r>
      <w:r w:rsidRPr="00530016">
        <w:rPr>
          <w:rFonts w:ascii="Helvetica" w:hAnsi="Helvetica"/>
          <w:sz w:val="22"/>
          <w:szCs w:val="22"/>
        </w:rPr>
        <w:t xml:space="preserve">. </w:t>
      </w:r>
      <w:r w:rsidR="00530016" w:rsidRPr="00530016">
        <w:rPr>
          <w:rFonts w:ascii="Helvetica" w:hAnsi="Helvetica"/>
          <w:sz w:val="22"/>
          <w:szCs w:val="22"/>
        </w:rPr>
        <w:t>2017 Aug 19;3(2):476-481 PMCID:</w:t>
      </w:r>
      <w:hyperlink r:id="rId30" w:history="1">
        <w:r w:rsidR="00530016" w:rsidRPr="00530016">
          <w:rPr>
            <w:rStyle w:val="Hyperlink"/>
            <w:rFonts w:ascii="Helvetica" w:hAnsi="Helvetica"/>
            <w:sz w:val="22"/>
            <w:szCs w:val="22"/>
          </w:rPr>
          <w:t>PMC5931958</w:t>
        </w:r>
      </w:hyperlink>
    </w:p>
    <w:p w14:paraId="25F7C4AE" w14:textId="77777777" w:rsidR="00E57960" w:rsidRDefault="000568EE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Abraham E, </w:t>
      </w:r>
      <w:proofErr w:type="spellStart"/>
      <w:r>
        <w:rPr>
          <w:rFonts w:ascii="Helvetica" w:hAnsi="Helvetica"/>
          <w:bCs/>
          <w:color w:val="000000" w:themeColor="text1"/>
          <w:sz w:val="22"/>
          <w:szCs w:val="22"/>
        </w:rPr>
        <w:t>Gadish</w:t>
      </w:r>
      <w:proofErr w:type="spellEnd"/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O, </w:t>
      </w:r>
      <w:proofErr w:type="spellStart"/>
      <w:r>
        <w:rPr>
          <w:rFonts w:ascii="Helvetica" w:hAnsi="Helvetica"/>
          <w:bCs/>
          <w:color w:val="000000" w:themeColor="text1"/>
          <w:sz w:val="22"/>
          <w:szCs w:val="22"/>
        </w:rPr>
        <w:t>Franses</w:t>
      </w:r>
      <w:proofErr w:type="spellEnd"/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JW, </w:t>
      </w:r>
      <w:r w:rsidRPr="000568EE">
        <w:rPr>
          <w:rFonts w:ascii="Helvetica" w:hAnsi="Helvetica"/>
          <w:b/>
          <w:bCs/>
          <w:color w:val="000000" w:themeColor="text1"/>
          <w:sz w:val="22"/>
          <w:szCs w:val="22"/>
        </w:rPr>
        <w:t>Chitalia VC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bCs/>
          <w:color w:val="000000" w:themeColor="text1"/>
          <w:sz w:val="22"/>
          <w:szCs w:val="22"/>
        </w:rPr>
        <w:t>Artzi</w:t>
      </w:r>
      <w:proofErr w:type="spellEnd"/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N, Edelman ER. </w:t>
      </w:r>
      <w:r w:rsidRPr="000568EE">
        <w:rPr>
          <w:rFonts w:ascii="Helvetica" w:hAnsi="Helvetica"/>
          <w:bCs/>
          <w:sz w:val="22"/>
          <w:szCs w:val="22"/>
        </w:rPr>
        <w:t>Matrix-Embedded Endothelial Cells Attain a Progenitor-Like Phenotype</w:t>
      </w:r>
      <w:r w:rsidRPr="000568EE">
        <w:rPr>
          <w:rFonts w:ascii="Helvetica" w:hAnsi="Helvetica"/>
          <w:bCs/>
          <w:color w:val="000000" w:themeColor="text1"/>
          <w:sz w:val="22"/>
          <w:szCs w:val="22"/>
        </w:rPr>
        <w:t>.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0568EE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Adv </w:t>
      </w:r>
      <w:proofErr w:type="spellStart"/>
      <w:r w:rsidRPr="000568EE">
        <w:rPr>
          <w:rFonts w:ascii="Helvetica" w:hAnsi="Helvetica"/>
          <w:b/>
          <w:bCs/>
          <w:color w:val="000000" w:themeColor="text1"/>
          <w:sz w:val="22"/>
          <w:szCs w:val="22"/>
        </w:rPr>
        <w:t>Biosyst</w:t>
      </w:r>
      <w:proofErr w:type="spellEnd"/>
      <w:r w:rsidRPr="000568EE">
        <w:rPr>
          <w:rFonts w:ascii="Helvetica" w:hAnsi="Helvetica"/>
          <w:b/>
          <w:bCs/>
          <w:sz w:val="22"/>
          <w:szCs w:val="22"/>
        </w:rPr>
        <w:t> </w:t>
      </w:r>
      <w:r w:rsidRPr="000568EE">
        <w:rPr>
          <w:rFonts w:ascii="Helvetica" w:hAnsi="Helvetica"/>
          <w:bCs/>
          <w:sz w:val="22"/>
          <w:szCs w:val="22"/>
        </w:rPr>
        <w:t>2017 Sep;1(9).</w:t>
      </w:r>
      <w:r>
        <w:rPr>
          <w:rFonts w:ascii="Helvetica" w:hAnsi="Helvetica"/>
          <w:bCs/>
          <w:sz w:val="22"/>
          <w:szCs w:val="22"/>
        </w:rPr>
        <w:t xml:space="preserve"> </w:t>
      </w:r>
      <w:r w:rsidRPr="000568EE">
        <w:rPr>
          <w:rFonts w:ascii="Helvetica" w:hAnsi="Helvetica"/>
          <w:bCs/>
          <w:sz w:val="22"/>
          <w:szCs w:val="22"/>
        </w:rPr>
        <w:t>PMCID</w:t>
      </w:r>
      <w:r>
        <w:rPr>
          <w:rFonts w:ascii="Helvetica" w:hAnsi="Helvetica"/>
          <w:bCs/>
          <w:sz w:val="22"/>
          <w:szCs w:val="22"/>
        </w:rPr>
        <w:t>: PMC5976249</w:t>
      </w:r>
    </w:p>
    <w:p w14:paraId="05DA36D2" w14:textId="77777777" w:rsidR="009710DE" w:rsidRDefault="009710DE" w:rsidP="009710DE">
      <w:pPr>
        <w:pStyle w:val="ListParagraph"/>
        <w:jc w:val="both"/>
        <w:rPr>
          <w:rFonts w:ascii="Helvetica" w:hAnsi="Helvetica"/>
          <w:bCs/>
          <w:sz w:val="22"/>
          <w:szCs w:val="22"/>
        </w:rPr>
      </w:pPr>
    </w:p>
    <w:p w14:paraId="516371B0" w14:textId="7DBDDDD1" w:rsidR="009710DE" w:rsidRDefault="009710DE" w:rsidP="009710DE">
      <w:pPr>
        <w:jc w:val="both"/>
        <w:rPr>
          <w:rFonts w:ascii="Helvetica" w:hAnsi="Helvetica"/>
          <w:b/>
          <w:bCs/>
          <w:sz w:val="22"/>
          <w:szCs w:val="22"/>
        </w:rPr>
      </w:pPr>
      <w:r w:rsidRPr="009710DE">
        <w:rPr>
          <w:rFonts w:ascii="Helvetica" w:hAnsi="Helvetica"/>
          <w:b/>
          <w:bCs/>
          <w:sz w:val="22"/>
          <w:szCs w:val="22"/>
        </w:rPr>
        <w:t>2016</w:t>
      </w:r>
      <w:r>
        <w:rPr>
          <w:rFonts w:ascii="Helvetica" w:hAnsi="Helvetica"/>
          <w:b/>
          <w:bCs/>
          <w:sz w:val="22"/>
          <w:szCs w:val="22"/>
        </w:rPr>
        <w:t>-</w:t>
      </w:r>
    </w:p>
    <w:p w14:paraId="1F75C379" w14:textId="77777777" w:rsidR="009710DE" w:rsidRPr="009710DE" w:rsidRDefault="009710DE" w:rsidP="009710DE">
      <w:pPr>
        <w:jc w:val="both"/>
        <w:rPr>
          <w:rFonts w:ascii="Helvetica" w:hAnsi="Helvetica"/>
          <w:b/>
          <w:bCs/>
          <w:sz w:val="22"/>
          <w:szCs w:val="22"/>
        </w:rPr>
      </w:pPr>
    </w:p>
    <w:p w14:paraId="3BC98692" w14:textId="78396EC8" w:rsidR="00390C1A" w:rsidRPr="00390C1A" w:rsidRDefault="00E753B8" w:rsidP="00390C1A">
      <w:pPr>
        <w:pStyle w:val="ListParagraph"/>
        <w:numPr>
          <w:ilvl w:val="0"/>
          <w:numId w:val="40"/>
        </w:numPr>
        <w:jc w:val="both"/>
        <w:rPr>
          <w:rFonts w:ascii="Helvetica" w:hAnsi="Helvetica"/>
          <w:bCs/>
          <w:sz w:val="22"/>
          <w:szCs w:val="22"/>
        </w:rPr>
      </w:pPr>
      <w:r w:rsidRPr="00E57960">
        <w:rPr>
          <w:rFonts w:ascii="Helvetica" w:hAnsi="Helvetica"/>
          <w:sz w:val="22"/>
          <w:szCs w:val="22"/>
          <w:u w:val="single"/>
        </w:rPr>
        <w:t>Shashar M</w:t>
      </w:r>
      <w:r w:rsidRPr="00E57960">
        <w:rPr>
          <w:rFonts w:ascii="Helvetica" w:hAnsi="Helvetica"/>
          <w:sz w:val="22"/>
          <w:szCs w:val="22"/>
        </w:rPr>
        <w:t xml:space="preserve">, </w:t>
      </w:r>
      <w:proofErr w:type="spellStart"/>
      <w:r w:rsidRPr="00E57960">
        <w:rPr>
          <w:rFonts w:ascii="Helvetica" w:hAnsi="Helvetica"/>
          <w:sz w:val="22"/>
          <w:szCs w:val="22"/>
        </w:rPr>
        <w:t>Siwak</w:t>
      </w:r>
      <w:proofErr w:type="spellEnd"/>
      <w:r w:rsidR="0046521A" w:rsidRPr="00E57960">
        <w:rPr>
          <w:rFonts w:ascii="Helvetica" w:hAnsi="Helvetica"/>
          <w:sz w:val="22"/>
          <w:szCs w:val="22"/>
        </w:rPr>
        <w:t xml:space="preserve"> J</w:t>
      </w:r>
      <w:r w:rsidRPr="00E57960">
        <w:rPr>
          <w:rFonts w:ascii="Helvetica" w:hAnsi="Helvetica"/>
          <w:sz w:val="22"/>
          <w:szCs w:val="22"/>
        </w:rPr>
        <w:t xml:space="preserve">, </w:t>
      </w:r>
      <w:proofErr w:type="spellStart"/>
      <w:r w:rsidRPr="00E57960">
        <w:rPr>
          <w:rFonts w:ascii="Helvetica" w:hAnsi="Helvetica"/>
          <w:sz w:val="22"/>
          <w:szCs w:val="22"/>
          <w:u w:val="single"/>
        </w:rPr>
        <w:t>Tapan</w:t>
      </w:r>
      <w:proofErr w:type="spellEnd"/>
      <w:r w:rsidR="0046521A" w:rsidRPr="00E57960">
        <w:rPr>
          <w:rFonts w:ascii="Helvetica" w:hAnsi="Helvetica"/>
          <w:sz w:val="22"/>
          <w:szCs w:val="22"/>
          <w:u w:val="single"/>
        </w:rPr>
        <w:t xml:space="preserve"> U</w:t>
      </w:r>
      <w:r w:rsidRPr="00E57960">
        <w:rPr>
          <w:rFonts w:ascii="Helvetica" w:hAnsi="Helvetica"/>
          <w:sz w:val="22"/>
          <w:szCs w:val="22"/>
          <w:u w:val="single"/>
        </w:rPr>
        <w:t>, Lee</w:t>
      </w:r>
      <w:r w:rsidR="0046521A" w:rsidRPr="00E57960">
        <w:rPr>
          <w:rFonts w:ascii="Helvetica" w:hAnsi="Helvetica"/>
          <w:sz w:val="22"/>
          <w:szCs w:val="22"/>
          <w:u w:val="single"/>
        </w:rPr>
        <w:t xml:space="preserve"> Shin Yin</w:t>
      </w:r>
      <w:r w:rsidRPr="00E57960">
        <w:rPr>
          <w:rFonts w:ascii="Helvetica" w:hAnsi="Helvetica"/>
          <w:sz w:val="22"/>
          <w:szCs w:val="22"/>
        </w:rPr>
        <w:t>, Meyer</w:t>
      </w:r>
      <w:r w:rsidR="0046521A" w:rsidRPr="00E57960">
        <w:rPr>
          <w:rFonts w:ascii="Helvetica" w:hAnsi="Helvetica"/>
          <w:sz w:val="22"/>
          <w:szCs w:val="22"/>
        </w:rPr>
        <w:t xml:space="preserve"> R</w:t>
      </w:r>
      <w:r w:rsidRPr="00E57960">
        <w:rPr>
          <w:rFonts w:ascii="Helvetica" w:hAnsi="Helvetica"/>
          <w:sz w:val="22"/>
          <w:szCs w:val="22"/>
        </w:rPr>
        <w:t xml:space="preserve">, </w:t>
      </w:r>
      <w:proofErr w:type="spellStart"/>
      <w:r w:rsidRPr="00E57960">
        <w:rPr>
          <w:rFonts w:ascii="Helvetica" w:hAnsi="Helvetica"/>
          <w:sz w:val="22"/>
          <w:szCs w:val="22"/>
          <w:u w:val="single"/>
        </w:rPr>
        <w:t>Parrack</w:t>
      </w:r>
      <w:proofErr w:type="spellEnd"/>
      <w:r w:rsidR="0046521A" w:rsidRPr="00E57960">
        <w:rPr>
          <w:rFonts w:ascii="Helvetica" w:hAnsi="Helvetica"/>
          <w:sz w:val="22"/>
          <w:szCs w:val="22"/>
          <w:u w:val="single"/>
        </w:rPr>
        <w:t xml:space="preserve"> P</w:t>
      </w:r>
      <w:r w:rsidR="0046521A" w:rsidRPr="00E57960">
        <w:rPr>
          <w:rFonts w:ascii="Helvetica" w:hAnsi="Helvetica"/>
          <w:sz w:val="22"/>
          <w:szCs w:val="22"/>
        </w:rPr>
        <w:t xml:space="preserve">, </w:t>
      </w:r>
      <w:r w:rsidRPr="00E57960">
        <w:rPr>
          <w:rFonts w:ascii="Helvetica" w:hAnsi="Helvetica"/>
          <w:sz w:val="22"/>
          <w:szCs w:val="22"/>
        </w:rPr>
        <w:t>Tan</w:t>
      </w:r>
      <w:r w:rsidR="0046521A" w:rsidRPr="00E57960">
        <w:rPr>
          <w:rFonts w:ascii="Helvetica" w:hAnsi="Helvetica"/>
          <w:sz w:val="22"/>
          <w:szCs w:val="22"/>
        </w:rPr>
        <w:t xml:space="preserve"> J</w:t>
      </w:r>
      <w:r w:rsidRPr="00E57960">
        <w:rPr>
          <w:rFonts w:ascii="Helvetica" w:hAnsi="Helvetica"/>
          <w:sz w:val="22"/>
          <w:szCs w:val="22"/>
        </w:rPr>
        <w:t>, Khatami</w:t>
      </w:r>
      <w:r w:rsidR="0046521A" w:rsidRPr="00E57960">
        <w:rPr>
          <w:rFonts w:ascii="Helvetica" w:hAnsi="Helvetica"/>
          <w:sz w:val="22"/>
          <w:szCs w:val="22"/>
        </w:rPr>
        <w:t xml:space="preserve"> K</w:t>
      </w:r>
      <w:r w:rsidRPr="00E57960">
        <w:rPr>
          <w:rFonts w:ascii="Helvetica" w:hAnsi="Helvetica"/>
          <w:sz w:val="22"/>
          <w:szCs w:val="22"/>
        </w:rPr>
        <w:t>, Francis</w:t>
      </w:r>
      <w:r w:rsidR="0046521A" w:rsidRPr="00E57960">
        <w:rPr>
          <w:rFonts w:ascii="Helvetica" w:hAnsi="Helvetica"/>
          <w:sz w:val="22"/>
          <w:szCs w:val="22"/>
        </w:rPr>
        <w:t xml:space="preserve"> J</w:t>
      </w:r>
      <w:r w:rsidRPr="00E57960">
        <w:rPr>
          <w:rFonts w:ascii="Helvetica" w:hAnsi="Helvetica"/>
          <w:sz w:val="22"/>
          <w:szCs w:val="22"/>
        </w:rPr>
        <w:t>, Zhao</w:t>
      </w:r>
      <w:r w:rsidR="0046521A" w:rsidRPr="00E57960">
        <w:rPr>
          <w:rFonts w:ascii="Helvetica" w:hAnsi="Helvetica"/>
          <w:sz w:val="22"/>
          <w:szCs w:val="22"/>
        </w:rPr>
        <w:t xml:space="preserve"> Q</w:t>
      </w:r>
      <w:r w:rsidRPr="00E57960">
        <w:rPr>
          <w:rFonts w:ascii="Helvetica" w:hAnsi="Helvetica"/>
          <w:sz w:val="22"/>
          <w:szCs w:val="22"/>
        </w:rPr>
        <w:t>, Hartshorn</w:t>
      </w:r>
      <w:r w:rsidR="0046521A" w:rsidRPr="00E57960">
        <w:rPr>
          <w:rFonts w:ascii="Helvetica" w:hAnsi="Helvetica"/>
          <w:sz w:val="22"/>
          <w:szCs w:val="22"/>
        </w:rPr>
        <w:t xml:space="preserve"> K</w:t>
      </w:r>
      <w:r w:rsidRPr="00E57960">
        <w:rPr>
          <w:rFonts w:ascii="Helvetica" w:hAnsi="Helvetica"/>
          <w:sz w:val="22"/>
          <w:szCs w:val="22"/>
        </w:rPr>
        <w:t>, Kolachalama</w:t>
      </w:r>
      <w:r w:rsidR="0046521A" w:rsidRPr="00E57960">
        <w:rPr>
          <w:rFonts w:ascii="Helvetica" w:hAnsi="Helvetica"/>
          <w:sz w:val="22"/>
          <w:szCs w:val="22"/>
        </w:rPr>
        <w:t xml:space="preserve"> V</w:t>
      </w:r>
      <w:r w:rsidRPr="00E57960">
        <w:rPr>
          <w:rFonts w:ascii="Helvetica" w:hAnsi="Helvetica"/>
          <w:sz w:val="22"/>
          <w:szCs w:val="22"/>
        </w:rPr>
        <w:t xml:space="preserve">, Rahimi </w:t>
      </w:r>
      <w:r w:rsidR="0046521A" w:rsidRPr="00E57960">
        <w:rPr>
          <w:rFonts w:ascii="Helvetica" w:hAnsi="Helvetica"/>
          <w:sz w:val="22"/>
          <w:szCs w:val="22"/>
        </w:rPr>
        <w:t xml:space="preserve">N </w:t>
      </w:r>
      <w:r w:rsidRPr="00E57960">
        <w:rPr>
          <w:rFonts w:ascii="Helvetica" w:hAnsi="Helvetica"/>
          <w:sz w:val="22"/>
          <w:szCs w:val="22"/>
        </w:rPr>
        <w:t xml:space="preserve">and </w:t>
      </w:r>
      <w:r w:rsidRPr="00E57960">
        <w:rPr>
          <w:rFonts w:ascii="Helvetica" w:hAnsi="Helvetica"/>
          <w:b/>
          <w:sz w:val="22"/>
          <w:szCs w:val="22"/>
        </w:rPr>
        <w:t>Chitalia</w:t>
      </w:r>
      <w:r w:rsidR="0046521A" w:rsidRPr="00E57960">
        <w:rPr>
          <w:rFonts w:ascii="Helvetica" w:hAnsi="Helvetica"/>
          <w:b/>
          <w:sz w:val="22"/>
          <w:szCs w:val="22"/>
        </w:rPr>
        <w:t xml:space="preserve"> V</w:t>
      </w:r>
      <w:r w:rsidR="00C30D88" w:rsidRPr="00E57960">
        <w:rPr>
          <w:rStyle w:val="authorsuper"/>
          <w:rFonts w:ascii="Helvetica" w:hAnsi="Helvetica"/>
          <w:sz w:val="22"/>
          <w:szCs w:val="22"/>
        </w:rPr>
        <w:t xml:space="preserve">. </w:t>
      </w:r>
      <w:r w:rsidRPr="00E57960">
        <w:rPr>
          <w:rFonts w:ascii="Helvetica" w:hAnsi="Helvetica"/>
          <w:sz w:val="22"/>
          <w:szCs w:val="22"/>
        </w:rPr>
        <w:t>c-Cbl mediates the degradation of tumorigenic nuclear β-catenin contributing to the heterogeneity in Wnt activity in colorectal tumors</w:t>
      </w:r>
      <w:r w:rsidRPr="00E57960">
        <w:rPr>
          <w:rFonts w:ascii="Helvetica" w:hAnsi="Helvetica"/>
          <w:b/>
          <w:sz w:val="22"/>
          <w:szCs w:val="22"/>
        </w:rPr>
        <w:t>.</w:t>
      </w:r>
      <w:r w:rsidR="004502D7" w:rsidRPr="00E57960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4502D7" w:rsidRPr="00E57960">
        <w:rPr>
          <w:rFonts w:ascii="Helvetica" w:hAnsi="Helvetica"/>
          <w:b/>
          <w:sz w:val="22"/>
          <w:szCs w:val="22"/>
        </w:rPr>
        <w:t>Oncotarget</w:t>
      </w:r>
      <w:proofErr w:type="spellEnd"/>
      <w:r w:rsidR="004502D7" w:rsidRPr="00E57960">
        <w:rPr>
          <w:rFonts w:ascii="Helvetica" w:hAnsi="Helvetica"/>
          <w:sz w:val="22"/>
          <w:szCs w:val="22"/>
        </w:rPr>
        <w:t xml:space="preserve"> 2</w:t>
      </w:r>
      <w:r w:rsidR="00E5278C" w:rsidRPr="00E57960">
        <w:rPr>
          <w:rFonts w:ascii="Helvetica" w:hAnsi="Helvetica"/>
          <w:sz w:val="22"/>
          <w:szCs w:val="22"/>
        </w:rPr>
        <w:t xml:space="preserve">016 Nov 1;7(44):71136-71150. PMCID </w:t>
      </w:r>
      <w:hyperlink r:id="rId31" w:history="1">
        <w:r w:rsidR="00390C1A" w:rsidRPr="00390C1A">
          <w:rPr>
            <w:rStyle w:val="Hyperlink"/>
            <w:rFonts w:ascii="Helvetica" w:hAnsi="Helvetica"/>
            <w:bCs/>
            <w:sz w:val="22"/>
            <w:szCs w:val="22"/>
          </w:rPr>
          <w:t>PMC5342068</w:t>
        </w:r>
      </w:hyperlink>
    </w:p>
    <w:p w14:paraId="3897666F" w14:textId="6430A658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 w:rsidRPr="00E5278C">
        <w:rPr>
          <w:rFonts w:ascii="Helvetica" w:hAnsi="Helvetica"/>
          <w:sz w:val="22"/>
          <w:szCs w:val="22"/>
          <w:u w:val="single"/>
        </w:rPr>
        <w:t>Shivanna</w:t>
      </w:r>
      <w:proofErr w:type="spellEnd"/>
      <w:r w:rsidRPr="00E5278C">
        <w:rPr>
          <w:rFonts w:ascii="Helvetica" w:hAnsi="Helvetica"/>
          <w:sz w:val="22"/>
          <w:szCs w:val="22"/>
          <w:u w:val="single"/>
        </w:rPr>
        <w:t xml:space="preserve"> S</w:t>
      </w:r>
      <w:r w:rsidRPr="00E5278C">
        <w:rPr>
          <w:rFonts w:ascii="Helvetica" w:hAnsi="Helvetica"/>
          <w:sz w:val="22"/>
          <w:szCs w:val="22"/>
        </w:rPr>
        <w:t xml:space="preserve">, </w:t>
      </w:r>
      <w:proofErr w:type="spellStart"/>
      <w:r w:rsidRPr="00E5278C">
        <w:rPr>
          <w:rFonts w:ascii="Helvetica" w:hAnsi="Helvetica"/>
          <w:sz w:val="22"/>
          <w:szCs w:val="22"/>
        </w:rPr>
        <w:t>Kolandaivelu</w:t>
      </w:r>
      <w:proofErr w:type="spellEnd"/>
      <w:r w:rsidRPr="00E5278C">
        <w:rPr>
          <w:rFonts w:ascii="Helvetica" w:hAnsi="Helvetica"/>
          <w:sz w:val="22"/>
          <w:szCs w:val="22"/>
        </w:rPr>
        <w:t xml:space="preserve"> K, </w:t>
      </w:r>
      <w:r w:rsidRPr="00E5278C">
        <w:rPr>
          <w:rFonts w:ascii="Helvetica" w:hAnsi="Helvetica"/>
          <w:sz w:val="22"/>
          <w:szCs w:val="22"/>
          <w:u w:val="single"/>
        </w:rPr>
        <w:t xml:space="preserve">Shashar M, </w:t>
      </w:r>
      <w:proofErr w:type="spellStart"/>
      <w:r w:rsidRPr="00E5278C">
        <w:rPr>
          <w:rFonts w:ascii="Helvetica" w:hAnsi="Helvetica"/>
          <w:sz w:val="22"/>
          <w:szCs w:val="22"/>
          <w:u w:val="single"/>
        </w:rPr>
        <w:t>Belghasim</w:t>
      </w:r>
      <w:proofErr w:type="spellEnd"/>
      <w:r w:rsidRPr="00E5278C">
        <w:rPr>
          <w:rFonts w:ascii="Helvetica" w:hAnsi="Helvetica"/>
          <w:sz w:val="22"/>
          <w:szCs w:val="22"/>
          <w:u w:val="single"/>
        </w:rPr>
        <w:t xml:space="preserve"> M, Al-</w:t>
      </w:r>
      <w:proofErr w:type="spellStart"/>
      <w:r w:rsidRPr="00E5278C">
        <w:rPr>
          <w:rFonts w:ascii="Helvetica" w:hAnsi="Helvetica"/>
          <w:sz w:val="22"/>
          <w:szCs w:val="22"/>
          <w:u w:val="single"/>
        </w:rPr>
        <w:t>Rabadi</w:t>
      </w:r>
      <w:proofErr w:type="spellEnd"/>
      <w:r w:rsidRPr="00E5278C">
        <w:rPr>
          <w:rFonts w:ascii="Helvetica" w:hAnsi="Helvetica"/>
          <w:sz w:val="22"/>
          <w:szCs w:val="22"/>
        </w:rPr>
        <w:t xml:space="preserve"> L, </w:t>
      </w:r>
      <w:proofErr w:type="spellStart"/>
      <w:r w:rsidRPr="00E5278C">
        <w:rPr>
          <w:rFonts w:ascii="Helvetica" w:hAnsi="Helvetica"/>
          <w:sz w:val="22"/>
          <w:szCs w:val="22"/>
        </w:rPr>
        <w:t>Balcells</w:t>
      </w:r>
      <w:proofErr w:type="spellEnd"/>
      <w:r w:rsidRPr="00E5278C">
        <w:rPr>
          <w:rFonts w:ascii="Helvetica" w:hAnsi="Helvetica"/>
          <w:sz w:val="22"/>
          <w:szCs w:val="22"/>
        </w:rPr>
        <w:t xml:space="preserve"> M, Zhang A, Weinberg J, Francis J, </w:t>
      </w:r>
      <w:proofErr w:type="spellStart"/>
      <w:r w:rsidRPr="00E5278C">
        <w:rPr>
          <w:rFonts w:ascii="Helvetica" w:hAnsi="Helvetica"/>
          <w:sz w:val="22"/>
          <w:szCs w:val="22"/>
        </w:rPr>
        <w:t>Pollastri</w:t>
      </w:r>
      <w:proofErr w:type="spellEnd"/>
      <w:r w:rsidRPr="00E5278C">
        <w:rPr>
          <w:rFonts w:ascii="Helvetica" w:hAnsi="Helvetica"/>
          <w:sz w:val="22"/>
          <w:szCs w:val="22"/>
        </w:rPr>
        <w:t xml:space="preserve"> MP, Edelman ER, </w:t>
      </w:r>
      <w:proofErr w:type="spellStart"/>
      <w:r w:rsidRPr="00E5278C">
        <w:rPr>
          <w:rFonts w:ascii="Helvetica" w:hAnsi="Helvetica"/>
          <w:sz w:val="22"/>
          <w:szCs w:val="22"/>
        </w:rPr>
        <w:t>Sherr</w:t>
      </w:r>
      <w:proofErr w:type="spellEnd"/>
      <w:r w:rsidRPr="00E5278C">
        <w:rPr>
          <w:rFonts w:ascii="Helvetica" w:hAnsi="Helvetica"/>
          <w:sz w:val="22"/>
          <w:szCs w:val="22"/>
        </w:rPr>
        <w:t xml:space="preserve"> DH, </w:t>
      </w:r>
      <w:r w:rsidRPr="00E5278C">
        <w:rPr>
          <w:rFonts w:ascii="Helvetica" w:hAnsi="Helvetica"/>
          <w:b/>
          <w:sz w:val="22"/>
          <w:szCs w:val="22"/>
        </w:rPr>
        <w:t>Chitalia VC</w:t>
      </w:r>
      <w:r w:rsidRPr="00E5278C">
        <w:rPr>
          <w:rFonts w:ascii="Helvetica" w:hAnsi="Helvetica"/>
          <w:sz w:val="22"/>
          <w:szCs w:val="22"/>
        </w:rPr>
        <w:t xml:space="preserve">. </w:t>
      </w:r>
      <w:hyperlink r:id="rId32" w:history="1">
        <w:r w:rsidRPr="00E5278C">
          <w:rPr>
            <w:rFonts w:ascii="Helvetica" w:hAnsi="Helvetica"/>
            <w:sz w:val="22"/>
            <w:szCs w:val="22"/>
          </w:rPr>
          <w:t>The Aryl Hydrocarbon Receptor is a Critical Regulator of Tissue Factor Stability and an Antithrombotic Target in Uremia.</w:t>
        </w:r>
      </w:hyperlink>
      <w:r w:rsidRPr="00E5278C">
        <w:rPr>
          <w:rFonts w:ascii="Helvetica" w:hAnsi="Helvetica"/>
          <w:sz w:val="22"/>
          <w:szCs w:val="22"/>
        </w:rPr>
        <w:t xml:space="preserve"> </w:t>
      </w:r>
      <w:r w:rsidR="00B16EE4" w:rsidRPr="00006FB7">
        <w:rPr>
          <w:rFonts w:ascii="Helvetica" w:hAnsi="Helvetica"/>
          <w:b/>
          <w:bCs/>
          <w:sz w:val="22"/>
          <w:szCs w:val="22"/>
        </w:rPr>
        <w:t>Journal of American Society of Nephrology</w:t>
      </w:r>
      <w:r w:rsidR="00B16EE4">
        <w:t>.</w:t>
      </w:r>
      <w:r w:rsidRPr="00E5278C">
        <w:rPr>
          <w:rFonts w:ascii="Helvetica" w:hAnsi="Helvetica"/>
          <w:sz w:val="22"/>
          <w:szCs w:val="22"/>
        </w:rPr>
        <w:t xml:space="preserve"> 2016 Jan;27(1):189-201. </w:t>
      </w:r>
      <w:r w:rsidR="00E753B8" w:rsidRPr="00E5278C">
        <w:rPr>
          <w:rFonts w:ascii="Helvetica" w:hAnsi="Helvetica"/>
          <w:sz w:val="22"/>
          <w:szCs w:val="22"/>
        </w:rPr>
        <w:t>PMCID: PMC4696580</w:t>
      </w:r>
    </w:p>
    <w:p w14:paraId="5BB1CF39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F12C4A">
        <w:rPr>
          <w:rFonts w:ascii="Helvetica" w:hAnsi="Helvetica"/>
          <w:sz w:val="22"/>
          <w:szCs w:val="22"/>
          <w:u w:val="single"/>
        </w:rPr>
        <w:t>Srinivasan S</w:t>
      </w:r>
      <w:r w:rsidRPr="00E753B8">
        <w:rPr>
          <w:rFonts w:ascii="Helvetica" w:hAnsi="Helvetica"/>
          <w:sz w:val="22"/>
          <w:szCs w:val="22"/>
        </w:rPr>
        <w:t xml:space="preserve">, </w:t>
      </w:r>
      <w:r w:rsidRPr="00E753B8">
        <w:rPr>
          <w:rFonts w:ascii="Helvetica" w:hAnsi="Helvetica"/>
          <w:b/>
          <w:sz w:val="22"/>
          <w:szCs w:val="22"/>
        </w:rPr>
        <w:t>Chitalia V</w:t>
      </w:r>
      <w:r w:rsidRPr="00E753B8">
        <w:rPr>
          <w:rFonts w:ascii="Helvetica" w:hAnsi="Helvetica"/>
          <w:sz w:val="22"/>
          <w:szCs w:val="22"/>
        </w:rPr>
        <w:t xml:space="preserve">, Meyer RD, </w:t>
      </w:r>
      <w:proofErr w:type="spellStart"/>
      <w:r w:rsidRPr="00E753B8">
        <w:rPr>
          <w:rFonts w:ascii="Helvetica" w:hAnsi="Helvetica"/>
          <w:sz w:val="22"/>
          <w:szCs w:val="22"/>
        </w:rPr>
        <w:t>Hartsough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E, Mehta M, Harrold I, Anderson N, Feng H, Smith LE, Jiang Y, Costello CE, Rahimi N. </w:t>
      </w:r>
      <w:hyperlink r:id="rId33" w:history="1">
        <w:r w:rsidRPr="00E753B8">
          <w:rPr>
            <w:rFonts w:ascii="Helvetica" w:hAnsi="Helvetica"/>
            <w:sz w:val="22"/>
            <w:szCs w:val="22"/>
          </w:rPr>
          <w:t xml:space="preserve">Hypoxia-induced expression of </w:t>
        </w:r>
        <w:proofErr w:type="spellStart"/>
        <w:r w:rsidRPr="00E753B8">
          <w:rPr>
            <w:rFonts w:ascii="Helvetica" w:hAnsi="Helvetica"/>
            <w:sz w:val="22"/>
            <w:szCs w:val="22"/>
          </w:rPr>
          <w:t>phosducin</w:t>
        </w:r>
        <w:proofErr w:type="spellEnd"/>
        <w:r w:rsidRPr="00E753B8">
          <w:rPr>
            <w:rFonts w:ascii="Helvetica" w:hAnsi="Helvetica"/>
            <w:sz w:val="22"/>
            <w:szCs w:val="22"/>
          </w:rPr>
          <w:t>-like 3 regulates expression of VEGFR-2 and promotes angiogenesis.</w:t>
        </w:r>
      </w:hyperlink>
      <w:r w:rsidRPr="00E753B8">
        <w:rPr>
          <w:rFonts w:ascii="Helvetica" w:hAnsi="Helvetica"/>
          <w:sz w:val="22"/>
          <w:szCs w:val="22"/>
        </w:rPr>
        <w:t xml:space="preserve"> Angiogenesis. 2015 Oct;18(4):449-62. PubMed PMID: 26059764; PubMed Central PMCID: PMC4600037. </w:t>
      </w:r>
    </w:p>
    <w:p w14:paraId="46D003DC" w14:textId="37A52292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F12C4A">
        <w:rPr>
          <w:rFonts w:ascii="Helvetica" w:hAnsi="Helvetica"/>
          <w:sz w:val="22"/>
          <w:szCs w:val="22"/>
          <w:u w:val="single"/>
        </w:rPr>
        <w:t xml:space="preserve">Arafa E, </w:t>
      </w:r>
      <w:proofErr w:type="spellStart"/>
      <w:r w:rsidRPr="00F12C4A">
        <w:rPr>
          <w:rFonts w:ascii="Helvetica" w:hAnsi="Helvetica"/>
          <w:sz w:val="22"/>
          <w:szCs w:val="22"/>
          <w:u w:val="single"/>
        </w:rPr>
        <w:t>Bondzie</w:t>
      </w:r>
      <w:proofErr w:type="spellEnd"/>
      <w:r w:rsidRPr="00F12C4A">
        <w:rPr>
          <w:rFonts w:ascii="Helvetica" w:hAnsi="Helvetica"/>
          <w:sz w:val="22"/>
          <w:szCs w:val="22"/>
          <w:u w:val="single"/>
        </w:rPr>
        <w:t xml:space="preserve"> PA, Rezazadeh K</w:t>
      </w:r>
      <w:r w:rsidRPr="00E753B8">
        <w:rPr>
          <w:rFonts w:ascii="Helvetica" w:hAnsi="Helvetica"/>
          <w:sz w:val="22"/>
          <w:szCs w:val="22"/>
        </w:rPr>
        <w:t xml:space="preserve">, Meyer RD, </w:t>
      </w:r>
      <w:proofErr w:type="spellStart"/>
      <w:r w:rsidRPr="00E753B8">
        <w:rPr>
          <w:rFonts w:ascii="Helvetica" w:hAnsi="Helvetica"/>
          <w:sz w:val="22"/>
          <w:szCs w:val="22"/>
        </w:rPr>
        <w:t>Hartsough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E, Henderson JM, Schwartz JH, </w:t>
      </w:r>
      <w:r w:rsidRPr="00E753B8">
        <w:rPr>
          <w:rFonts w:ascii="Helvetica" w:hAnsi="Helvetica"/>
          <w:b/>
          <w:sz w:val="22"/>
          <w:szCs w:val="22"/>
        </w:rPr>
        <w:t>Chitalia V</w:t>
      </w:r>
      <w:r w:rsidRPr="00E753B8">
        <w:rPr>
          <w:rFonts w:ascii="Helvetica" w:hAnsi="Helvetica"/>
          <w:sz w:val="22"/>
          <w:szCs w:val="22"/>
        </w:rPr>
        <w:t xml:space="preserve">, Rahimi N. </w:t>
      </w:r>
      <w:hyperlink r:id="rId34" w:history="1">
        <w:r w:rsidRPr="00E753B8">
          <w:rPr>
            <w:rFonts w:ascii="Helvetica" w:hAnsi="Helvetica"/>
            <w:sz w:val="22"/>
            <w:szCs w:val="22"/>
          </w:rPr>
          <w:t>TMIGD1 is a novel adhesion molecule that protects epithelial cells from oxidative cell injury.</w:t>
        </w:r>
      </w:hyperlink>
      <w:r w:rsidRPr="00E753B8">
        <w:rPr>
          <w:rFonts w:ascii="Helvetica" w:hAnsi="Helvetica"/>
          <w:sz w:val="22"/>
          <w:szCs w:val="22"/>
        </w:rPr>
        <w:t xml:space="preserve"> Am J </w:t>
      </w:r>
      <w:proofErr w:type="spellStart"/>
      <w:r w:rsidRPr="00E753B8">
        <w:rPr>
          <w:rFonts w:ascii="Helvetica" w:hAnsi="Helvetica"/>
          <w:sz w:val="22"/>
          <w:szCs w:val="22"/>
        </w:rPr>
        <w:t>Pathol</w:t>
      </w:r>
      <w:proofErr w:type="spellEnd"/>
      <w:r w:rsidRPr="00E753B8">
        <w:rPr>
          <w:rFonts w:ascii="Helvetica" w:hAnsi="Helvetica"/>
          <w:sz w:val="22"/>
          <w:szCs w:val="22"/>
        </w:rPr>
        <w:t>. 2015 Oct;185(10):2757-67. PMCID: PMC4607757.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E31D2" w:rsidRPr="007A0C92" w14:paraId="58F53A7D" w14:textId="77777777" w:rsidTr="00DE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B8D36" w14:textId="4DE3FB89" w:rsidR="009E31D2" w:rsidRPr="00E57960" w:rsidRDefault="00A33A1A" w:rsidP="00E5796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12C4A">
              <w:rPr>
                <w:rFonts w:ascii="Helvetica" w:hAnsi="Helvetica"/>
                <w:sz w:val="22"/>
                <w:szCs w:val="22"/>
                <w:u w:val="single"/>
              </w:rPr>
              <w:t>Shivanna</w:t>
            </w:r>
            <w:proofErr w:type="spellEnd"/>
            <w:r w:rsidRPr="00F12C4A">
              <w:rPr>
                <w:rFonts w:ascii="Helvetica" w:hAnsi="Helvetica"/>
                <w:sz w:val="22"/>
                <w:szCs w:val="22"/>
                <w:u w:val="single"/>
              </w:rPr>
              <w:t xml:space="preserve"> S</w:t>
            </w:r>
            <w:r w:rsidRPr="00E753B8">
              <w:rPr>
                <w:rFonts w:ascii="Helvetica" w:hAnsi="Helvetica"/>
                <w:sz w:val="22"/>
                <w:szCs w:val="22"/>
              </w:rPr>
              <w:t xml:space="preserve">, Harrold I, </w:t>
            </w:r>
            <w:r w:rsidRPr="00F12C4A">
              <w:rPr>
                <w:rFonts w:ascii="Helvetica" w:hAnsi="Helvetica"/>
                <w:sz w:val="22"/>
                <w:szCs w:val="22"/>
                <w:u w:val="single"/>
              </w:rPr>
              <w:t>Shashar M</w:t>
            </w:r>
            <w:r w:rsidRPr="00E753B8">
              <w:rPr>
                <w:rFonts w:ascii="Helvetica" w:hAnsi="Helvetica"/>
                <w:sz w:val="22"/>
                <w:szCs w:val="22"/>
              </w:rPr>
              <w:t xml:space="preserve">, Meyer R, Kiang C, Francis J, Zhao Q, Feng H, Edelman ER, Rahimi N, </w:t>
            </w:r>
            <w:r w:rsidRPr="00E753B8">
              <w:rPr>
                <w:rFonts w:ascii="Helvetica" w:hAnsi="Helvetica"/>
                <w:b/>
                <w:sz w:val="22"/>
                <w:szCs w:val="22"/>
              </w:rPr>
              <w:t>Chitalia VC</w:t>
            </w:r>
            <w:r w:rsidRPr="00E753B8">
              <w:rPr>
                <w:rFonts w:ascii="Helvetica" w:hAnsi="Helvetica"/>
                <w:sz w:val="22"/>
                <w:szCs w:val="22"/>
              </w:rPr>
              <w:t xml:space="preserve">. </w:t>
            </w:r>
            <w:hyperlink r:id="rId35" w:history="1">
              <w:r w:rsidRPr="00E753B8">
                <w:rPr>
                  <w:rFonts w:ascii="Helvetica" w:hAnsi="Helvetica"/>
                  <w:sz w:val="22"/>
                  <w:szCs w:val="22"/>
                </w:rPr>
                <w:t>The c-Cbl ubiquitin ligase regulates nuclear β-catenin and angiogenesis by its tyrosine phosphorylation mediated through the Wnt signaling pathway.</w:t>
              </w:r>
            </w:hyperlink>
            <w:r w:rsidRPr="00E753B8">
              <w:rPr>
                <w:rFonts w:ascii="Helvetica" w:hAnsi="Helvetica"/>
                <w:sz w:val="22"/>
                <w:szCs w:val="22"/>
              </w:rPr>
              <w:t xml:space="preserve"> J Biol Chem. 2015 May 15;290(20):12537-46.</w:t>
            </w:r>
            <w:r w:rsidR="007E473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753B8">
              <w:rPr>
                <w:rFonts w:ascii="Helvetica" w:hAnsi="Helvetica"/>
                <w:sz w:val="22"/>
                <w:szCs w:val="22"/>
              </w:rPr>
              <w:t xml:space="preserve">PMCID: PMC4432275. </w:t>
            </w:r>
          </w:p>
        </w:tc>
      </w:tr>
    </w:tbl>
    <w:p w14:paraId="2064E49D" w14:textId="552C001F" w:rsidR="00E753B8" w:rsidRDefault="009710DE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V</w:t>
      </w:r>
      <w:r w:rsidR="00A33A1A" w:rsidRPr="00E753B8">
        <w:rPr>
          <w:rFonts w:ascii="Helvetica" w:hAnsi="Helvetica"/>
          <w:sz w:val="22"/>
          <w:szCs w:val="22"/>
        </w:rPr>
        <w:t>oyvodic</w:t>
      </w:r>
      <w:proofErr w:type="spellEnd"/>
      <w:r w:rsidR="00A33A1A" w:rsidRPr="00E753B8">
        <w:rPr>
          <w:rFonts w:ascii="Helvetica" w:hAnsi="Helvetica"/>
          <w:sz w:val="22"/>
          <w:szCs w:val="22"/>
        </w:rPr>
        <w:t xml:space="preserve"> PL, Min D, Liu R, Williams E, </w:t>
      </w:r>
      <w:r w:rsidR="00A33A1A" w:rsidRPr="00E753B8">
        <w:rPr>
          <w:rFonts w:ascii="Helvetica" w:hAnsi="Helvetica"/>
          <w:b/>
          <w:sz w:val="22"/>
          <w:szCs w:val="22"/>
        </w:rPr>
        <w:t>Chitalia V,</w:t>
      </w:r>
      <w:r w:rsidR="00A33A1A" w:rsidRPr="00E753B8">
        <w:rPr>
          <w:rFonts w:ascii="Helvetica" w:hAnsi="Helvetica"/>
          <w:sz w:val="22"/>
          <w:szCs w:val="22"/>
        </w:rPr>
        <w:t xml:space="preserve"> Dunn AK, Baker AB. </w:t>
      </w:r>
      <w:hyperlink r:id="rId36" w:history="1">
        <w:r w:rsidR="00A33A1A" w:rsidRPr="00E753B8">
          <w:rPr>
            <w:rFonts w:ascii="Helvetica" w:hAnsi="Helvetica"/>
            <w:sz w:val="22"/>
            <w:szCs w:val="22"/>
          </w:rPr>
          <w:t xml:space="preserve">Loss of syndecan-1 induces a pro-inflammatory phenotype in endothelial cells with a dysregulated response to </w:t>
        </w:r>
        <w:proofErr w:type="spellStart"/>
        <w:r w:rsidR="00A33A1A" w:rsidRPr="00E753B8">
          <w:rPr>
            <w:rFonts w:ascii="Helvetica" w:hAnsi="Helvetica"/>
            <w:sz w:val="22"/>
            <w:szCs w:val="22"/>
          </w:rPr>
          <w:t>atheroprotective</w:t>
        </w:r>
        <w:proofErr w:type="spellEnd"/>
        <w:r w:rsidR="00A33A1A" w:rsidRPr="00E753B8">
          <w:rPr>
            <w:rFonts w:ascii="Helvetica" w:hAnsi="Helvetica"/>
            <w:sz w:val="22"/>
            <w:szCs w:val="22"/>
          </w:rPr>
          <w:t xml:space="preserve"> flow.</w:t>
        </w:r>
      </w:hyperlink>
      <w:r w:rsidR="00A33A1A" w:rsidRPr="00E753B8">
        <w:rPr>
          <w:rFonts w:ascii="Helvetica" w:hAnsi="Helvetica"/>
          <w:sz w:val="22"/>
          <w:szCs w:val="22"/>
        </w:rPr>
        <w:t xml:space="preserve"> J Biol Chem. 2014 Apr 4;289(14):9547-59. PMCID: PMC3975006. </w:t>
      </w:r>
    </w:p>
    <w:p w14:paraId="5BCD76CE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 w:rsidRPr="00F12C4A">
        <w:rPr>
          <w:rFonts w:ascii="Helvetica" w:hAnsi="Helvetica"/>
          <w:sz w:val="22"/>
          <w:szCs w:val="22"/>
          <w:u w:val="single"/>
        </w:rPr>
        <w:t>Hartsough</w:t>
      </w:r>
      <w:proofErr w:type="spellEnd"/>
      <w:r w:rsidRPr="00F12C4A">
        <w:rPr>
          <w:rFonts w:ascii="Helvetica" w:hAnsi="Helvetica"/>
          <w:sz w:val="22"/>
          <w:szCs w:val="22"/>
          <w:u w:val="single"/>
        </w:rPr>
        <w:t xml:space="preserve"> EJ,</w:t>
      </w:r>
      <w:r w:rsidRPr="00E753B8">
        <w:rPr>
          <w:rFonts w:ascii="Helvetica" w:hAnsi="Helvetica"/>
          <w:sz w:val="22"/>
          <w:szCs w:val="22"/>
        </w:rPr>
        <w:t xml:space="preserve"> Meyer RD, </w:t>
      </w:r>
      <w:r w:rsidRPr="00E753B8">
        <w:rPr>
          <w:rFonts w:ascii="Helvetica" w:hAnsi="Helvetica"/>
          <w:b/>
          <w:sz w:val="22"/>
          <w:szCs w:val="22"/>
        </w:rPr>
        <w:t>Chitalia V</w:t>
      </w:r>
      <w:r w:rsidRPr="00E753B8">
        <w:rPr>
          <w:rFonts w:ascii="Helvetica" w:hAnsi="Helvetica"/>
          <w:sz w:val="22"/>
          <w:szCs w:val="22"/>
        </w:rPr>
        <w:t xml:space="preserve">, Jiang Y, Marquez VE, </w:t>
      </w:r>
      <w:proofErr w:type="spellStart"/>
      <w:r w:rsidRPr="00E753B8">
        <w:rPr>
          <w:rFonts w:ascii="Helvetica" w:hAnsi="Helvetica"/>
          <w:sz w:val="22"/>
          <w:szCs w:val="22"/>
        </w:rPr>
        <w:t>Zhdanova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IV, Weinberg J, Costello CE, Rahimi N. </w:t>
      </w:r>
      <w:hyperlink r:id="rId37" w:history="1">
        <w:r w:rsidRPr="00E753B8">
          <w:rPr>
            <w:rFonts w:ascii="Helvetica" w:hAnsi="Helvetica"/>
            <w:sz w:val="22"/>
            <w:szCs w:val="22"/>
          </w:rPr>
          <w:t>Lysine methylation promotes VEGFR-2 activation and angiogenesis.</w:t>
        </w:r>
      </w:hyperlink>
      <w:r w:rsidRPr="00E753B8">
        <w:rPr>
          <w:rFonts w:ascii="Helvetica" w:hAnsi="Helvetica"/>
          <w:sz w:val="22"/>
          <w:szCs w:val="22"/>
        </w:rPr>
        <w:t xml:space="preserve"> Sci Signal. 2013 Dec 3;6(304):ra104. PubMed PMID: 24300896; PubMed Central PMCID: PMC4108444. </w:t>
      </w:r>
    </w:p>
    <w:p w14:paraId="6F60EC8F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 w:rsidRPr="00E753B8">
        <w:rPr>
          <w:rFonts w:ascii="Helvetica" w:hAnsi="Helvetica"/>
          <w:sz w:val="22"/>
          <w:szCs w:val="22"/>
        </w:rPr>
        <w:t>Franses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JW, </w:t>
      </w:r>
      <w:proofErr w:type="spellStart"/>
      <w:r w:rsidRPr="00E753B8">
        <w:rPr>
          <w:rFonts w:ascii="Helvetica" w:hAnsi="Helvetica"/>
          <w:sz w:val="22"/>
          <w:szCs w:val="22"/>
        </w:rPr>
        <w:t>Drosu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NC, Gibson WJ, </w:t>
      </w: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Edelman ER. </w:t>
      </w:r>
      <w:hyperlink r:id="rId38" w:history="1">
        <w:r w:rsidRPr="00E753B8">
          <w:rPr>
            <w:rFonts w:ascii="Helvetica" w:hAnsi="Helvetica"/>
            <w:sz w:val="22"/>
            <w:szCs w:val="22"/>
          </w:rPr>
          <w:t>Dysfunctional endothelial cells directly stimulate cancer inflammation and metastasis.</w:t>
        </w:r>
      </w:hyperlink>
      <w:r w:rsidRPr="00E753B8">
        <w:rPr>
          <w:rFonts w:ascii="Helvetica" w:hAnsi="Helvetica"/>
          <w:sz w:val="22"/>
          <w:szCs w:val="22"/>
        </w:rPr>
        <w:t xml:space="preserve"> Int J Cancer. 2013 Sep 15;133(6):1334-44. PubMed PMID: 23463345; PubMed Central PMCID: PMC3707950. </w:t>
      </w:r>
    </w:p>
    <w:p w14:paraId="6E4E1B7E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8565CE">
        <w:rPr>
          <w:rFonts w:ascii="Helvetica" w:hAnsi="Helvetica"/>
          <w:b/>
          <w:sz w:val="22"/>
          <w:szCs w:val="22"/>
          <w:lang w:val="it-IT"/>
        </w:rPr>
        <w:t>Chitalia V</w:t>
      </w:r>
      <w:r w:rsidRPr="008565CE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Pr="008565CE">
        <w:rPr>
          <w:rFonts w:ascii="Helvetica" w:hAnsi="Helvetica"/>
          <w:sz w:val="22"/>
          <w:szCs w:val="22"/>
          <w:u w:val="single"/>
          <w:lang w:val="it-IT"/>
        </w:rPr>
        <w:t>Shivanna</w:t>
      </w:r>
      <w:proofErr w:type="spellEnd"/>
      <w:r w:rsidRPr="008565CE">
        <w:rPr>
          <w:rFonts w:ascii="Helvetica" w:hAnsi="Helvetica"/>
          <w:sz w:val="22"/>
          <w:szCs w:val="22"/>
          <w:u w:val="single"/>
          <w:lang w:val="it-IT"/>
        </w:rPr>
        <w:t xml:space="preserve"> S, Martorell J</w:t>
      </w:r>
      <w:r w:rsidRPr="008565CE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Pr="008565CE">
        <w:rPr>
          <w:rFonts w:ascii="Helvetica" w:hAnsi="Helvetica"/>
          <w:sz w:val="22"/>
          <w:szCs w:val="22"/>
          <w:lang w:val="it-IT"/>
        </w:rPr>
        <w:t>Meyer</w:t>
      </w:r>
      <w:proofErr w:type="spellEnd"/>
      <w:r w:rsidRPr="008565CE">
        <w:rPr>
          <w:rFonts w:ascii="Helvetica" w:hAnsi="Helvetica"/>
          <w:sz w:val="22"/>
          <w:szCs w:val="22"/>
          <w:lang w:val="it-IT"/>
        </w:rPr>
        <w:t xml:space="preserve"> R, </w:t>
      </w:r>
      <w:proofErr w:type="spellStart"/>
      <w:r w:rsidRPr="008565CE">
        <w:rPr>
          <w:rFonts w:ascii="Helvetica" w:hAnsi="Helvetica"/>
          <w:sz w:val="22"/>
          <w:szCs w:val="22"/>
          <w:lang w:val="it-IT"/>
        </w:rPr>
        <w:t>Edelman</w:t>
      </w:r>
      <w:proofErr w:type="spellEnd"/>
      <w:r w:rsidRPr="008565CE">
        <w:rPr>
          <w:rFonts w:ascii="Helvetica" w:hAnsi="Helvetica"/>
          <w:sz w:val="22"/>
          <w:szCs w:val="22"/>
          <w:lang w:val="it-IT"/>
        </w:rPr>
        <w:t xml:space="preserve"> E, Rahimi N. </w:t>
      </w:r>
      <w:hyperlink r:id="rId39" w:history="1">
        <w:r w:rsidRPr="00E753B8">
          <w:rPr>
            <w:rFonts w:ascii="Helvetica" w:hAnsi="Helvetica"/>
            <w:sz w:val="22"/>
            <w:szCs w:val="22"/>
          </w:rPr>
          <w:t>c-Cbl, a ubiquitin E3 ligase that targets active β-catenin: a novel layer of Wnt signaling regulation.</w:t>
        </w:r>
      </w:hyperlink>
      <w:r w:rsidRPr="00E753B8">
        <w:rPr>
          <w:rFonts w:ascii="Helvetica" w:hAnsi="Helvetica"/>
          <w:sz w:val="22"/>
          <w:szCs w:val="22"/>
        </w:rPr>
        <w:t xml:space="preserve"> J Biol Chem. 2013 Aug 9;288(32):23505-17. PubMed PMID: 23744067; PubMed Central PMCID: PMC4772756. </w:t>
      </w:r>
    </w:p>
    <w:p w14:paraId="4FB8186D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</w:t>
      </w:r>
      <w:proofErr w:type="spellStart"/>
      <w:r w:rsidRPr="00E753B8">
        <w:rPr>
          <w:rFonts w:ascii="Helvetica" w:hAnsi="Helvetica"/>
          <w:sz w:val="22"/>
          <w:szCs w:val="22"/>
        </w:rPr>
        <w:t>Shivanna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S, </w:t>
      </w:r>
      <w:r w:rsidRPr="00F12C4A">
        <w:rPr>
          <w:rFonts w:ascii="Helvetica" w:hAnsi="Helvetica"/>
          <w:sz w:val="22"/>
          <w:szCs w:val="22"/>
          <w:u w:val="single"/>
        </w:rPr>
        <w:t>Martorell J</w:t>
      </w:r>
      <w:r w:rsidRPr="00E753B8">
        <w:rPr>
          <w:rFonts w:ascii="Helvetica" w:hAnsi="Helvetica"/>
          <w:sz w:val="22"/>
          <w:szCs w:val="22"/>
        </w:rPr>
        <w:t xml:space="preserve">, </w:t>
      </w:r>
      <w:proofErr w:type="spellStart"/>
      <w:r w:rsidRPr="00E753B8">
        <w:rPr>
          <w:rFonts w:ascii="Helvetica" w:hAnsi="Helvetica"/>
          <w:sz w:val="22"/>
          <w:szCs w:val="22"/>
        </w:rPr>
        <w:t>Balcells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M, Bosch I, </w:t>
      </w:r>
      <w:proofErr w:type="spellStart"/>
      <w:r w:rsidRPr="00E753B8">
        <w:rPr>
          <w:rFonts w:ascii="Helvetica" w:hAnsi="Helvetica"/>
          <w:sz w:val="22"/>
          <w:szCs w:val="22"/>
        </w:rPr>
        <w:t>Kolandaivelu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K, Edelman ER. </w:t>
      </w:r>
      <w:hyperlink r:id="rId40" w:history="1">
        <w:r w:rsidRPr="00E753B8">
          <w:rPr>
            <w:rFonts w:ascii="Helvetica" w:hAnsi="Helvetica"/>
            <w:sz w:val="22"/>
            <w:szCs w:val="22"/>
          </w:rPr>
          <w:t>Uremic serum and solutes increase post-vascular interventional thrombotic risk through altered stability of smooth muscle cell tissue factor.</w:t>
        </w:r>
      </w:hyperlink>
      <w:r w:rsidRPr="00E753B8">
        <w:rPr>
          <w:rFonts w:ascii="Helvetica" w:hAnsi="Helvetica"/>
          <w:sz w:val="22"/>
          <w:szCs w:val="22"/>
        </w:rPr>
        <w:t xml:space="preserve"> Circulation. 2013 Jan 22;127(3):365-76. PubMed PMID: 23269489; PubMed Central PMCID: PMC4407990. </w:t>
      </w:r>
    </w:p>
    <w:p w14:paraId="04EEEDF3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sz w:val="22"/>
          <w:szCs w:val="22"/>
        </w:rPr>
        <w:t xml:space="preserve">Foy RL, </w:t>
      </w: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</w:t>
      </w:r>
      <w:proofErr w:type="spellStart"/>
      <w:r w:rsidRPr="00E753B8">
        <w:rPr>
          <w:rFonts w:ascii="Helvetica" w:hAnsi="Helvetica"/>
          <w:sz w:val="22"/>
          <w:szCs w:val="22"/>
        </w:rPr>
        <w:t>Panchenko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MV, Zeng L, Lopez D, Lee JW, Rana SV, </w:t>
      </w:r>
      <w:proofErr w:type="spellStart"/>
      <w:r w:rsidRPr="00E753B8">
        <w:rPr>
          <w:rFonts w:ascii="Helvetica" w:hAnsi="Helvetica"/>
          <w:sz w:val="22"/>
          <w:szCs w:val="22"/>
        </w:rPr>
        <w:t>Boletta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A, Qian F, </w:t>
      </w:r>
      <w:proofErr w:type="spellStart"/>
      <w:r w:rsidRPr="00E753B8">
        <w:rPr>
          <w:rFonts w:ascii="Helvetica" w:hAnsi="Helvetica"/>
          <w:sz w:val="22"/>
          <w:szCs w:val="22"/>
        </w:rPr>
        <w:t>Tsiokas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L, </w:t>
      </w:r>
      <w:proofErr w:type="spellStart"/>
      <w:r w:rsidRPr="00E753B8">
        <w:rPr>
          <w:rFonts w:ascii="Helvetica" w:hAnsi="Helvetica"/>
          <w:sz w:val="22"/>
          <w:szCs w:val="22"/>
        </w:rPr>
        <w:t>Piontek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KB, </w:t>
      </w:r>
      <w:proofErr w:type="spellStart"/>
      <w:r w:rsidRPr="00E753B8">
        <w:rPr>
          <w:rFonts w:ascii="Helvetica" w:hAnsi="Helvetica"/>
          <w:sz w:val="22"/>
          <w:szCs w:val="22"/>
        </w:rPr>
        <w:t>Germino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GG, Zhou MI, Cohen HT. </w:t>
      </w:r>
      <w:hyperlink r:id="rId41" w:history="1">
        <w:r w:rsidRPr="00E753B8">
          <w:rPr>
            <w:rFonts w:ascii="Helvetica" w:hAnsi="Helvetica"/>
            <w:sz w:val="22"/>
            <w:szCs w:val="22"/>
          </w:rPr>
          <w:t>Polycystin-1 regulates the stability and ubiquitination of transcription factor Jade-1.</w:t>
        </w:r>
      </w:hyperlink>
      <w:r w:rsidRPr="00E753B8">
        <w:rPr>
          <w:rFonts w:ascii="Helvetica" w:hAnsi="Helvetica"/>
          <w:sz w:val="22"/>
          <w:szCs w:val="22"/>
        </w:rPr>
        <w:t xml:space="preserve"> Hum Mol Genet. 2012 Dec 15;21(26):5456-71. PubMed PMID: 23001567; PubMed Central PMCID: PMC3516131. </w:t>
      </w:r>
    </w:p>
    <w:p w14:paraId="18D8976B" w14:textId="77777777" w:rsidR="00E753B8" w:rsidRDefault="00D74214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sz w:val="22"/>
          <w:szCs w:val="22"/>
        </w:rPr>
        <w:t xml:space="preserve"> </w:t>
      </w:r>
      <w:r w:rsidR="00A33A1A" w:rsidRPr="00E753B8">
        <w:rPr>
          <w:rFonts w:ascii="Helvetica" w:hAnsi="Helvetica"/>
          <w:b/>
          <w:sz w:val="22"/>
          <w:szCs w:val="22"/>
        </w:rPr>
        <w:t>Chitalia VC</w:t>
      </w:r>
      <w:r w:rsidR="00A33A1A" w:rsidRPr="00E753B8">
        <w:rPr>
          <w:rFonts w:ascii="Helvetica" w:hAnsi="Helvetica"/>
          <w:sz w:val="22"/>
          <w:szCs w:val="22"/>
        </w:rPr>
        <w:t xml:space="preserve">, </w:t>
      </w:r>
      <w:proofErr w:type="spellStart"/>
      <w:r w:rsidR="00A33A1A" w:rsidRPr="00E753B8">
        <w:rPr>
          <w:rFonts w:ascii="Helvetica" w:hAnsi="Helvetica"/>
          <w:sz w:val="22"/>
          <w:szCs w:val="22"/>
        </w:rPr>
        <w:t>Murikipudi</w:t>
      </w:r>
      <w:proofErr w:type="spellEnd"/>
      <w:r w:rsidR="00A33A1A" w:rsidRPr="00E753B8">
        <w:rPr>
          <w:rFonts w:ascii="Helvetica" w:hAnsi="Helvetica"/>
          <w:sz w:val="22"/>
          <w:szCs w:val="22"/>
        </w:rPr>
        <w:t xml:space="preserve"> S, </w:t>
      </w:r>
      <w:proofErr w:type="spellStart"/>
      <w:r w:rsidR="00A33A1A" w:rsidRPr="00E753B8">
        <w:rPr>
          <w:rFonts w:ascii="Helvetica" w:hAnsi="Helvetica"/>
          <w:sz w:val="22"/>
          <w:szCs w:val="22"/>
        </w:rPr>
        <w:t>Indolfi</w:t>
      </w:r>
      <w:proofErr w:type="spellEnd"/>
      <w:r w:rsidR="00A33A1A" w:rsidRPr="00E753B8">
        <w:rPr>
          <w:rFonts w:ascii="Helvetica" w:hAnsi="Helvetica"/>
          <w:sz w:val="22"/>
          <w:szCs w:val="22"/>
        </w:rPr>
        <w:t xml:space="preserve"> L, </w:t>
      </w:r>
      <w:proofErr w:type="spellStart"/>
      <w:r w:rsidR="00A33A1A" w:rsidRPr="00E753B8">
        <w:rPr>
          <w:rFonts w:ascii="Helvetica" w:hAnsi="Helvetica"/>
          <w:sz w:val="22"/>
          <w:szCs w:val="22"/>
        </w:rPr>
        <w:t>Rabadi</w:t>
      </w:r>
      <w:proofErr w:type="spellEnd"/>
      <w:r w:rsidR="00A33A1A" w:rsidRPr="00E753B8">
        <w:rPr>
          <w:rFonts w:ascii="Helvetica" w:hAnsi="Helvetica"/>
          <w:sz w:val="22"/>
          <w:szCs w:val="22"/>
        </w:rPr>
        <w:t xml:space="preserve"> L, Valdez R, </w:t>
      </w:r>
      <w:proofErr w:type="spellStart"/>
      <w:r w:rsidR="00A33A1A" w:rsidRPr="00E753B8">
        <w:rPr>
          <w:rFonts w:ascii="Helvetica" w:hAnsi="Helvetica"/>
          <w:sz w:val="22"/>
          <w:szCs w:val="22"/>
        </w:rPr>
        <w:t>Franses</w:t>
      </w:r>
      <w:proofErr w:type="spellEnd"/>
      <w:r w:rsidR="00A33A1A" w:rsidRPr="00E753B8">
        <w:rPr>
          <w:rFonts w:ascii="Helvetica" w:hAnsi="Helvetica"/>
          <w:sz w:val="22"/>
          <w:szCs w:val="22"/>
        </w:rPr>
        <w:t xml:space="preserve"> JW, Edelman ER. </w:t>
      </w:r>
      <w:hyperlink r:id="rId42" w:history="1">
        <w:r w:rsidR="00A33A1A" w:rsidRPr="00E753B8">
          <w:rPr>
            <w:rFonts w:ascii="Helvetica" w:hAnsi="Helvetica"/>
            <w:sz w:val="22"/>
            <w:szCs w:val="22"/>
          </w:rPr>
          <w:t>Matrix-embedded endothelial cells are protected from the uremic milieu.</w:t>
        </w:r>
      </w:hyperlink>
      <w:r w:rsidR="00A33A1A" w:rsidRPr="00E753B8">
        <w:rPr>
          <w:rFonts w:ascii="Helvetica" w:hAnsi="Helvetica"/>
          <w:sz w:val="22"/>
          <w:szCs w:val="22"/>
        </w:rPr>
        <w:t xml:space="preserve"> </w:t>
      </w:r>
      <w:proofErr w:type="spellStart"/>
      <w:r w:rsidR="00A33A1A" w:rsidRPr="00E753B8">
        <w:rPr>
          <w:rFonts w:ascii="Helvetica" w:hAnsi="Helvetica"/>
          <w:sz w:val="22"/>
          <w:szCs w:val="22"/>
        </w:rPr>
        <w:t>Nephrol</w:t>
      </w:r>
      <w:proofErr w:type="spellEnd"/>
      <w:r w:rsidR="00A33A1A" w:rsidRPr="00E753B8">
        <w:rPr>
          <w:rFonts w:ascii="Helvetica" w:hAnsi="Helvetica"/>
          <w:sz w:val="22"/>
          <w:szCs w:val="22"/>
        </w:rPr>
        <w:t xml:space="preserve"> Dial Transplant. 2011 Dec;26(12):3858-65. PubMed PMID: 21795755; PubMed Central PMCID: PMC3254162. </w:t>
      </w:r>
    </w:p>
    <w:p w14:paraId="79005A58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 w:rsidRPr="00E753B8">
        <w:rPr>
          <w:rFonts w:ascii="Helvetica" w:hAnsi="Helvetica"/>
          <w:sz w:val="22"/>
          <w:szCs w:val="22"/>
        </w:rPr>
        <w:t>Franses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JW, Baker AB, </w:t>
      </w: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Edelman ER. </w:t>
      </w:r>
      <w:hyperlink r:id="rId43" w:history="1">
        <w:r w:rsidRPr="00E753B8">
          <w:rPr>
            <w:rFonts w:ascii="Helvetica" w:hAnsi="Helvetica"/>
            <w:sz w:val="22"/>
            <w:szCs w:val="22"/>
          </w:rPr>
          <w:t>Stromal endothelial cells directly influence cancer progression.</w:t>
        </w:r>
      </w:hyperlink>
      <w:r w:rsidRPr="00E753B8">
        <w:rPr>
          <w:rFonts w:ascii="Helvetica" w:hAnsi="Helvetica"/>
          <w:sz w:val="22"/>
          <w:szCs w:val="22"/>
        </w:rPr>
        <w:t xml:space="preserve"> Sci </w:t>
      </w:r>
      <w:proofErr w:type="spellStart"/>
      <w:r w:rsidRPr="00E753B8">
        <w:rPr>
          <w:rFonts w:ascii="Helvetica" w:hAnsi="Helvetica"/>
          <w:sz w:val="22"/>
          <w:szCs w:val="22"/>
        </w:rPr>
        <w:t>Transl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Med. 2011 Jan 19;3(66):66ra5. PubMed PMID: 21248315; PubMed Central PMCID: PMC3076139. </w:t>
      </w:r>
    </w:p>
    <w:p w14:paraId="106B6A1D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 w:rsidRPr="00E753B8">
        <w:rPr>
          <w:rFonts w:ascii="Helvetica" w:hAnsi="Helvetica"/>
          <w:sz w:val="22"/>
          <w:szCs w:val="22"/>
        </w:rPr>
        <w:t>Balcells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M, Martorell J, </w:t>
      </w:r>
      <w:proofErr w:type="spellStart"/>
      <w:r w:rsidRPr="00E753B8">
        <w:rPr>
          <w:rFonts w:ascii="Helvetica" w:hAnsi="Helvetica"/>
          <w:sz w:val="22"/>
          <w:szCs w:val="22"/>
        </w:rPr>
        <w:t>Olivé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C, </w:t>
      </w:r>
      <w:proofErr w:type="spellStart"/>
      <w:r w:rsidRPr="00E753B8">
        <w:rPr>
          <w:rFonts w:ascii="Helvetica" w:hAnsi="Helvetica"/>
          <w:sz w:val="22"/>
          <w:szCs w:val="22"/>
        </w:rPr>
        <w:t>Santacana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M, </w:t>
      </w:r>
      <w:r w:rsidRPr="00E753B8">
        <w:rPr>
          <w:rFonts w:ascii="Helvetica" w:hAnsi="Helvetica"/>
          <w:b/>
          <w:sz w:val="22"/>
          <w:szCs w:val="22"/>
        </w:rPr>
        <w:t>Chitalia V</w:t>
      </w:r>
      <w:r w:rsidRPr="00E753B8">
        <w:rPr>
          <w:rFonts w:ascii="Helvetica" w:hAnsi="Helvetica"/>
          <w:sz w:val="22"/>
          <w:szCs w:val="22"/>
        </w:rPr>
        <w:t xml:space="preserve">, Cardoso AA, Edelman ER. </w:t>
      </w:r>
      <w:hyperlink r:id="rId44" w:history="1">
        <w:r w:rsidRPr="00E753B8">
          <w:rPr>
            <w:rFonts w:ascii="Helvetica" w:hAnsi="Helvetica"/>
            <w:sz w:val="22"/>
            <w:szCs w:val="22"/>
          </w:rPr>
          <w:t>Smooth muscle cells orchestrate the endothelial cell response to flow and injury.</w:t>
        </w:r>
      </w:hyperlink>
      <w:r w:rsidRPr="00E753B8">
        <w:rPr>
          <w:rFonts w:ascii="Helvetica" w:hAnsi="Helvetica"/>
          <w:sz w:val="22"/>
          <w:szCs w:val="22"/>
        </w:rPr>
        <w:t xml:space="preserve"> Circulation. 2010 May 25;121(20):2192-9. PubMed PMID: 20458015; PubMed Central PMCID: PMC2887340. </w:t>
      </w:r>
    </w:p>
    <w:p w14:paraId="1E7385EF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sz w:val="22"/>
          <w:szCs w:val="22"/>
        </w:rPr>
        <w:t xml:space="preserve">Foy RL, Song IY, </w:t>
      </w: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Cohen HT, </w:t>
      </w:r>
      <w:proofErr w:type="spellStart"/>
      <w:r w:rsidRPr="00E753B8">
        <w:rPr>
          <w:rFonts w:ascii="Helvetica" w:hAnsi="Helvetica"/>
          <w:sz w:val="22"/>
          <w:szCs w:val="22"/>
        </w:rPr>
        <w:t>Saksouk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N, </w:t>
      </w:r>
      <w:proofErr w:type="spellStart"/>
      <w:r w:rsidRPr="00E753B8">
        <w:rPr>
          <w:rFonts w:ascii="Helvetica" w:hAnsi="Helvetica"/>
          <w:sz w:val="22"/>
          <w:szCs w:val="22"/>
        </w:rPr>
        <w:t>Cayrou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C, </w:t>
      </w:r>
      <w:proofErr w:type="spellStart"/>
      <w:r w:rsidRPr="00E753B8">
        <w:rPr>
          <w:rFonts w:ascii="Helvetica" w:hAnsi="Helvetica"/>
          <w:sz w:val="22"/>
          <w:szCs w:val="22"/>
        </w:rPr>
        <w:t>Vaziri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C, </w:t>
      </w:r>
      <w:proofErr w:type="spellStart"/>
      <w:r w:rsidRPr="00E753B8">
        <w:rPr>
          <w:rFonts w:ascii="Helvetica" w:hAnsi="Helvetica"/>
          <w:sz w:val="22"/>
          <w:szCs w:val="22"/>
        </w:rPr>
        <w:t>Côté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J, </w:t>
      </w:r>
      <w:proofErr w:type="spellStart"/>
      <w:r w:rsidRPr="00E753B8">
        <w:rPr>
          <w:rFonts w:ascii="Helvetica" w:hAnsi="Helvetica"/>
          <w:sz w:val="22"/>
          <w:szCs w:val="22"/>
        </w:rPr>
        <w:t>Panchenko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MV. </w:t>
      </w:r>
      <w:hyperlink r:id="rId45" w:history="1">
        <w:r w:rsidRPr="00E753B8">
          <w:rPr>
            <w:rFonts w:ascii="Helvetica" w:hAnsi="Helvetica"/>
            <w:sz w:val="22"/>
            <w:szCs w:val="22"/>
          </w:rPr>
          <w:t>Role of Jade-1 in the histone acetyltransferase (HAT) HBO1 complex.</w:t>
        </w:r>
      </w:hyperlink>
      <w:r w:rsidRPr="00E753B8">
        <w:rPr>
          <w:rFonts w:ascii="Helvetica" w:hAnsi="Helvetica"/>
          <w:sz w:val="22"/>
          <w:szCs w:val="22"/>
        </w:rPr>
        <w:t xml:space="preserve"> J Biol Chem. 2008 Oct 24;283(43):28817-26. PubMed PMID: 18684714; PubMed Central PMCID: PMC2570895. </w:t>
      </w:r>
    </w:p>
    <w:p w14:paraId="03C7FE00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Foy RL, </w:t>
      </w:r>
      <w:proofErr w:type="spellStart"/>
      <w:r w:rsidRPr="00E753B8">
        <w:rPr>
          <w:rFonts w:ascii="Helvetica" w:hAnsi="Helvetica"/>
          <w:sz w:val="22"/>
          <w:szCs w:val="22"/>
        </w:rPr>
        <w:t>Bachschmid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MM, Zeng L, </w:t>
      </w:r>
      <w:proofErr w:type="spellStart"/>
      <w:r w:rsidRPr="00E753B8">
        <w:rPr>
          <w:rFonts w:ascii="Helvetica" w:hAnsi="Helvetica"/>
          <w:sz w:val="22"/>
          <w:szCs w:val="22"/>
        </w:rPr>
        <w:t>Panchenko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MV, Zhou MI, Bharti A, Seldin DC, </w:t>
      </w:r>
      <w:proofErr w:type="spellStart"/>
      <w:r w:rsidRPr="00E753B8">
        <w:rPr>
          <w:rFonts w:ascii="Helvetica" w:hAnsi="Helvetica"/>
          <w:sz w:val="22"/>
          <w:szCs w:val="22"/>
        </w:rPr>
        <w:t>Lecker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SH, Dominguez I, Cohen HT. </w:t>
      </w:r>
      <w:hyperlink r:id="rId46" w:history="1">
        <w:r w:rsidRPr="00E753B8">
          <w:rPr>
            <w:rFonts w:ascii="Helvetica" w:hAnsi="Helvetica"/>
            <w:sz w:val="22"/>
            <w:szCs w:val="22"/>
          </w:rPr>
          <w:t xml:space="preserve">Jade-1 inhibits Wnt signalling by ubiquitylating beta-catenin and mediates Wnt pathway inhibition by </w:t>
        </w:r>
        <w:proofErr w:type="spellStart"/>
        <w:r w:rsidRPr="00E753B8">
          <w:rPr>
            <w:rFonts w:ascii="Helvetica" w:hAnsi="Helvetica"/>
            <w:sz w:val="22"/>
            <w:szCs w:val="22"/>
          </w:rPr>
          <w:t>pVHL</w:t>
        </w:r>
        <w:proofErr w:type="spellEnd"/>
        <w:r w:rsidRPr="00E753B8">
          <w:rPr>
            <w:rFonts w:ascii="Helvetica" w:hAnsi="Helvetica"/>
            <w:sz w:val="22"/>
            <w:szCs w:val="22"/>
          </w:rPr>
          <w:t>.</w:t>
        </w:r>
      </w:hyperlink>
      <w:r w:rsidRPr="00E753B8">
        <w:rPr>
          <w:rFonts w:ascii="Helvetica" w:hAnsi="Helvetica"/>
          <w:sz w:val="22"/>
          <w:szCs w:val="22"/>
        </w:rPr>
        <w:t xml:space="preserve"> Nat Cell Biol. 2008 Oct;10(10):1208-16. PubMed PMID: 18806787; PubMed Central PMCID: PMC2830866. </w:t>
      </w:r>
    </w:p>
    <w:p w14:paraId="798D0ACB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sz w:val="22"/>
          <w:szCs w:val="22"/>
        </w:rPr>
        <w:t xml:space="preserve">Zhou MI, Foy RL, </w:t>
      </w: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Zhao J, </w:t>
      </w:r>
      <w:proofErr w:type="spellStart"/>
      <w:r w:rsidRPr="00E753B8">
        <w:rPr>
          <w:rFonts w:ascii="Helvetica" w:hAnsi="Helvetica"/>
          <w:sz w:val="22"/>
          <w:szCs w:val="22"/>
        </w:rPr>
        <w:t>Panchenko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MV, Wang H, Cohen HT. </w:t>
      </w:r>
      <w:hyperlink r:id="rId47" w:history="1">
        <w:r w:rsidRPr="00E753B8">
          <w:rPr>
            <w:rFonts w:ascii="Helvetica" w:hAnsi="Helvetica"/>
            <w:sz w:val="22"/>
            <w:szCs w:val="22"/>
          </w:rPr>
          <w:t>Jade-1, a candidate renal tumor suppressor that promotes apoptosis.</w:t>
        </w:r>
      </w:hyperlink>
      <w:r w:rsidRPr="00E753B8">
        <w:rPr>
          <w:rFonts w:ascii="Helvetica" w:hAnsi="Helvetica"/>
          <w:sz w:val="22"/>
          <w:szCs w:val="22"/>
        </w:rPr>
        <w:t xml:space="preserve"> Proc Natl </w:t>
      </w:r>
      <w:proofErr w:type="spellStart"/>
      <w:r w:rsidRPr="00E753B8">
        <w:rPr>
          <w:rFonts w:ascii="Helvetica" w:hAnsi="Helvetica"/>
          <w:sz w:val="22"/>
          <w:szCs w:val="22"/>
        </w:rPr>
        <w:t>Acad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Sci U S A. 2005 Aug 2;102(31):11035-40. PubMed PMID: 16046545; PubMed Central PMCID: PMC1182408. </w:t>
      </w:r>
    </w:p>
    <w:p w14:paraId="0031C061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Almeida AF, Rai H, Bapat M, Chitalia KV, Acharya VN, Khanna R. </w:t>
      </w:r>
      <w:hyperlink r:id="rId48" w:history="1">
        <w:r w:rsidRPr="00E753B8">
          <w:rPr>
            <w:rFonts w:ascii="Helvetica" w:hAnsi="Helvetica"/>
            <w:sz w:val="22"/>
            <w:szCs w:val="22"/>
          </w:rPr>
          <w:t>Is peritoneal dialysis adequate for hypercatabolic acute renal failure in developing countries?</w:t>
        </w:r>
      </w:hyperlink>
      <w:r w:rsidRPr="00E753B8">
        <w:rPr>
          <w:rFonts w:ascii="Helvetica" w:hAnsi="Helvetica"/>
          <w:sz w:val="22"/>
          <w:szCs w:val="22"/>
        </w:rPr>
        <w:t xml:space="preserve"> Kidney Int. 2002 Feb;61(2):747-57. PubMed PMID: 11849419. </w:t>
      </w:r>
    </w:p>
    <w:p w14:paraId="58B62776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Kothari J, Wells EJ, Livesey JH, Robson RA, Searle M, Lynn KL. </w:t>
      </w:r>
      <w:hyperlink r:id="rId49" w:history="1">
        <w:r w:rsidRPr="00E753B8">
          <w:rPr>
            <w:rFonts w:ascii="Helvetica" w:hAnsi="Helvetica"/>
            <w:sz w:val="22"/>
            <w:szCs w:val="22"/>
          </w:rPr>
          <w:t>Cost-benefit analysis and prediction of 24-hour proteinuria from the spot urine protein-creatinine ratio.</w:t>
        </w:r>
      </w:hyperlink>
      <w:r w:rsidRPr="00E753B8">
        <w:rPr>
          <w:rFonts w:ascii="Helvetica" w:hAnsi="Helvetica"/>
          <w:sz w:val="22"/>
          <w:szCs w:val="22"/>
        </w:rPr>
        <w:t xml:space="preserve"> Clin </w:t>
      </w:r>
      <w:proofErr w:type="spellStart"/>
      <w:r w:rsidRPr="00E753B8">
        <w:rPr>
          <w:rFonts w:ascii="Helvetica" w:hAnsi="Helvetica"/>
          <w:sz w:val="22"/>
          <w:szCs w:val="22"/>
        </w:rPr>
        <w:t>Nephrol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. 2001 Jun;55(6):436-47. PubMed PMID: 11434354. </w:t>
      </w:r>
    </w:p>
    <w:p w14:paraId="0D8581B5" w14:textId="77777777" w:rsidR="00E753B8" w:rsidRDefault="00D74214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sz w:val="22"/>
          <w:szCs w:val="22"/>
        </w:rPr>
        <w:t xml:space="preserve"> </w:t>
      </w:r>
      <w:r w:rsidR="00A33A1A" w:rsidRPr="00E753B8">
        <w:rPr>
          <w:rFonts w:ascii="Helvetica" w:hAnsi="Helvetica"/>
          <w:b/>
          <w:sz w:val="22"/>
          <w:szCs w:val="22"/>
        </w:rPr>
        <w:t>Chitalia VC</w:t>
      </w:r>
      <w:r w:rsidR="00A33A1A" w:rsidRPr="00E753B8">
        <w:rPr>
          <w:rFonts w:ascii="Helvetica" w:hAnsi="Helvetica"/>
          <w:sz w:val="22"/>
          <w:szCs w:val="22"/>
        </w:rPr>
        <w:t xml:space="preserve">, </w:t>
      </w:r>
      <w:proofErr w:type="spellStart"/>
      <w:r w:rsidR="00A33A1A" w:rsidRPr="00E753B8">
        <w:rPr>
          <w:rFonts w:ascii="Helvetica" w:hAnsi="Helvetica"/>
          <w:sz w:val="22"/>
          <w:szCs w:val="22"/>
        </w:rPr>
        <w:t>Kolhe</w:t>
      </w:r>
      <w:proofErr w:type="spellEnd"/>
      <w:r w:rsidR="00A33A1A" w:rsidRPr="00E753B8">
        <w:rPr>
          <w:rFonts w:ascii="Helvetica" w:hAnsi="Helvetica"/>
          <w:sz w:val="22"/>
          <w:szCs w:val="22"/>
        </w:rPr>
        <w:t xml:space="preserve"> N, Kothari J, Almeida AF. </w:t>
      </w:r>
      <w:hyperlink r:id="rId50" w:history="1">
        <w:r w:rsidR="00A33A1A" w:rsidRPr="00E753B8">
          <w:rPr>
            <w:rFonts w:ascii="Helvetica" w:hAnsi="Helvetica"/>
            <w:sz w:val="22"/>
            <w:szCs w:val="22"/>
          </w:rPr>
          <w:t>Acute renal failure in a renal transplant donor due to primary antiphospholipid syndrome.</w:t>
        </w:r>
      </w:hyperlink>
      <w:r w:rsidR="00A33A1A" w:rsidRPr="00E753B8">
        <w:rPr>
          <w:rFonts w:ascii="Helvetica" w:hAnsi="Helvetica"/>
          <w:sz w:val="22"/>
          <w:szCs w:val="22"/>
        </w:rPr>
        <w:t xml:space="preserve"> Am J </w:t>
      </w:r>
      <w:proofErr w:type="spellStart"/>
      <w:r w:rsidR="00A33A1A" w:rsidRPr="00E753B8">
        <w:rPr>
          <w:rFonts w:ascii="Helvetica" w:hAnsi="Helvetica"/>
          <w:sz w:val="22"/>
          <w:szCs w:val="22"/>
        </w:rPr>
        <w:t>Nephrol</w:t>
      </w:r>
      <w:proofErr w:type="spellEnd"/>
      <w:r w:rsidR="00A33A1A" w:rsidRPr="00E753B8">
        <w:rPr>
          <w:rFonts w:ascii="Helvetica" w:hAnsi="Helvetica"/>
          <w:sz w:val="22"/>
          <w:szCs w:val="22"/>
        </w:rPr>
        <w:t xml:space="preserve">. 2001 Jan-Feb;21(1):55-7. PubMed PMID: 11275634. </w:t>
      </w:r>
    </w:p>
    <w:p w14:paraId="63364F0A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Wells JE, Robson RA, Searle M, Lynn KL. </w:t>
      </w:r>
      <w:hyperlink r:id="rId51" w:history="1">
        <w:r w:rsidRPr="00E753B8">
          <w:rPr>
            <w:rFonts w:ascii="Helvetica" w:hAnsi="Helvetica"/>
            <w:sz w:val="22"/>
            <w:szCs w:val="22"/>
          </w:rPr>
          <w:t>Predicting renal survival in primary focal glomerulosclerosis from the time of presentation.</w:t>
        </w:r>
      </w:hyperlink>
      <w:r w:rsidRPr="00E753B8">
        <w:rPr>
          <w:rFonts w:ascii="Helvetica" w:hAnsi="Helvetica"/>
          <w:sz w:val="22"/>
          <w:szCs w:val="22"/>
        </w:rPr>
        <w:t xml:space="preserve"> Kidney Int. 1999 Dec;56(6):2236-42. PubMed PMID: 10594800. </w:t>
      </w:r>
    </w:p>
    <w:p w14:paraId="44FAFAE7" w14:textId="77777777" w:rsid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r w:rsidRPr="00E753B8">
        <w:rPr>
          <w:rFonts w:ascii="Helvetica" w:hAnsi="Helvetica"/>
          <w:b/>
          <w:sz w:val="22"/>
          <w:szCs w:val="22"/>
        </w:rPr>
        <w:t>Chitalia VC</w:t>
      </w:r>
      <w:r w:rsidRPr="00E753B8">
        <w:rPr>
          <w:rFonts w:ascii="Helvetica" w:hAnsi="Helvetica"/>
          <w:sz w:val="22"/>
          <w:szCs w:val="22"/>
        </w:rPr>
        <w:t xml:space="preserve">, Almeida AF, Krishnan M, Chauhan SK, </w:t>
      </w:r>
      <w:proofErr w:type="spellStart"/>
      <w:r w:rsidRPr="00E753B8">
        <w:rPr>
          <w:rFonts w:ascii="Helvetica" w:hAnsi="Helvetica"/>
          <w:sz w:val="22"/>
          <w:szCs w:val="22"/>
        </w:rPr>
        <w:t>Khetan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PP. </w:t>
      </w:r>
      <w:hyperlink r:id="rId52" w:history="1">
        <w:r w:rsidRPr="00E753B8">
          <w:rPr>
            <w:rFonts w:ascii="Helvetica" w:hAnsi="Helvetica"/>
            <w:sz w:val="22"/>
            <w:szCs w:val="22"/>
          </w:rPr>
          <w:t>Minimal change nephrosis and antiphospholipid antibodies: coincidental or associated?</w:t>
        </w:r>
      </w:hyperlink>
      <w:r w:rsidRPr="00E753B8">
        <w:rPr>
          <w:rFonts w:ascii="Helvetica" w:hAnsi="Helvetica"/>
          <w:sz w:val="22"/>
          <w:szCs w:val="22"/>
        </w:rPr>
        <w:t xml:space="preserve"> </w:t>
      </w:r>
      <w:proofErr w:type="spellStart"/>
      <w:r w:rsidRPr="00E753B8">
        <w:rPr>
          <w:rFonts w:ascii="Helvetica" w:hAnsi="Helvetica"/>
          <w:sz w:val="22"/>
          <w:szCs w:val="22"/>
        </w:rPr>
        <w:t>Nephrol</w:t>
      </w:r>
      <w:proofErr w:type="spellEnd"/>
      <w:r w:rsidRPr="00E753B8">
        <w:rPr>
          <w:rFonts w:ascii="Helvetica" w:hAnsi="Helvetica"/>
          <w:sz w:val="22"/>
          <w:szCs w:val="22"/>
        </w:rPr>
        <w:t xml:space="preserve"> Dial Transplant. 1998 Dec;13(12):3275-6. PubMed PMID: 9870515. </w:t>
      </w:r>
    </w:p>
    <w:p w14:paraId="0CA817C3" w14:textId="6B7855BE" w:rsidR="00A33A1A" w:rsidRPr="00E753B8" w:rsidRDefault="00A33A1A" w:rsidP="00E57960">
      <w:pPr>
        <w:pStyle w:val="ListParagraph"/>
        <w:numPr>
          <w:ilvl w:val="0"/>
          <w:numId w:val="40"/>
        </w:numPr>
        <w:jc w:val="both"/>
        <w:rPr>
          <w:rFonts w:ascii="Helvetica" w:hAnsi="Helvetica"/>
          <w:sz w:val="22"/>
          <w:szCs w:val="22"/>
        </w:rPr>
      </w:pPr>
      <w:proofErr w:type="spellStart"/>
      <w:r w:rsidRPr="008565CE">
        <w:rPr>
          <w:rFonts w:ascii="Helvetica" w:hAnsi="Helvetica"/>
          <w:sz w:val="22"/>
          <w:szCs w:val="22"/>
          <w:lang w:val="it-IT"/>
        </w:rPr>
        <w:t>Almeida</w:t>
      </w:r>
      <w:proofErr w:type="spellEnd"/>
      <w:r w:rsidRPr="008565CE">
        <w:rPr>
          <w:rFonts w:ascii="Helvetica" w:hAnsi="Helvetica"/>
          <w:sz w:val="22"/>
          <w:szCs w:val="22"/>
          <w:lang w:val="it-IT"/>
        </w:rPr>
        <w:t xml:space="preserve"> AF, </w:t>
      </w:r>
      <w:proofErr w:type="spellStart"/>
      <w:r w:rsidRPr="008565CE">
        <w:rPr>
          <w:rFonts w:ascii="Helvetica" w:hAnsi="Helvetica"/>
          <w:sz w:val="22"/>
          <w:szCs w:val="22"/>
          <w:lang w:val="it-IT"/>
        </w:rPr>
        <w:t>Gunjotikar</w:t>
      </w:r>
      <w:proofErr w:type="spellEnd"/>
      <w:r w:rsidRPr="008565CE">
        <w:rPr>
          <w:rFonts w:ascii="Helvetica" w:hAnsi="Helvetica"/>
          <w:sz w:val="22"/>
          <w:szCs w:val="22"/>
          <w:lang w:val="it-IT"/>
        </w:rPr>
        <w:t xml:space="preserve"> RV, </w:t>
      </w:r>
      <w:r w:rsidRPr="008565CE">
        <w:rPr>
          <w:rFonts w:ascii="Helvetica" w:hAnsi="Helvetica"/>
          <w:b/>
          <w:sz w:val="22"/>
          <w:szCs w:val="22"/>
          <w:lang w:val="it-IT"/>
        </w:rPr>
        <w:t>Chitalia V</w:t>
      </w:r>
      <w:r w:rsidRPr="008565CE">
        <w:rPr>
          <w:rFonts w:ascii="Helvetica" w:hAnsi="Helvetica"/>
          <w:sz w:val="22"/>
          <w:szCs w:val="22"/>
          <w:lang w:val="it-IT"/>
        </w:rPr>
        <w:t xml:space="preserve">. </w:t>
      </w:r>
      <w:hyperlink r:id="rId53" w:history="1">
        <w:r w:rsidRPr="00E753B8">
          <w:rPr>
            <w:rFonts w:ascii="Helvetica" w:hAnsi="Helvetica"/>
            <w:sz w:val="22"/>
            <w:szCs w:val="22"/>
          </w:rPr>
          <w:t>Dyslipidemia in chronic renal failure patients.</w:t>
        </w:r>
      </w:hyperlink>
      <w:r w:rsidRPr="00E753B8">
        <w:rPr>
          <w:rFonts w:ascii="Helvetica" w:hAnsi="Helvetica"/>
          <w:sz w:val="22"/>
          <w:szCs w:val="22"/>
        </w:rPr>
        <w:t xml:space="preserve"> J Postgrad Med. 1994 Apr-Jun;40(2):52-4. Review. PubMed PMID: 8737550. </w:t>
      </w:r>
    </w:p>
    <w:p w14:paraId="27A45D0C" w14:textId="77777777" w:rsidR="00A33A1A" w:rsidRDefault="00A33A1A" w:rsidP="006B5A73">
      <w:pPr>
        <w:jc w:val="both"/>
        <w:rPr>
          <w:rFonts w:ascii="Helvetica" w:hAnsi="Helvetica"/>
          <w:sz w:val="22"/>
          <w:szCs w:val="22"/>
        </w:rPr>
      </w:pPr>
    </w:p>
    <w:p w14:paraId="66D39BBA" w14:textId="15FC4AF1" w:rsidR="002F3FEB" w:rsidRDefault="002B7A86" w:rsidP="002B7A86">
      <w:pPr>
        <w:jc w:val="both"/>
        <w:rPr>
          <w:rFonts w:ascii="Helvetica" w:hAnsi="Helvetica"/>
          <w:color w:val="000000"/>
          <w:sz w:val="22"/>
          <w:szCs w:val="22"/>
        </w:rPr>
      </w:pPr>
      <w:r w:rsidRPr="002B7A86">
        <w:rPr>
          <w:rFonts w:ascii="Helvetica" w:hAnsi="Helvetica"/>
          <w:b/>
          <w:sz w:val="22"/>
          <w:szCs w:val="22"/>
        </w:rPr>
        <w:t>Peer reviewed invited editorial</w:t>
      </w:r>
      <w:r w:rsidR="00276A9B">
        <w:rPr>
          <w:rFonts w:ascii="Helvetica" w:hAnsi="Helvetica"/>
          <w:b/>
          <w:sz w:val="22"/>
          <w:szCs w:val="22"/>
        </w:rPr>
        <w:t>s and reviews</w:t>
      </w:r>
    </w:p>
    <w:p w14:paraId="57430A6C" w14:textId="77777777" w:rsidR="002B7A86" w:rsidRPr="00506178" w:rsidRDefault="002B7A86" w:rsidP="002B7A8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b/>
          <w:bCs/>
          <w:color w:val="000000" w:themeColor="text1"/>
          <w:kern w:val="36"/>
          <w:sz w:val="22"/>
          <w:szCs w:val="22"/>
        </w:rPr>
        <w:t>Vipul Chitalia</w:t>
      </w:r>
      <w:r w:rsidRPr="00506178">
        <w:rPr>
          <w:rFonts w:ascii="Helvetica" w:hAnsi="Helvetica"/>
          <w:bCs/>
          <w:color w:val="000000" w:themeColor="text1"/>
          <w:kern w:val="36"/>
          <w:sz w:val="22"/>
          <w:szCs w:val="22"/>
        </w:rPr>
        <w:t xml:space="preserve">. Good-in-good-out: Diet modification in chronic kidney disease. </w:t>
      </w:r>
      <w:r w:rsidRPr="00506178">
        <w:rPr>
          <w:rStyle w:val="HTMLCite"/>
          <w:rFonts w:ascii="Helvetica" w:hAnsi="Helvetica"/>
          <w:color w:val="000000" w:themeColor="text1"/>
          <w:sz w:val="22"/>
          <w:szCs w:val="22"/>
        </w:rPr>
        <w:t>Science Translational Medicine 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 25 Mar 2015: Vol. 7, Issue 280, pp. 280ec49</w:t>
      </w:r>
    </w:p>
    <w:p w14:paraId="70958629" w14:textId="77902EB3" w:rsidR="00C02D96" w:rsidRPr="00506178" w:rsidRDefault="002B7A86" w:rsidP="0059264E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b/>
          <w:bCs/>
          <w:color w:val="000000" w:themeColor="text1"/>
          <w:kern w:val="36"/>
          <w:sz w:val="22"/>
          <w:szCs w:val="22"/>
        </w:rPr>
        <w:t>Vipul Chitalia</w:t>
      </w:r>
      <w:r w:rsidRPr="00506178">
        <w:rPr>
          <w:rFonts w:ascii="Helvetica" w:hAnsi="Helvetica"/>
          <w:bCs/>
          <w:color w:val="000000" w:themeColor="text1"/>
          <w:kern w:val="36"/>
          <w:sz w:val="22"/>
          <w:szCs w:val="22"/>
        </w:rPr>
        <w:t>. A Tug of War in the Periphery. S</w:t>
      </w:r>
      <w:r w:rsidRPr="00506178">
        <w:rPr>
          <w:rFonts w:ascii="Helvetica" w:hAnsi="Helvetica"/>
          <w:i/>
          <w:iCs/>
          <w:color w:val="000000" w:themeColor="text1"/>
          <w:sz w:val="22"/>
          <w:szCs w:val="22"/>
        </w:rPr>
        <w:t>cience Translational Medicine 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 Vol. 6, Issue 262, pp. 262ec194</w:t>
      </w:r>
      <w:r w:rsidR="00C02D96" w:rsidRPr="00506178">
        <w:rPr>
          <w:rFonts w:ascii="Helvetica" w:hAnsi="Helvetica"/>
          <w:color w:val="000000" w:themeColor="text1"/>
          <w:sz w:val="22"/>
          <w:szCs w:val="22"/>
        </w:rPr>
        <w:t>. PMCID:</w:t>
      </w:r>
      <w:hyperlink r:id="rId54" w:history="1">
        <w:r w:rsidR="00C02D96" w:rsidRPr="00506178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PMC6029699</w:t>
        </w:r>
      </w:hyperlink>
    </w:p>
    <w:p w14:paraId="3B307280" w14:textId="77777777" w:rsidR="002B7A86" w:rsidRPr="00506178" w:rsidRDefault="002B7A86" w:rsidP="002B7A8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b/>
          <w:bCs/>
          <w:color w:val="000000" w:themeColor="text1"/>
          <w:kern w:val="36"/>
          <w:sz w:val="22"/>
          <w:szCs w:val="22"/>
        </w:rPr>
        <w:t>Vipul Chitalia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hyperlink r:id="rId55" w:history="1">
        <w:r w:rsidRPr="00506178">
          <w:rPr>
            <w:rFonts w:ascii="Helvetica" w:hAnsi="Helvetica"/>
            <w:color w:val="000000" w:themeColor="text1"/>
            <w:sz w:val="22"/>
            <w:szCs w:val="22"/>
          </w:rPr>
          <w:t>Muscles Protect the Kidneys</w:t>
        </w:r>
      </w:hyperlink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. Science Translational Medicine Vol. 6 (268), 268ec219-268ec219. </w:t>
      </w:r>
    </w:p>
    <w:p w14:paraId="7A637D2E" w14:textId="6AF8AE52" w:rsidR="00C02D96" w:rsidRPr="00506178" w:rsidRDefault="002B7A86" w:rsidP="0059264E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outlineLvl w:val="0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b/>
          <w:bCs/>
          <w:color w:val="000000" w:themeColor="text1"/>
          <w:kern w:val="36"/>
          <w:sz w:val="22"/>
          <w:szCs w:val="22"/>
        </w:rPr>
        <w:t>Vipul Chitalia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hyperlink r:id="rId56" w:history="1">
        <w:r w:rsidRPr="00506178">
          <w:rPr>
            <w:rFonts w:ascii="Helvetica" w:hAnsi="Helvetica"/>
            <w:color w:val="000000" w:themeColor="text1"/>
            <w:sz w:val="22"/>
            <w:szCs w:val="22"/>
          </w:rPr>
          <w:t>AHR: A Temple of Tolerance to Toxemia</w:t>
        </w:r>
      </w:hyperlink>
      <w:r w:rsidRPr="00506178">
        <w:rPr>
          <w:rFonts w:ascii="Helvetica" w:hAnsi="Helvetica"/>
          <w:color w:val="000000" w:themeColor="text1"/>
          <w:sz w:val="22"/>
          <w:szCs w:val="22"/>
        </w:rPr>
        <w:t>. Science Translational Medicine Vol. 6 (250), 250ec142-250ec142</w:t>
      </w:r>
      <w:r w:rsidR="00C02D96" w:rsidRPr="00506178">
        <w:rPr>
          <w:rFonts w:ascii="Helvetica" w:hAnsi="Helvetica"/>
          <w:color w:val="000000" w:themeColor="text1"/>
          <w:sz w:val="22"/>
          <w:szCs w:val="22"/>
        </w:rPr>
        <w:t>. PMCID:</w:t>
      </w:r>
      <w:hyperlink r:id="rId57" w:history="1">
        <w:r w:rsidR="00C02D96" w:rsidRPr="00506178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PMC6032514</w:t>
        </w:r>
      </w:hyperlink>
    </w:p>
    <w:p w14:paraId="362C4F76" w14:textId="38D07770" w:rsidR="00C02D96" w:rsidRPr="00506178" w:rsidRDefault="002B7A86" w:rsidP="0059264E">
      <w:pPr>
        <w:pStyle w:val="ListParagraph"/>
        <w:numPr>
          <w:ilvl w:val="0"/>
          <w:numId w:val="3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b/>
          <w:bCs/>
          <w:color w:val="000000" w:themeColor="text1"/>
          <w:kern w:val="36"/>
          <w:sz w:val="22"/>
          <w:szCs w:val="22"/>
        </w:rPr>
        <w:t>Vipul Chitalia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hyperlink r:id="rId58" w:history="1">
        <w:r w:rsidRPr="00506178">
          <w:rPr>
            <w:rFonts w:ascii="Helvetica" w:hAnsi="Helvetica"/>
            <w:color w:val="000000" w:themeColor="text1"/>
            <w:sz w:val="22"/>
            <w:szCs w:val="22"/>
          </w:rPr>
          <w:t>Inflammatory Web Catches Vessels</w:t>
        </w:r>
      </w:hyperlink>
      <w:r w:rsidRPr="00506178">
        <w:rPr>
          <w:rFonts w:ascii="Helvetica" w:hAnsi="Helvetica"/>
          <w:color w:val="000000" w:themeColor="text1"/>
          <w:sz w:val="22"/>
          <w:szCs w:val="22"/>
        </w:rPr>
        <w:t>. Science Translational Medicine Vol. 6 (232), 232ec67-232ec67</w:t>
      </w:r>
      <w:r w:rsidR="00C02D96" w:rsidRPr="00506178">
        <w:rPr>
          <w:rFonts w:ascii="Helvetica" w:hAnsi="Helvetica"/>
          <w:color w:val="000000" w:themeColor="text1"/>
          <w:sz w:val="22"/>
          <w:szCs w:val="22"/>
        </w:rPr>
        <w:t>. PMCID:</w:t>
      </w:r>
      <w:hyperlink r:id="rId59" w:history="1">
        <w:r w:rsidR="00C02D96" w:rsidRPr="00506178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PMC6029701</w:t>
        </w:r>
      </w:hyperlink>
    </w:p>
    <w:p w14:paraId="269B38BF" w14:textId="77777777" w:rsidR="00C02D96" w:rsidRPr="00506178" w:rsidRDefault="002B7A86" w:rsidP="0059264E">
      <w:pPr>
        <w:pStyle w:val="ListParagraph"/>
        <w:numPr>
          <w:ilvl w:val="0"/>
          <w:numId w:val="3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b/>
          <w:bCs/>
          <w:color w:val="000000" w:themeColor="text1"/>
          <w:kern w:val="36"/>
          <w:sz w:val="22"/>
          <w:szCs w:val="22"/>
        </w:rPr>
        <w:t>Vipul Chitalia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hyperlink r:id="rId60" w:history="1">
        <w:r w:rsidRPr="00506178">
          <w:rPr>
            <w:rFonts w:ascii="Helvetica" w:hAnsi="Helvetica"/>
            <w:color w:val="000000" w:themeColor="text1"/>
            <w:sz w:val="22"/>
            <w:szCs w:val="22"/>
          </w:rPr>
          <w:t>Keeping the Flow Going: FGFR1 Protects Vascular Patency by Inhibiting Occlusive Neointimal Hyperplasia</w:t>
        </w:r>
      </w:hyperlink>
      <w:r w:rsidRPr="00506178">
        <w:rPr>
          <w:rFonts w:ascii="Helvetica" w:hAnsi="Helvetica"/>
          <w:color w:val="000000" w:themeColor="text1"/>
          <w:sz w:val="22"/>
          <w:szCs w:val="22"/>
        </w:rPr>
        <w:t>. Science Translational Medicine Vol.6 (258), 258ec178-258ec178</w:t>
      </w:r>
      <w:r w:rsidR="00C02D96" w:rsidRPr="00506178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3435BA05" w14:textId="2BDCAF96" w:rsidR="00C02D96" w:rsidRPr="00506178" w:rsidRDefault="00C02D96" w:rsidP="00C02D96">
      <w:pPr>
        <w:pStyle w:val="ListParagraph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color w:val="000000" w:themeColor="text1"/>
          <w:sz w:val="22"/>
          <w:szCs w:val="22"/>
        </w:rPr>
        <w:t>PMCID:</w:t>
      </w:r>
      <w:hyperlink r:id="rId61" w:history="1">
        <w:r w:rsidRPr="00506178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PMC6089381</w:t>
        </w:r>
      </w:hyperlink>
    </w:p>
    <w:p w14:paraId="53500BA9" w14:textId="23423600" w:rsidR="00C02D96" w:rsidRPr="00506178" w:rsidRDefault="002B7A86" w:rsidP="0059264E">
      <w:pPr>
        <w:pStyle w:val="ListParagraph"/>
        <w:numPr>
          <w:ilvl w:val="0"/>
          <w:numId w:val="33"/>
        </w:numPr>
        <w:autoSpaceDE w:val="0"/>
        <w:autoSpaceDN w:val="0"/>
        <w:spacing w:line="240" w:lineRule="exact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b/>
          <w:bCs/>
          <w:color w:val="000000" w:themeColor="text1"/>
          <w:kern w:val="36"/>
          <w:sz w:val="22"/>
          <w:szCs w:val="22"/>
        </w:rPr>
        <w:t>Vipul Chitalia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 </w:t>
      </w:r>
      <w:hyperlink r:id="rId62" w:history="1">
        <w:r w:rsidRPr="00506178">
          <w:rPr>
            <w:rFonts w:ascii="Helvetica" w:hAnsi="Helvetica"/>
            <w:color w:val="000000" w:themeColor="text1"/>
            <w:sz w:val="22"/>
            <w:szCs w:val="22"/>
          </w:rPr>
          <w:t>α-Ketoglutarate—A New Currency of Longevity</w:t>
        </w:r>
      </w:hyperlink>
      <w:r w:rsidRPr="00506178">
        <w:rPr>
          <w:rFonts w:ascii="Helvetica" w:hAnsi="Helvetica"/>
          <w:color w:val="000000" w:themeColor="text1"/>
          <w:sz w:val="22"/>
          <w:szCs w:val="22"/>
        </w:rPr>
        <w:t>. Science Translational Medicine Vol. 6 (244), 244ec117-244ec117</w:t>
      </w:r>
      <w:r w:rsidR="00C02D96" w:rsidRPr="00506178">
        <w:rPr>
          <w:rFonts w:ascii="Helvetica" w:hAnsi="Helvetica"/>
          <w:color w:val="000000" w:themeColor="text1"/>
          <w:sz w:val="22"/>
          <w:szCs w:val="22"/>
        </w:rPr>
        <w:t>. PMCID:</w:t>
      </w:r>
      <w:hyperlink r:id="rId63" w:history="1">
        <w:r w:rsidR="00C02D96" w:rsidRPr="00506178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PMC6044468</w:t>
        </w:r>
      </w:hyperlink>
    </w:p>
    <w:p w14:paraId="20D9FDD4" w14:textId="02FB19D5" w:rsidR="00DE6CF1" w:rsidRPr="00506178" w:rsidRDefault="00C02D96" w:rsidP="0059264E">
      <w:pPr>
        <w:pStyle w:val="ListParagraph"/>
        <w:numPr>
          <w:ilvl w:val="0"/>
          <w:numId w:val="33"/>
        </w:numPr>
        <w:autoSpaceDE w:val="0"/>
        <w:autoSpaceDN w:val="0"/>
        <w:spacing w:line="240" w:lineRule="exact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color w:val="000000" w:themeColor="text1"/>
          <w:sz w:val="22"/>
          <w:szCs w:val="22"/>
        </w:rPr>
        <w:t> </w:t>
      </w:r>
      <w:r w:rsidR="002B7A86" w:rsidRPr="00506178">
        <w:rPr>
          <w:rFonts w:ascii="Helvetica" w:hAnsi="Helvetica"/>
          <w:b/>
          <w:bCs/>
          <w:color w:val="000000" w:themeColor="text1"/>
          <w:kern w:val="36"/>
          <w:sz w:val="22"/>
          <w:szCs w:val="22"/>
        </w:rPr>
        <w:t>Vipul Chitalia</w:t>
      </w:r>
      <w:r w:rsidR="002B7A86" w:rsidRPr="00506178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hyperlink r:id="rId64" w:history="1">
        <w:r w:rsidR="002B7A86" w:rsidRPr="00506178">
          <w:rPr>
            <w:rFonts w:ascii="Helvetica" w:hAnsi="Helvetica"/>
            <w:color w:val="000000" w:themeColor="text1"/>
            <w:sz w:val="22"/>
            <w:szCs w:val="22"/>
          </w:rPr>
          <w:t>Angiotensin Blockade—A Double-Edged Sword in Renal Failure</w:t>
        </w:r>
      </w:hyperlink>
      <w:r w:rsidR="002B7A86" w:rsidRPr="00506178">
        <w:rPr>
          <w:rFonts w:ascii="Helvetica" w:hAnsi="Helvetica"/>
          <w:color w:val="000000" w:themeColor="text1"/>
          <w:sz w:val="22"/>
          <w:szCs w:val="22"/>
        </w:rPr>
        <w:t>. Science Translational Medicine Vol. 6 (238), 238ec93-238ec93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4732D9D2" w14:textId="77777777" w:rsidR="00506178" w:rsidRPr="00506178" w:rsidRDefault="002E7F17" w:rsidP="002B7A86">
      <w:pPr>
        <w:pStyle w:val="ListParagraph"/>
        <w:numPr>
          <w:ilvl w:val="0"/>
          <w:numId w:val="33"/>
        </w:numPr>
        <w:autoSpaceDE w:val="0"/>
        <w:autoSpaceDN w:val="0"/>
        <w:spacing w:line="240" w:lineRule="exact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color w:val="000000" w:themeColor="text1"/>
          <w:sz w:val="22"/>
          <w:szCs w:val="22"/>
          <w:u w:val="single"/>
        </w:rPr>
        <w:t>Shashar M</w:t>
      </w:r>
      <w:r w:rsidRPr="00506178">
        <w:rPr>
          <w:rFonts w:ascii="Helvetica" w:hAnsi="Helvetica"/>
          <w:color w:val="000000" w:themeColor="text1"/>
          <w:sz w:val="22"/>
          <w:szCs w:val="22"/>
        </w:rPr>
        <w:t>, Francis J</w:t>
      </w:r>
      <w:r w:rsidRPr="00506178">
        <w:rPr>
          <w:rFonts w:ascii="Helvetica" w:hAnsi="Helvetica"/>
          <w:b/>
          <w:color w:val="000000" w:themeColor="text1"/>
          <w:sz w:val="22"/>
          <w:szCs w:val="22"/>
        </w:rPr>
        <w:t>, Chitalia V</w:t>
      </w:r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hyperlink r:id="rId65" w:history="1">
        <w:r w:rsidRPr="00506178">
          <w:rPr>
            <w:rFonts w:ascii="Helvetica" w:hAnsi="Helvetica"/>
            <w:color w:val="000000" w:themeColor="text1"/>
            <w:sz w:val="22"/>
            <w:szCs w:val="22"/>
          </w:rPr>
          <w:t>Thrombosis in the uremic milieu--emerging role of "</w:t>
        </w:r>
        <w:proofErr w:type="spellStart"/>
        <w:r w:rsidRPr="00506178">
          <w:rPr>
            <w:rFonts w:ascii="Helvetica" w:hAnsi="Helvetica"/>
            <w:color w:val="000000" w:themeColor="text1"/>
            <w:sz w:val="22"/>
            <w:szCs w:val="22"/>
          </w:rPr>
          <w:t>thrombolome</w:t>
        </w:r>
        <w:proofErr w:type="spellEnd"/>
        <w:r w:rsidRPr="00506178">
          <w:rPr>
            <w:rFonts w:ascii="Helvetica" w:hAnsi="Helvetica"/>
            <w:color w:val="000000" w:themeColor="text1"/>
            <w:sz w:val="22"/>
            <w:szCs w:val="22"/>
          </w:rPr>
          <w:t>".</w:t>
        </w:r>
      </w:hyperlink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506178">
        <w:rPr>
          <w:rFonts w:ascii="Helvetica" w:hAnsi="Helvetica"/>
          <w:color w:val="000000" w:themeColor="text1"/>
          <w:sz w:val="22"/>
          <w:szCs w:val="22"/>
        </w:rPr>
        <w:t>Semin</w:t>
      </w:r>
      <w:proofErr w:type="spellEnd"/>
      <w:r w:rsidRPr="00506178">
        <w:rPr>
          <w:rFonts w:ascii="Helvetica" w:hAnsi="Helvetica"/>
          <w:color w:val="000000" w:themeColor="text1"/>
          <w:sz w:val="22"/>
          <w:szCs w:val="22"/>
        </w:rPr>
        <w:t xml:space="preserve"> Dial. 2015 Mar-Apr;28(2):198-205. PubMed PMID: 24962903; PubMed Central </w:t>
      </w:r>
    </w:p>
    <w:p w14:paraId="15294365" w14:textId="04DB2FF9" w:rsidR="002E7F17" w:rsidRPr="00506178" w:rsidRDefault="002E7F17" w:rsidP="00506178">
      <w:pPr>
        <w:pStyle w:val="ListParagraph"/>
        <w:autoSpaceDE w:val="0"/>
        <w:autoSpaceDN w:val="0"/>
        <w:spacing w:line="240" w:lineRule="exact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506178">
        <w:rPr>
          <w:rFonts w:ascii="Helvetica" w:hAnsi="Helvetica"/>
          <w:color w:val="000000" w:themeColor="text1"/>
          <w:sz w:val="22"/>
          <w:szCs w:val="22"/>
        </w:rPr>
        <w:t>PMCID: PMC4407993.</w:t>
      </w:r>
    </w:p>
    <w:sectPr w:rsidR="002E7F17" w:rsidRPr="00506178" w:rsidSect="00ED2BA7">
      <w:headerReference w:type="even" r:id="rId66"/>
      <w:headerReference w:type="default" r:id="rId67"/>
      <w:footerReference w:type="default" r:id="rId68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AC0BC" w14:textId="77777777" w:rsidR="00D77C50" w:rsidRDefault="00D77C50">
      <w:r>
        <w:separator/>
      </w:r>
    </w:p>
  </w:endnote>
  <w:endnote w:type="continuationSeparator" w:id="0">
    <w:p w14:paraId="0F401103" w14:textId="77777777" w:rsidR="00D77C50" w:rsidRDefault="00D7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4644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8D4A7F" w14:textId="776D39EE" w:rsidR="0067456F" w:rsidRDefault="0067456F" w:rsidP="00ED2B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2E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2EF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6A2BF" w14:textId="77777777" w:rsidR="0067456F" w:rsidRDefault="0067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6D68" w14:textId="77777777" w:rsidR="00D77C50" w:rsidRDefault="00D77C50">
      <w:r>
        <w:separator/>
      </w:r>
    </w:p>
  </w:footnote>
  <w:footnote w:type="continuationSeparator" w:id="0">
    <w:p w14:paraId="4F154C24" w14:textId="77777777" w:rsidR="00D77C50" w:rsidRDefault="00D7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12F0" w14:textId="77777777" w:rsidR="0067456F" w:rsidRDefault="006745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5F7874A7" w14:textId="77777777" w:rsidR="0067456F" w:rsidRDefault="006745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A014" w14:textId="5B6D4777" w:rsidR="0067456F" w:rsidRPr="008565CE" w:rsidRDefault="0067456F" w:rsidP="00ED2BA7">
    <w:pPr>
      <w:pStyle w:val="Title"/>
      <w:rPr>
        <w:rFonts w:ascii="Helvetica" w:hAnsi="Helvetica" w:cs="Gill Sans"/>
        <w:sz w:val="22"/>
        <w:szCs w:val="22"/>
        <w:bdr w:val="none" w:sz="0" w:space="0" w:color="auto"/>
        <w:lang w:val="it-IT"/>
      </w:rPr>
    </w:pPr>
    <w:r w:rsidRPr="008565CE">
      <w:rPr>
        <w:rFonts w:ascii="Helvetica" w:hAnsi="Helvetica" w:cs="Gill Sans"/>
        <w:sz w:val="22"/>
        <w:szCs w:val="22"/>
        <w:bdr w:val="none" w:sz="0" w:space="0" w:color="auto"/>
        <w:lang w:val="it-IT"/>
      </w:rPr>
      <w:t>Vipul Chitalia, M.B., B</w:t>
    </w:r>
    <w:r>
      <w:rPr>
        <w:rFonts w:ascii="Helvetica" w:hAnsi="Helvetica" w:cs="Gill Sans"/>
        <w:sz w:val="22"/>
        <w:szCs w:val="22"/>
        <w:bdr w:val="none" w:sz="0" w:space="0" w:color="auto"/>
        <w:lang w:val="it-IT"/>
      </w:rPr>
      <w:t>.</w:t>
    </w:r>
    <w:r w:rsidRPr="008565CE">
      <w:rPr>
        <w:rFonts w:ascii="Helvetica" w:hAnsi="Helvetica" w:cs="Gill Sans"/>
        <w:sz w:val="22"/>
        <w:szCs w:val="22"/>
        <w:bdr w:val="none" w:sz="0" w:space="0" w:color="auto"/>
        <w:lang w:val="it-IT"/>
      </w:rPr>
      <w:t>S</w:t>
    </w:r>
    <w:r>
      <w:rPr>
        <w:rFonts w:ascii="Helvetica" w:hAnsi="Helvetica" w:cs="Gill Sans"/>
        <w:sz w:val="22"/>
        <w:szCs w:val="22"/>
        <w:bdr w:val="none" w:sz="0" w:space="0" w:color="auto"/>
        <w:lang w:val="it-IT"/>
      </w:rPr>
      <w:t>.</w:t>
    </w:r>
    <w:r w:rsidRPr="008565CE">
      <w:rPr>
        <w:rFonts w:ascii="Helvetica" w:hAnsi="Helvetica" w:cs="Gill Sans"/>
        <w:sz w:val="22"/>
        <w:szCs w:val="22"/>
        <w:bdr w:val="none" w:sz="0" w:space="0" w:color="auto"/>
        <w:lang w:val="it-IT"/>
      </w:rPr>
      <w:t>, Ph</w:t>
    </w:r>
    <w:r>
      <w:rPr>
        <w:rFonts w:ascii="Helvetica" w:hAnsi="Helvetica" w:cs="Gill Sans"/>
        <w:sz w:val="22"/>
        <w:szCs w:val="22"/>
        <w:bdr w:val="none" w:sz="0" w:space="0" w:color="auto"/>
        <w:lang w:val="it-IT"/>
      </w:rPr>
      <w:t>.</w:t>
    </w:r>
    <w:r w:rsidRPr="008565CE">
      <w:rPr>
        <w:rFonts w:ascii="Helvetica" w:hAnsi="Helvetica" w:cs="Gill Sans"/>
        <w:sz w:val="22"/>
        <w:szCs w:val="22"/>
        <w:bdr w:val="none" w:sz="0" w:space="0" w:color="auto"/>
        <w:lang w:val="it-IT"/>
      </w:rPr>
      <w:t>D</w:t>
    </w:r>
    <w:r>
      <w:rPr>
        <w:rFonts w:ascii="Helvetica" w:hAnsi="Helvetica" w:cs="Gill Sans"/>
        <w:sz w:val="22"/>
        <w:szCs w:val="22"/>
        <w:bdr w:val="none" w:sz="0" w:space="0" w:color="auto"/>
        <w:lang w:val="it-IT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B70"/>
    <w:multiLevelType w:val="hybridMultilevel"/>
    <w:tmpl w:val="0BEEEA02"/>
    <w:lvl w:ilvl="0" w:tplc="08D4F558">
      <w:start w:val="1"/>
      <w:numFmt w:val="lowerLetter"/>
      <w:lvlText w:val="%1."/>
      <w:lvlJc w:val="left"/>
      <w:pPr>
        <w:ind w:left="720" w:hanging="360"/>
      </w:pPr>
      <w:rPr>
        <w:rFonts w:ascii="Helvetica" w:hAnsi="Helvetica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1C6"/>
    <w:multiLevelType w:val="hybridMultilevel"/>
    <w:tmpl w:val="D3F8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50F"/>
    <w:multiLevelType w:val="hybridMultilevel"/>
    <w:tmpl w:val="9274DB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694843"/>
    <w:multiLevelType w:val="hybridMultilevel"/>
    <w:tmpl w:val="DD60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A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EC64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787A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B86D65"/>
    <w:multiLevelType w:val="hybridMultilevel"/>
    <w:tmpl w:val="A62A0684"/>
    <w:lvl w:ilvl="0" w:tplc="76806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21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A92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25A4D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5B315D"/>
    <w:multiLevelType w:val="hybridMultilevel"/>
    <w:tmpl w:val="FFC847C0"/>
    <w:lvl w:ilvl="0" w:tplc="33EC7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9D1C75"/>
    <w:multiLevelType w:val="hybridMultilevel"/>
    <w:tmpl w:val="298C34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6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9C5773"/>
    <w:multiLevelType w:val="hybridMultilevel"/>
    <w:tmpl w:val="20CC9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0961"/>
    <w:multiLevelType w:val="singleLevel"/>
    <w:tmpl w:val="2460D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34C53125"/>
    <w:multiLevelType w:val="hybridMultilevel"/>
    <w:tmpl w:val="B4829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1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3A7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8909BF"/>
    <w:multiLevelType w:val="hybridMultilevel"/>
    <w:tmpl w:val="8D4AB74C"/>
    <w:lvl w:ilvl="0" w:tplc="6F6AAC0C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5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177DA1"/>
    <w:multiLevelType w:val="hybridMultilevel"/>
    <w:tmpl w:val="220A37F8"/>
    <w:lvl w:ilvl="0" w:tplc="B930E7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7555567"/>
    <w:multiLevelType w:val="hybridMultilevel"/>
    <w:tmpl w:val="DD60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46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3F49E9"/>
    <w:multiLevelType w:val="hybridMultilevel"/>
    <w:tmpl w:val="778E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70C0"/>
    <w:multiLevelType w:val="hybridMultilevel"/>
    <w:tmpl w:val="FDF6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E04AD"/>
    <w:multiLevelType w:val="multilevel"/>
    <w:tmpl w:val="1142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B12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3536A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B448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DD5CBC"/>
    <w:multiLevelType w:val="hybridMultilevel"/>
    <w:tmpl w:val="505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63BA"/>
    <w:multiLevelType w:val="hybridMultilevel"/>
    <w:tmpl w:val="336A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67966"/>
    <w:multiLevelType w:val="hybridMultilevel"/>
    <w:tmpl w:val="110A0D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F2A0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F6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CC08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F95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A87033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C2470BB"/>
    <w:multiLevelType w:val="hybridMultilevel"/>
    <w:tmpl w:val="A30C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1B48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3F36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8"/>
  </w:num>
  <w:num w:numId="4">
    <w:abstractNumId w:val="9"/>
  </w:num>
  <w:num w:numId="5">
    <w:abstractNumId w:val="20"/>
  </w:num>
  <w:num w:numId="6">
    <w:abstractNumId w:val="33"/>
  </w:num>
  <w:num w:numId="7">
    <w:abstractNumId w:val="40"/>
  </w:num>
  <w:num w:numId="8">
    <w:abstractNumId w:val="4"/>
  </w:num>
  <w:num w:numId="9">
    <w:abstractNumId w:val="27"/>
  </w:num>
  <w:num w:numId="10">
    <w:abstractNumId w:val="29"/>
  </w:num>
  <w:num w:numId="11">
    <w:abstractNumId w:val="6"/>
  </w:num>
  <w:num w:numId="12">
    <w:abstractNumId w:val="10"/>
  </w:num>
  <w:num w:numId="13">
    <w:abstractNumId w:val="15"/>
  </w:num>
  <w:num w:numId="14">
    <w:abstractNumId w:val="36"/>
  </w:num>
  <w:num w:numId="15">
    <w:abstractNumId w:val="34"/>
  </w:num>
  <w:num w:numId="16">
    <w:abstractNumId w:val="23"/>
  </w:num>
  <w:num w:numId="17">
    <w:abstractNumId w:val="8"/>
  </w:num>
  <w:num w:numId="18">
    <w:abstractNumId w:val="17"/>
  </w:num>
  <w:num w:numId="19">
    <w:abstractNumId w:val="18"/>
  </w:num>
  <w:num w:numId="20">
    <w:abstractNumId w:val="13"/>
  </w:num>
  <w:num w:numId="21">
    <w:abstractNumId w:val="39"/>
  </w:num>
  <w:num w:numId="22">
    <w:abstractNumId w:val="26"/>
  </w:num>
  <w:num w:numId="23">
    <w:abstractNumId w:val="37"/>
  </w:num>
  <w:num w:numId="24">
    <w:abstractNumId w:val="16"/>
  </w:num>
  <w:num w:numId="25">
    <w:abstractNumId w:val="21"/>
  </w:num>
  <w:num w:numId="26">
    <w:abstractNumId w:val="14"/>
  </w:num>
  <w:num w:numId="27">
    <w:abstractNumId w:val="25"/>
  </w:num>
  <w:num w:numId="28">
    <w:abstractNumId w:val="12"/>
  </w:num>
  <w:num w:numId="29">
    <w:abstractNumId w:val="0"/>
  </w:num>
  <w:num w:numId="30">
    <w:abstractNumId w:val="3"/>
  </w:num>
  <w:num w:numId="31">
    <w:abstractNumId w:val="32"/>
  </w:num>
  <w:num w:numId="32">
    <w:abstractNumId w:val="2"/>
  </w:num>
  <w:num w:numId="33">
    <w:abstractNumId w:val="22"/>
  </w:num>
  <w:num w:numId="34">
    <w:abstractNumId w:val="19"/>
  </w:num>
  <w:num w:numId="35">
    <w:abstractNumId w:val="11"/>
  </w:num>
  <w:num w:numId="36">
    <w:abstractNumId w:val="38"/>
  </w:num>
  <w:num w:numId="37">
    <w:abstractNumId w:val="30"/>
  </w:num>
  <w:num w:numId="38">
    <w:abstractNumId w:val="24"/>
  </w:num>
  <w:num w:numId="39">
    <w:abstractNumId w:val="1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50"/>
    <w:rsid w:val="000012AE"/>
    <w:rsid w:val="00003529"/>
    <w:rsid w:val="00006FB7"/>
    <w:rsid w:val="00014C36"/>
    <w:rsid w:val="00016CA1"/>
    <w:rsid w:val="0002018A"/>
    <w:rsid w:val="0002265C"/>
    <w:rsid w:val="00022E6F"/>
    <w:rsid w:val="00024F4A"/>
    <w:rsid w:val="00025160"/>
    <w:rsid w:val="00026BD4"/>
    <w:rsid w:val="000451B7"/>
    <w:rsid w:val="000452BE"/>
    <w:rsid w:val="0005335E"/>
    <w:rsid w:val="00053BD0"/>
    <w:rsid w:val="000568EE"/>
    <w:rsid w:val="0005767E"/>
    <w:rsid w:val="0006143A"/>
    <w:rsid w:val="00063FF6"/>
    <w:rsid w:val="0006582E"/>
    <w:rsid w:val="00073D8B"/>
    <w:rsid w:val="00076F57"/>
    <w:rsid w:val="00077842"/>
    <w:rsid w:val="00081A5F"/>
    <w:rsid w:val="0008583B"/>
    <w:rsid w:val="00086688"/>
    <w:rsid w:val="000A0492"/>
    <w:rsid w:val="000A1B0F"/>
    <w:rsid w:val="000D70B1"/>
    <w:rsid w:val="000E044C"/>
    <w:rsid w:val="000E2716"/>
    <w:rsid w:val="000E5607"/>
    <w:rsid w:val="000E62FA"/>
    <w:rsid w:val="000F593A"/>
    <w:rsid w:val="0010778B"/>
    <w:rsid w:val="00120C16"/>
    <w:rsid w:val="00121D02"/>
    <w:rsid w:val="0012259C"/>
    <w:rsid w:val="00125304"/>
    <w:rsid w:val="00130445"/>
    <w:rsid w:val="00137451"/>
    <w:rsid w:val="00141802"/>
    <w:rsid w:val="0014233F"/>
    <w:rsid w:val="00142FA6"/>
    <w:rsid w:val="00146924"/>
    <w:rsid w:val="00155B20"/>
    <w:rsid w:val="00156218"/>
    <w:rsid w:val="00157216"/>
    <w:rsid w:val="001623F0"/>
    <w:rsid w:val="00170677"/>
    <w:rsid w:val="00170F6A"/>
    <w:rsid w:val="00185F1C"/>
    <w:rsid w:val="001929F5"/>
    <w:rsid w:val="001C3D25"/>
    <w:rsid w:val="001C6263"/>
    <w:rsid w:val="001C7A78"/>
    <w:rsid w:val="001D206F"/>
    <w:rsid w:val="001D65AC"/>
    <w:rsid w:val="001E4A33"/>
    <w:rsid w:val="001E670E"/>
    <w:rsid w:val="001F46E1"/>
    <w:rsid w:val="001F4E9D"/>
    <w:rsid w:val="001F5F22"/>
    <w:rsid w:val="001F74F5"/>
    <w:rsid w:val="00212F26"/>
    <w:rsid w:val="00217BA6"/>
    <w:rsid w:val="00226955"/>
    <w:rsid w:val="00230EB5"/>
    <w:rsid w:val="002318F0"/>
    <w:rsid w:val="0023393F"/>
    <w:rsid w:val="00237CDE"/>
    <w:rsid w:val="00253BE3"/>
    <w:rsid w:val="002600D1"/>
    <w:rsid w:val="00263084"/>
    <w:rsid w:val="00273A68"/>
    <w:rsid w:val="0027604F"/>
    <w:rsid w:val="00276A9B"/>
    <w:rsid w:val="00281506"/>
    <w:rsid w:val="00284C0D"/>
    <w:rsid w:val="002A5CA8"/>
    <w:rsid w:val="002A672B"/>
    <w:rsid w:val="002B170E"/>
    <w:rsid w:val="002B2851"/>
    <w:rsid w:val="002B4220"/>
    <w:rsid w:val="002B7A86"/>
    <w:rsid w:val="002C0276"/>
    <w:rsid w:val="002C1C5C"/>
    <w:rsid w:val="002C1EA6"/>
    <w:rsid w:val="002C3060"/>
    <w:rsid w:val="002D41AE"/>
    <w:rsid w:val="002D4C56"/>
    <w:rsid w:val="002D566D"/>
    <w:rsid w:val="002D643E"/>
    <w:rsid w:val="002E6894"/>
    <w:rsid w:val="002E7F17"/>
    <w:rsid w:val="002F10FA"/>
    <w:rsid w:val="002F3FEB"/>
    <w:rsid w:val="002F7D70"/>
    <w:rsid w:val="00307931"/>
    <w:rsid w:val="00307CBB"/>
    <w:rsid w:val="00310876"/>
    <w:rsid w:val="0031219A"/>
    <w:rsid w:val="00315A38"/>
    <w:rsid w:val="00327F78"/>
    <w:rsid w:val="00330713"/>
    <w:rsid w:val="0033216A"/>
    <w:rsid w:val="0033541D"/>
    <w:rsid w:val="00335C06"/>
    <w:rsid w:val="0033688C"/>
    <w:rsid w:val="00337513"/>
    <w:rsid w:val="00337D33"/>
    <w:rsid w:val="00340168"/>
    <w:rsid w:val="00340B58"/>
    <w:rsid w:val="003418DE"/>
    <w:rsid w:val="003433EC"/>
    <w:rsid w:val="003454C7"/>
    <w:rsid w:val="00350F75"/>
    <w:rsid w:val="003521E2"/>
    <w:rsid w:val="00356E80"/>
    <w:rsid w:val="00364D3E"/>
    <w:rsid w:val="0037128D"/>
    <w:rsid w:val="003740F5"/>
    <w:rsid w:val="00380F71"/>
    <w:rsid w:val="00383481"/>
    <w:rsid w:val="00390C1A"/>
    <w:rsid w:val="003A2DAE"/>
    <w:rsid w:val="003A7C29"/>
    <w:rsid w:val="003B0F46"/>
    <w:rsid w:val="003B2B56"/>
    <w:rsid w:val="003B6896"/>
    <w:rsid w:val="003C398C"/>
    <w:rsid w:val="003C5CB9"/>
    <w:rsid w:val="003D0433"/>
    <w:rsid w:val="003E0669"/>
    <w:rsid w:val="003E330C"/>
    <w:rsid w:val="003E37DE"/>
    <w:rsid w:val="003E6D2E"/>
    <w:rsid w:val="003F06CF"/>
    <w:rsid w:val="003F1B3D"/>
    <w:rsid w:val="003F3580"/>
    <w:rsid w:val="00404972"/>
    <w:rsid w:val="004102E6"/>
    <w:rsid w:val="00420E8F"/>
    <w:rsid w:val="004502D7"/>
    <w:rsid w:val="00452AB5"/>
    <w:rsid w:val="0045771F"/>
    <w:rsid w:val="004611AF"/>
    <w:rsid w:val="00464994"/>
    <w:rsid w:val="0046521A"/>
    <w:rsid w:val="00470CEA"/>
    <w:rsid w:val="0047751A"/>
    <w:rsid w:val="00496C57"/>
    <w:rsid w:val="004A2438"/>
    <w:rsid w:val="004B22AE"/>
    <w:rsid w:val="004B3AAC"/>
    <w:rsid w:val="004B4384"/>
    <w:rsid w:val="004B7397"/>
    <w:rsid w:val="004B7E17"/>
    <w:rsid w:val="004C2317"/>
    <w:rsid w:val="004C50F1"/>
    <w:rsid w:val="004C7C31"/>
    <w:rsid w:val="004D27DF"/>
    <w:rsid w:val="004D297D"/>
    <w:rsid w:val="004D37FE"/>
    <w:rsid w:val="004E116F"/>
    <w:rsid w:val="004E22DA"/>
    <w:rsid w:val="004E341C"/>
    <w:rsid w:val="004E3552"/>
    <w:rsid w:val="004E46CA"/>
    <w:rsid w:val="004F0D6C"/>
    <w:rsid w:val="004F315D"/>
    <w:rsid w:val="005009A6"/>
    <w:rsid w:val="00506178"/>
    <w:rsid w:val="00520621"/>
    <w:rsid w:val="00530016"/>
    <w:rsid w:val="00534DD1"/>
    <w:rsid w:val="00535ED0"/>
    <w:rsid w:val="00537FF8"/>
    <w:rsid w:val="0054019D"/>
    <w:rsid w:val="00540E42"/>
    <w:rsid w:val="005441A1"/>
    <w:rsid w:val="0055437B"/>
    <w:rsid w:val="00570B32"/>
    <w:rsid w:val="00572B05"/>
    <w:rsid w:val="005740F4"/>
    <w:rsid w:val="0058105A"/>
    <w:rsid w:val="005851C1"/>
    <w:rsid w:val="0059264E"/>
    <w:rsid w:val="005933A5"/>
    <w:rsid w:val="005956F8"/>
    <w:rsid w:val="005A1C97"/>
    <w:rsid w:val="005A314D"/>
    <w:rsid w:val="005A75BA"/>
    <w:rsid w:val="005B4370"/>
    <w:rsid w:val="005B7EE6"/>
    <w:rsid w:val="005D03C4"/>
    <w:rsid w:val="005D2A4E"/>
    <w:rsid w:val="005D6422"/>
    <w:rsid w:val="005D71B5"/>
    <w:rsid w:val="005E1075"/>
    <w:rsid w:val="005E240D"/>
    <w:rsid w:val="005E3896"/>
    <w:rsid w:val="005E5DF9"/>
    <w:rsid w:val="005F3DF6"/>
    <w:rsid w:val="005F7959"/>
    <w:rsid w:val="006027E8"/>
    <w:rsid w:val="0060764D"/>
    <w:rsid w:val="00621E9D"/>
    <w:rsid w:val="006277EA"/>
    <w:rsid w:val="00636E74"/>
    <w:rsid w:val="0064393D"/>
    <w:rsid w:val="00644852"/>
    <w:rsid w:val="006453F5"/>
    <w:rsid w:val="0064609D"/>
    <w:rsid w:val="00647EED"/>
    <w:rsid w:val="006529BA"/>
    <w:rsid w:val="0065522C"/>
    <w:rsid w:val="00661650"/>
    <w:rsid w:val="006722F7"/>
    <w:rsid w:val="0067456F"/>
    <w:rsid w:val="00677FEA"/>
    <w:rsid w:val="00680953"/>
    <w:rsid w:val="006831AD"/>
    <w:rsid w:val="00695BBC"/>
    <w:rsid w:val="00697542"/>
    <w:rsid w:val="006A30C9"/>
    <w:rsid w:val="006A4ACD"/>
    <w:rsid w:val="006B08CD"/>
    <w:rsid w:val="006B5A73"/>
    <w:rsid w:val="006C2779"/>
    <w:rsid w:val="006C5D77"/>
    <w:rsid w:val="006D26A6"/>
    <w:rsid w:val="006D4346"/>
    <w:rsid w:val="006E2B72"/>
    <w:rsid w:val="006F58CD"/>
    <w:rsid w:val="00703A1C"/>
    <w:rsid w:val="0070493A"/>
    <w:rsid w:val="00710FFC"/>
    <w:rsid w:val="007147A8"/>
    <w:rsid w:val="007236C6"/>
    <w:rsid w:val="00723ECE"/>
    <w:rsid w:val="00727533"/>
    <w:rsid w:val="00730EC1"/>
    <w:rsid w:val="00732BC4"/>
    <w:rsid w:val="0074260D"/>
    <w:rsid w:val="00745F47"/>
    <w:rsid w:val="00752083"/>
    <w:rsid w:val="00754B94"/>
    <w:rsid w:val="00760B5E"/>
    <w:rsid w:val="007659D8"/>
    <w:rsid w:val="007660F1"/>
    <w:rsid w:val="00775567"/>
    <w:rsid w:val="00776575"/>
    <w:rsid w:val="00783A94"/>
    <w:rsid w:val="00784A39"/>
    <w:rsid w:val="00785971"/>
    <w:rsid w:val="00796029"/>
    <w:rsid w:val="007A1BB2"/>
    <w:rsid w:val="007A25DB"/>
    <w:rsid w:val="007A5272"/>
    <w:rsid w:val="007A7EE0"/>
    <w:rsid w:val="007B0018"/>
    <w:rsid w:val="007B18AB"/>
    <w:rsid w:val="007B77F7"/>
    <w:rsid w:val="007C211F"/>
    <w:rsid w:val="007D240F"/>
    <w:rsid w:val="007D42A0"/>
    <w:rsid w:val="007D583C"/>
    <w:rsid w:val="007E11FB"/>
    <w:rsid w:val="007E1250"/>
    <w:rsid w:val="007E266F"/>
    <w:rsid w:val="007E473A"/>
    <w:rsid w:val="007E7BD6"/>
    <w:rsid w:val="007F2AC6"/>
    <w:rsid w:val="007F4392"/>
    <w:rsid w:val="007F7031"/>
    <w:rsid w:val="00805FC2"/>
    <w:rsid w:val="00813FD2"/>
    <w:rsid w:val="00816B74"/>
    <w:rsid w:val="00823205"/>
    <w:rsid w:val="008259CD"/>
    <w:rsid w:val="00834762"/>
    <w:rsid w:val="00836238"/>
    <w:rsid w:val="00837CE4"/>
    <w:rsid w:val="00841CFA"/>
    <w:rsid w:val="00844A5E"/>
    <w:rsid w:val="00850508"/>
    <w:rsid w:val="0085320D"/>
    <w:rsid w:val="00853752"/>
    <w:rsid w:val="008565CE"/>
    <w:rsid w:val="008660D7"/>
    <w:rsid w:val="008707FC"/>
    <w:rsid w:val="008729A7"/>
    <w:rsid w:val="00873B90"/>
    <w:rsid w:val="008762B7"/>
    <w:rsid w:val="00886279"/>
    <w:rsid w:val="008902D1"/>
    <w:rsid w:val="008907AB"/>
    <w:rsid w:val="00892FB8"/>
    <w:rsid w:val="008A176E"/>
    <w:rsid w:val="008A5CEB"/>
    <w:rsid w:val="008C3FDC"/>
    <w:rsid w:val="009034B2"/>
    <w:rsid w:val="0090591F"/>
    <w:rsid w:val="009071B0"/>
    <w:rsid w:val="009072EF"/>
    <w:rsid w:val="00910848"/>
    <w:rsid w:val="00912607"/>
    <w:rsid w:val="00921C6F"/>
    <w:rsid w:val="00931935"/>
    <w:rsid w:val="009329B5"/>
    <w:rsid w:val="00937717"/>
    <w:rsid w:val="00943AAE"/>
    <w:rsid w:val="00944E33"/>
    <w:rsid w:val="009526BA"/>
    <w:rsid w:val="00954342"/>
    <w:rsid w:val="00957130"/>
    <w:rsid w:val="00960EAB"/>
    <w:rsid w:val="00962B57"/>
    <w:rsid w:val="00962E6E"/>
    <w:rsid w:val="00963CA4"/>
    <w:rsid w:val="009710DE"/>
    <w:rsid w:val="00971D3F"/>
    <w:rsid w:val="009763D3"/>
    <w:rsid w:val="00980E2A"/>
    <w:rsid w:val="0098169F"/>
    <w:rsid w:val="00982FC0"/>
    <w:rsid w:val="0098366F"/>
    <w:rsid w:val="009844A4"/>
    <w:rsid w:val="00985E13"/>
    <w:rsid w:val="00994FEC"/>
    <w:rsid w:val="00996293"/>
    <w:rsid w:val="009A38E5"/>
    <w:rsid w:val="009A44F6"/>
    <w:rsid w:val="009A48F7"/>
    <w:rsid w:val="009A578F"/>
    <w:rsid w:val="009B0528"/>
    <w:rsid w:val="009B6B48"/>
    <w:rsid w:val="009C0E2B"/>
    <w:rsid w:val="009C1DAA"/>
    <w:rsid w:val="009C5750"/>
    <w:rsid w:val="009E0BFE"/>
    <w:rsid w:val="009E21E9"/>
    <w:rsid w:val="009E31D2"/>
    <w:rsid w:val="009F3129"/>
    <w:rsid w:val="009F5095"/>
    <w:rsid w:val="009F6051"/>
    <w:rsid w:val="00A008B5"/>
    <w:rsid w:val="00A12670"/>
    <w:rsid w:val="00A12DB9"/>
    <w:rsid w:val="00A14B2F"/>
    <w:rsid w:val="00A23407"/>
    <w:rsid w:val="00A25B66"/>
    <w:rsid w:val="00A264FA"/>
    <w:rsid w:val="00A30C4E"/>
    <w:rsid w:val="00A31263"/>
    <w:rsid w:val="00A3142D"/>
    <w:rsid w:val="00A33A1A"/>
    <w:rsid w:val="00A34E0E"/>
    <w:rsid w:val="00A374C8"/>
    <w:rsid w:val="00A43C13"/>
    <w:rsid w:val="00A44384"/>
    <w:rsid w:val="00A47A23"/>
    <w:rsid w:val="00A669E4"/>
    <w:rsid w:val="00A66A85"/>
    <w:rsid w:val="00A77505"/>
    <w:rsid w:val="00A81679"/>
    <w:rsid w:val="00A83011"/>
    <w:rsid w:val="00A86B9B"/>
    <w:rsid w:val="00A928AB"/>
    <w:rsid w:val="00A92BC0"/>
    <w:rsid w:val="00A92FEC"/>
    <w:rsid w:val="00A95D86"/>
    <w:rsid w:val="00A977B4"/>
    <w:rsid w:val="00AA399B"/>
    <w:rsid w:val="00AB5BA5"/>
    <w:rsid w:val="00AC51DA"/>
    <w:rsid w:val="00AD08E8"/>
    <w:rsid w:val="00AD3612"/>
    <w:rsid w:val="00AE48FF"/>
    <w:rsid w:val="00AF54B8"/>
    <w:rsid w:val="00B02381"/>
    <w:rsid w:val="00B02408"/>
    <w:rsid w:val="00B117E1"/>
    <w:rsid w:val="00B11F3F"/>
    <w:rsid w:val="00B13B10"/>
    <w:rsid w:val="00B13E70"/>
    <w:rsid w:val="00B16EE4"/>
    <w:rsid w:val="00B17F43"/>
    <w:rsid w:val="00B233E7"/>
    <w:rsid w:val="00B23F35"/>
    <w:rsid w:val="00B245C6"/>
    <w:rsid w:val="00B251E4"/>
    <w:rsid w:val="00B32155"/>
    <w:rsid w:val="00B33AA3"/>
    <w:rsid w:val="00B37CAD"/>
    <w:rsid w:val="00B45C92"/>
    <w:rsid w:val="00B51DF2"/>
    <w:rsid w:val="00B53AEE"/>
    <w:rsid w:val="00B544F6"/>
    <w:rsid w:val="00B57367"/>
    <w:rsid w:val="00B736B2"/>
    <w:rsid w:val="00B73850"/>
    <w:rsid w:val="00B74E1E"/>
    <w:rsid w:val="00B829CD"/>
    <w:rsid w:val="00B864A7"/>
    <w:rsid w:val="00B947EA"/>
    <w:rsid w:val="00B9519D"/>
    <w:rsid w:val="00B97175"/>
    <w:rsid w:val="00B9747A"/>
    <w:rsid w:val="00B97B5A"/>
    <w:rsid w:val="00BA3032"/>
    <w:rsid w:val="00BB08F4"/>
    <w:rsid w:val="00BB4524"/>
    <w:rsid w:val="00BB671E"/>
    <w:rsid w:val="00BC2079"/>
    <w:rsid w:val="00BD0F8B"/>
    <w:rsid w:val="00BD30C2"/>
    <w:rsid w:val="00BE278B"/>
    <w:rsid w:val="00BE6FE6"/>
    <w:rsid w:val="00BF44AC"/>
    <w:rsid w:val="00BF6E0B"/>
    <w:rsid w:val="00BF7177"/>
    <w:rsid w:val="00BF73EE"/>
    <w:rsid w:val="00C01A20"/>
    <w:rsid w:val="00C02D96"/>
    <w:rsid w:val="00C03DED"/>
    <w:rsid w:val="00C04633"/>
    <w:rsid w:val="00C30D88"/>
    <w:rsid w:val="00C324DF"/>
    <w:rsid w:val="00C37A5F"/>
    <w:rsid w:val="00C40018"/>
    <w:rsid w:val="00C42B7A"/>
    <w:rsid w:val="00C46A2E"/>
    <w:rsid w:val="00C55984"/>
    <w:rsid w:val="00C62031"/>
    <w:rsid w:val="00C62334"/>
    <w:rsid w:val="00C6759F"/>
    <w:rsid w:val="00C70F25"/>
    <w:rsid w:val="00C86CFA"/>
    <w:rsid w:val="00C94A3A"/>
    <w:rsid w:val="00C95F45"/>
    <w:rsid w:val="00C97049"/>
    <w:rsid w:val="00CA4700"/>
    <w:rsid w:val="00CA5C29"/>
    <w:rsid w:val="00CA5FB6"/>
    <w:rsid w:val="00CB4838"/>
    <w:rsid w:val="00CB7903"/>
    <w:rsid w:val="00CC068A"/>
    <w:rsid w:val="00CC1B68"/>
    <w:rsid w:val="00CC222A"/>
    <w:rsid w:val="00CD3238"/>
    <w:rsid w:val="00CD3451"/>
    <w:rsid w:val="00CD44C5"/>
    <w:rsid w:val="00CD71F5"/>
    <w:rsid w:val="00CF588A"/>
    <w:rsid w:val="00D00C4C"/>
    <w:rsid w:val="00D00FAE"/>
    <w:rsid w:val="00D05497"/>
    <w:rsid w:val="00D11499"/>
    <w:rsid w:val="00D1350C"/>
    <w:rsid w:val="00D20547"/>
    <w:rsid w:val="00D263B3"/>
    <w:rsid w:val="00D27E5D"/>
    <w:rsid w:val="00D303D8"/>
    <w:rsid w:val="00D3118B"/>
    <w:rsid w:val="00D32A62"/>
    <w:rsid w:val="00D4240C"/>
    <w:rsid w:val="00D5497C"/>
    <w:rsid w:val="00D55F53"/>
    <w:rsid w:val="00D623DE"/>
    <w:rsid w:val="00D62DF0"/>
    <w:rsid w:val="00D649CF"/>
    <w:rsid w:val="00D701DD"/>
    <w:rsid w:val="00D7270A"/>
    <w:rsid w:val="00D729F4"/>
    <w:rsid w:val="00D73F45"/>
    <w:rsid w:val="00D74214"/>
    <w:rsid w:val="00D748E4"/>
    <w:rsid w:val="00D778EA"/>
    <w:rsid w:val="00D77C50"/>
    <w:rsid w:val="00D81626"/>
    <w:rsid w:val="00D82F34"/>
    <w:rsid w:val="00D83C41"/>
    <w:rsid w:val="00D84CAE"/>
    <w:rsid w:val="00D85C22"/>
    <w:rsid w:val="00D90B10"/>
    <w:rsid w:val="00D91D64"/>
    <w:rsid w:val="00D92915"/>
    <w:rsid w:val="00DA0023"/>
    <w:rsid w:val="00DA1544"/>
    <w:rsid w:val="00DA525D"/>
    <w:rsid w:val="00DB4822"/>
    <w:rsid w:val="00DC6BBF"/>
    <w:rsid w:val="00DD059B"/>
    <w:rsid w:val="00DD086A"/>
    <w:rsid w:val="00DD375F"/>
    <w:rsid w:val="00DD37C8"/>
    <w:rsid w:val="00DE6CF1"/>
    <w:rsid w:val="00DF00FF"/>
    <w:rsid w:val="00DF628A"/>
    <w:rsid w:val="00E01CB3"/>
    <w:rsid w:val="00E04459"/>
    <w:rsid w:val="00E078A9"/>
    <w:rsid w:val="00E162FB"/>
    <w:rsid w:val="00E2186C"/>
    <w:rsid w:val="00E228BE"/>
    <w:rsid w:val="00E22E6F"/>
    <w:rsid w:val="00E429BF"/>
    <w:rsid w:val="00E42AC6"/>
    <w:rsid w:val="00E47970"/>
    <w:rsid w:val="00E50904"/>
    <w:rsid w:val="00E524E4"/>
    <w:rsid w:val="00E5278C"/>
    <w:rsid w:val="00E56ECC"/>
    <w:rsid w:val="00E5700E"/>
    <w:rsid w:val="00E57960"/>
    <w:rsid w:val="00E57EF4"/>
    <w:rsid w:val="00E656F3"/>
    <w:rsid w:val="00E74DF1"/>
    <w:rsid w:val="00E753B8"/>
    <w:rsid w:val="00E83456"/>
    <w:rsid w:val="00E839AB"/>
    <w:rsid w:val="00EA16BB"/>
    <w:rsid w:val="00EA1991"/>
    <w:rsid w:val="00EA2925"/>
    <w:rsid w:val="00EA3BA9"/>
    <w:rsid w:val="00EB137F"/>
    <w:rsid w:val="00EC0546"/>
    <w:rsid w:val="00EC1995"/>
    <w:rsid w:val="00EC3109"/>
    <w:rsid w:val="00ED1AC8"/>
    <w:rsid w:val="00ED2BA7"/>
    <w:rsid w:val="00ED2EFC"/>
    <w:rsid w:val="00EE7D7A"/>
    <w:rsid w:val="00EF295F"/>
    <w:rsid w:val="00EF4E3B"/>
    <w:rsid w:val="00EF5F1D"/>
    <w:rsid w:val="00F01DEF"/>
    <w:rsid w:val="00F046B6"/>
    <w:rsid w:val="00F10FCB"/>
    <w:rsid w:val="00F12C4A"/>
    <w:rsid w:val="00F1355D"/>
    <w:rsid w:val="00F13B91"/>
    <w:rsid w:val="00F14A40"/>
    <w:rsid w:val="00F15EAC"/>
    <w:rsid w:val="00F16B5B"/>
    <w:rsid w:val="00F20D4D"/>
    <w:rsid w:val="00F22BAA"/>
    <w:rsid w:val="00F307F1"/>
    <w:rsid w:val="00F31AA7"/>
    <w:rsid w:val="00F45E8C"/>
    <w:rsid w:val="00F551B2"/>
    <w:rsid w:val="00F62B8E"/>
    <w:rsid w:val="00F62F79"/>
    <w:rsid w:val="00F7340E"/>
    <w:rsid w:val="00F8137B"/>
    <w:rsid w:val="00F86ADF"/>
    <w:rsid w:val="00F931BE"/>
    <w:rsid w:val="00FA4349"/>
    <w:rsid w:val="00FA52F6"/>
    <w:rsid w:val="00FA7188"/>
    <w:rsid w:val="00FB0923"/>
    <w:rsid w:val="00FB2B4D"/>
    <w:rsid w:val="00FB6235"/>
    <w:rsid w:val="00FC04CC"/>
    <w:rsid w:val="00FC746D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E3B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00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480" w:lineRule="auto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55F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A0023"/>
    <w:pPr>
      <w:spacing w:after="120"/>
      <w:ind w:left="360"/>
    </w:pPr>
    <w:rPr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0023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DA0023"/>
    <w:rPr>
      <w:rFonts w:ascii="Arial" w:hAnsi="Arial" w:cs="Arial"/>
      <w:sz w:val="22"/>
      <w:lang w:val="en-US" w:eastAsia="en-US" w:bidi="ar-SA"/>
    </w:rPr>
  </w:style>
  <w:style w:type="character" w:customStyle="1" w:styleId="jrnl">
    <w:name w:val="jrnl"/>
    <w:rsid w:val="005D6422"/>
  </w:style>
  <w:style w:type="table" w:styleId="TableGrid">
    <w:name w:val="Table Grid"/>
    <w:basedOn w:val="TableNormal"/>
    <w:uiPriority w:val="59"/>
    <w:rsid w:val="000012AE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D84C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4CAE"/>
  </w:style>
  <w:style w:type="character" w:styleId="Strong">
    <w:name w:val="Strong"/>
    <w:uiPriority w:val="22"/>
    <w:rsid w:val="00661650"/>
    <w:rPr>
      <w:b/>
    </w:rPr>
  </w:style>
  <w:style w:type="character" w:customStyle="1" w:styleId="authorsuper">
    <w:name w:val="authorsuper"/>
    <w:basedOn w:val="DefaultParagraphFont"/>
    <w:rsid w:val="00E753B8"/>
  </w:style>
  <w:style w:type="paragraph" w:styleId="ListParagraph">
    <w:name w:val="List Paragraph"/>
    <w:basedOn w:val="Normal"/>
    <w:uiPriority w:val="34"/>
    <w:qFormat/>
    <w:rsid w:val="00E753B8"/>
    <w:pPr>
      <w:ind w:left="720"/>
      <w:contextualSpacing/>
    </w:pPr>
    <w:rPr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9E31D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A31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1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14D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217BA6"/>
  </w:style>
  <w:style w:type="character" w:customStyle="1" w:styleId="DocumentMapChar">
    <w:name w:val="Document Map Char"/>
    <w:basedOn w:val="DefaultParagraphFont"/>
    <w:link w:val="DocumentMap"/>
    <w:semiHidden/>
    <w:rsid w:val="00217BA6"/>
    <w:rPr>
      <w:sz w:val="24"/>
      <w:szCs w:val="24"/>
    </w:rPr>
  </w:style>
  <w:style w:type="character" w:styleId="UnresolvedMention">
    <w:name w:val="Unresolved Mention"/>
    <w:basedOn w:val="DefaultParagraphFont"/>
    <w:rsid w:val="003E0669"/>
    <w:rPr>
      <w:color w:val="605E5C"/>
      <w:shd w:val="clear" w:color="auto" w:fill="E1DFDD"/>
    </w:rPr>
  </w:style>
  <w:style w:type="paragraph" w:customStyle="1" w:styleId="MDPI12title">
    <w:name w:val="MDPI_1.2_title"/>
    <w:next w:val="Normal"/>
    <w:qFormat/>
    <w:rsid w:val="001C3D25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mc/articles/PMC5932308/" TargetMode="External"/><Relationship Id="rId21" Type="http://schemas.openxmlformats.org/officeDocument/2006/relationships/hyperlink" Target="https://www.ncbi.nlm.nih.gov/pmc/articles/PMC6598088/" TargetMode="External"/><Relationship Id="rId42" Type="http://schemas.openxmlformats.org/officeDocument/2006/relationships/hyperlink" Target="http://www.ncbi.nlm.nih.gov/pubmed/21795755" TargetMode="External"/><Relationship Id="rId47" Type="http://schemas.openxmlformats.org/officeDocument/2006/relationships/hyperlink" Target="http://www.ncbi.nlm.nih.gov/pubmed/16046545" TargetMode="External"/><Relationship Id="rId63" Type="http://schemas.openxmlformats.org/officeDocument/2006/relationships/hyperlink" Target="https://www.ncbi.nlm.nih.gov/pmc/articles/PMC6044468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uropepmc.org/search/?scope=fulltext&amp;page=1&amp;query=AUTH:%22Garcia%20BD%22" TargetMode="External"/><Relationship Id="rId29" Type="http://schemas.openxmlformats.org/officeDocument/2006/relationships/hyperlink" Target="https://www.ncbi.nlm.nih.gov/pmc/articles/PMC5623903/" TargetMode="External"/><Relationship Id="rId11" Type="http://schemas.openxmlformats.org/officeDocument/2006/relationships/hyperlink" Target="https://www.ncbi.nlm.nih.gov/pmc/articles/PMC6497887/" TargetMode="External"/><Relationship Id="rId24" Type="http://schemas.openxmlformats.org/officeDocument/2006/relationships/hyperlink" Target="https://www.ncbi.nlm.nih.gov/pmc/articles/PMC6815878/" TargetMode="External"/><Relationship Id="rId32" Type="http://schemas.openxmlformats.org/officeDocument/2006/relationships/hyperlink" Target="http://www.ncbi.nlm.nih.gov/pubmed/26019318" TargetMode="External"/><Relationship Id="rId37" Type="http://schemas.openxmlformats.org/officeDocument/2006/relationships/hyperlink" Target="http://www.ncbi.nlm.nih.gov/pubmed/24300896" TargetMode="External"/><Relationship Id="rId40" Type="http://schemas.openxmlformats.org/officeDocument/2006/relationships/hyperlink" Target="http://www.ncbi.nlm.nih.gov/pubmed/23269489" TargetMode="External"/><Relationship Id="rId45" Type="http://schemas.openxmlformats.org/officeDocument/2006/relationships/hyperlink" Target="http://www.ncbi.nlm.nih.gov/pubmed/18684714" TargetMode="External"/><Relationship Id="rId53" Type="http://schemas.openxmlformats.org/officeDocument/2006/relationships/hyperlink" Target="http://www.ncbi.nlm.nih.gov/pubmed/8737550" TargetMode="External"/><Relationship Id="rId58" Type="http://schemas.openxmlformats.org/officeDocument/2006/relationships/hyperlink" Target="https://scholar.google.com/citations?view_op=view_citation&amp;hl=en&amp;user=GBtbMMkAAAAJ&amp;cstart=20&amp;pagesize=80&amp;citation_for_view=GBtbMMkAAAAJ:roLk4NBRz8UC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ncbi.nlm.nih.gov/pmc/articles/PMC6089381/" TargetMode="External"/><Relationship Id="rId19" Type="http://schemas.openxmlformats.org/officeDocument/2006/relationships/hyperlink" Target="http://europepmc.org/search/?scope=fulltext&amp;page=1&amp;query=AUTH:%22Chitalia%20V%22" TargetMode="External"/><Relationship Id="rId14" Type="http://schemas.openxmlformats.org/officeDocument/2006/relationships/hyperlink" Target="https://www.ncbi.nlm.nih.gov/pmc/articles/PMC6563115/" TargetMode="External"/><Relationship Id="rId22" Type="http://schemas.openxmlformats.org/officeDocument/2006/relationships/hyperlink" Target="https://www.ncbi.nlm.nih.gov/pmc/articles/PMC6934810/" TargetMode="External"/><Relationship Id="rId27" Type="http://schemas.openxmlformats.org/officeDocument/2006/relationships/hyperlink" Target="https://www.ncbi.nlm.nih.gov/pmc/articles/PMC5854487/" TargetMode="External"/><Relationship Id="rId30" Type="http://schemas.openxmlformats.org/officeDocument/2006/relationships/hyperlink" Target="https://www.ncbi.nlm.nih.gov/pmc/articles/PMC5931958/" TargetMode="External"/><Relationship Id="rId35" Type="http://schemas.openxmlformats.org/officeDocument/2006/relationships/hyperlink" Target="http://www.ncbi.nlm.nih.gov/pubmed/25784557" TargetMode="External"/><Relationship Id="rId43" Type="http://schemas.openxmlformats.org/officeDocument/2006/relationships/hyperlink" Target="http://www.ncbi.nlm.nih.gov/pubmed/21248315" TargetMode="External"/><Relationship Id="rId48" Type="http://schemas.openxmlformats.org/officeDocument/2006/relationships/hyperlink" Target="http://www.ncbi.nlm.nih.gov/pubmed/11849419" TargetMode="External"/><Relationship Id="rId56" Type="http://schemas.openxmlformats.org/officeDocument/2006/relationships/hyperlink" Target="https://scholar.google.com/citations?view_op=view_citation&amp;hl=en&amp;user=GBtbMMkAAAAJ&amp;cstart=20&amp;pagesize=80&amp;citation_for_view=GBtbMMkAAAAJ:4TOpqqG69KYC" TargetMode="External"/><Relationship Id="rId64" Type="http://schemas.openxmlformats.org/officeDocument/2006/relationships/hyperlink" Target="https://scholar.google.com/citations?view_op=view_citation&amp;hl=en&amp;user=GBtbMMkAAAAJ&amp;cstart=20&amp;pagesize=80&amp;citation_for_view=GBtbMMkAAAAJ:MXK_kJrjxJIC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vichital@bu.edu" TargetMode="External"/><Relationship Id="rId51" Type="http://schemas.openxmlformats.org/officeDocument/2006/relationships/hyperlink" Target="http://www.ncbi.nlm.nih.gov/pubmed/105948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mc/articles/PMC6612039/" TargetMode="External"/><Relationship Id="rId17" Type="http://schemas.openxmlformats.org/officeDocument/2006/relationships/hyperlink" Target="http://europepmc.org/search/?scope=fulltext&amp;page=1&amp;query=AUTH:%22Thompson%20C%22" TargetMode="External"/><Relationship Id="rId25" Type="http://schemas.openxmlformats.org/officeDocument/2006/relationships/hyperlink" Target="https://www.ncbi.nlm.nih.gov/pmc/articles/PMC6099425/" TargetMode="External"/><Relationship Id="rId33" Type="http://schemas.openxmlformats.org/officeDocument/2006/relationships/hyperlink" Target="http://www.ncbi.nlm.nih.gov/pubmed/26059764" TargetMode="External"/><Relationship Id="rId38" Type="http://schemas.openxmlformats.org/officeDocument/2006/relationships/hyperlink" Target="http://www.ncbi.nlm.nih.gov/pubmed/23463345" TargetMode="External"/><Relationship Id="rId46" Type="http://schemas.openxmlformats.org/officeDocument/2006/relationships/hyperlink" Target="http://www.ncbi.nlm.nih.gov/pubmed/18806787" TargetMode="External"/><Relationship Id="rId59" Type="http://schemas.openxmlformats.org/officeDocument/2006/relationships/hyperlink" Target="https://www.ncbi.nlm.nih.gov/pmc/articles/PMC6029701/" TargetMode="External"/><Relationship Id="rId67" Type="http://schemas.openxmlformats.org/officeDocument/2006/relationships/header" Target="header2.xml"/><Relationship Id="rId20" Type="http://schemas.openxmlformats.org/officeDocument/2006/relationships/hyperlink" Target="http://europepmc.org/search/?scope=fulltext&amp;page=1&amp;query=AUTH:%22Ravid%20K%22" TargetMode="External"/><Relationship Id="rId41" Type="http://schemas.openxmlformats.org/officeDocument/2006/relationships/hyperlink" Target="http://www.ncbi.nlm.nih.gov/pubmed/23001567" TargetMode="External"/><Relationship Id="rId54" Type="http://schemas.openxmlformats.org/officeDocument/2006/relationships/hyperlink" Target="https://www.ncbi.nlm.nih.gov/pmc/articles/PMC6029699/" TargetMode="External"/><Relationship Id="rId62" Type="http://schemas.openxmlformats.org/officeDocument/2006/relationships/hyperlink" Target="https://scholar.google.com/citations?view_op=view_citation&amp;hl=en&amp;user=GBtbMMkAAAAJ&amp;cstart=20&amp;pagesize=80&amp;citation_for_view=GBtbMMkAAAAJ:8k81kl-MbHgC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uropepmc.org/search/?scope=fulltext&amp;page=1&amp;query=AUTH:%22Leiva%20O%22" TargetMode="External"/><Relationship Id="rId23" Type="http://schemas.openxmlformats.org/officeDocument/2006/relationships/hyperlink" Target="https://www.ncbi.nlm.nih.gov/pmc/articles/PMC5827608/" TargetMode="External"/><Relationship Id="rId28" Type="http://schemas.openxmlformats.org/officeDocument/2006/relationships/hyperlink" Target="https://www.ncbi.nlm.nih.gov/pmc/articles/PMC5553577/" TargetMode="External"/><Relationship Id="rId36" Type="http://schemas.openxmlformats.org/officeDocument/2006/relationships/hyperlink" Target="http://www.ncbi.nlm.nih.gov/pubmed/24554698" TargetMode="External"/><Relationship Id="rId49" Type="http://schemas.openxmlformats.org/officeDocument/2006/relationships/hyperlink" Target="http://www.ncbi.nlm.nih.gov/pubmed/11434354" TargetMode="External"/><Relationship Id="rId57" Type="http://schemas.openxmlformats.org/officeDocument/2006/relationships/hyperlink" Target="https://www.ncbi.nlm.nih.gov/pmc/articles/PMC6032514/" TargetMode="External"/><Relationship Id="rId10" Type="http://schemas.openxmlformats.org/officeDocument/2006/relationships/hyperlink" Target="https://www.ncbi.nlm.nih.gov/myncbi/collections/bibliography/43893237/?groupby=citation%5Ftype&amp;reload=addfrompubmed&amp;sortby=date" TargetMode="External"/><Relationship Id="rId31" Type="http://schemas.openxmlformats.org/officeDocument/2006/relationships/hyperlink" Target="https://www.ncbi.nlm.nih.gov/pmc/articles/PMC5342068/" TargetMode="External"/><Relationship Id="rId44" Type="http://schemas.openxmlformats.org/officeDocument/2006/relationships/hyperlink" Target="http://www.ncbi.nlm.nih.gov/pubmed/20458015" TargetMode="External"/><Relationship Id="rId52" Type="http://schemas.openxmlformats.org/officeDocument/2006/relationships/hyperlink" Target="http://www.ncbi.nlm.nih.gov/pubmed/9870515" TargetMode="External"/><Relationship Id="rId60" Type="http://schemas.openxmlformats.org/officeDocument/2006/relationships/hyperlink" Target="https://scholar.google.com/citations?view_op=view_citation&amp;hl=en&amp;user=GBtbMMkAAAAJ&amp;cstart=20&amp;pagesize=80&amp;citation_for_view=GBtbMMkAAAAJ:KlAtU1dfN6UC" TargetMode="External"/><Relationship Id="rId65" Type="http://schemas.openxmlformats.org/officeDocument/2006/relationships/hyperlink" Target="http://www.ncbi.nlm.nih.gov/pubmed/24962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bu.edu/chitalialab/" TargetMode="External"/><Relationship Id="rId13" Type="http://schemas.openxmlformats.org/officeDocument/2006/relationships/hyperlink" Target="https://www.ncbi.nlm.nih.gov/pmc/articles/PMC6509114/" TargetMode="External"/><Relationship Id="rId18" Type="http://schemas.openxmlformats.org/officeDocument/2006/relationships/hyperlink" Target="http://europepmc.org/search/?scope=fulltext&amp;page=1&amp;query=AUTH:%22Cantor%20A%22" TargetMode="External"/><Relationship Id="rId39" Type="http://schemas.openxmlformats.org/officeDocument/2006/relationships/hyperlink" Target="http://www.ncbi.nlm.nih.gov/pubmed/23744067" TargetMode="External"/><Relationship Id="rId34" Type="http://schemas.openxmlformats.org/officeDocument/2006/relationships/hyperlink" Target="http://www.ncbi.nlm.nih.gov/pubmed/26342724" TargetMode="External"/><Relationship Id="rId50" Type="http://schemas.openxmlformats.org/officeDocument/2006/relationships/hyperlink" Target="http://www.ncbi.nlm.nih.gov/pubmed/11275634" TargetMode="External"/><Relationship Id="rId55" Type="http://schemas.openxmlformats.org/officeDocument/2006/relationships/hyperlink" Target="https://scholar.google.com/citations?view_op=view_citation&amp;hl=en&amp;user=GBtbMMkAAAAJ&amp;citation_for_view=GBtbMMkAAAAJ:Zph67rFs4h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B6916-03A5-5E41-8DA2-8D5A048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7422</Words>
  <Characters>42311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CURRICULUM VITAE</vt:lpstr>
      <vt:lpstr>    Lokmanya Tilak Medical College, University of Bombay, Bombay, India</vt:lpstr>
      <vt:lpstr>    </vt:lpstr>
      <vt:lpstr>    Post-doctoral training</vt:lpstr>
      <vt:lpstr>        </vt:lpstr>
      <vt:lpstr>        </vt:lpstr>
      <vt:lpstr>        1993-1995			Fellowship in Nephrology </vt:lpstr>
      <vt:lpstr>        Seth Gordhandas Sunderdas Medical College, University of Bombay, Bombay, India</vt:lpstr>
      <vt:lpstr>        1990-1993			Residency in Internal Medicine </vt:lpstr>
      <vt:lpstr>        Seth Gordhandas Sunderdas Medical College, University of Bombay, Bombay, India</vt:lpstr>
      <vt:lpstr>        </vt:lpstr>
      <vt:lpstr>    Academic appointments</vt:lpstr>
      <vt:lpstr>Vipul Chitalia. Good-in-good-out: Diet modification in chronic kidney disease. S</vt:lpstr>
      <vt:lpstr>Vipul Chitalia. A Tug of War in the Periphery. Science Translational Medicine  V</vt:lpstr>
      <vt:lpstr>Vipul Chitalia. Muscles Protect the Kidneys. Science Translational Medicine Vol.</vt:lpstr>
      <vt:lpstr>Vipul Chitalia. AHR: A Temple of Tolerance to Toxemia. Science Translational Med</vt:lpstr>
    </vt:vector>
  </TitlesOfParts>
  <Company>St. Vincent's Medical Centre</Company>
  <LinksUpToDate>false</LinksUpToDate>
  <CharactersWithSpaces>49634</CharactersWithSpaces>
  <SharedDoc>false</SharedDoc>
  <HLinks>
    <vt:vector size="18" baseType="variant">
      <vt:variant>
        <vt:i4>3211285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http://www.ncbi.nlm.nih.gov/pubmed/23463345</vt:lpwstr>
      </vt:variant>
      <vt:variant>
        <vt:lpwstr/>
      </vt:variant>
      <vt:variant>
        <vt:i4>3473431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http://www.ncbi.nlm.nih.gov/pubmed/23001567</vt:lpwstr>
      </vt:variant>
      <vt:variant>
        <vt:lpwstr/>
      </vt:variant>
      <vt:variant>
        <vt:i4>5898363</vt:i4>
      </vt:variant>
      <vt:variant>
        <vt:i4>0</vt:i4>
      </vt:variant>
      <vt:variant>
        <vt:i4>0</vt:i4>
      </vt:variant>
      <vt:variant>
        <vt:i4>5</vt:i4>
      </vt:variant>
      <vt:variant>
        <vt:lpwstr>mailto:vichital@bu.edu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Vipul Chitalia</dc:creator>
  <cp:lastModifiedBy>Vipul Chitalia</cp:lastModifiedBy>
  <cp:revision>12</cp:revision>
  <cp:lastPrinted>2018-06-11T21:45:00Z</cp:lastPrinted>
  <dcterms:created xsi:type="dcterms:W3CDTF">2020-07-02T01:45:00Z</dcterms:created>
  <dcterms:modified xsi:type="dcterms:W3CDTF">2020-07-11T20:17:00Z</dcterms:modified>
</cp:coreProperties>
</file>